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CEC9" w14:textId="77777777" w:rsidR="00A83760" w:rsidRDefault="00A83760"/>
    <w:p w14:paraId="58EFA6A3" w14:textId="77777777" w:rsidR="009076F6" w:rsidRPr="009076F6" w:rsidRDefault="009076F6" w:rsidP="009076F6">
      <w:r w:rsidRPr="009076F6">
        <w:t>Det globale miljø</w:t>
      </w:r>
    </w:p>
    <w:p w14:paraId="7CD8AE27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Nævn tre grunde til, at regnskoven fældes</w:t>
      </w:r>
    </w:p>
    <w:p w14:paraId="1F9E0070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Hvad er problemet med jordbunden, når først træerne er fældet?</w:t>
      </w:r>
    </w:p>
    <w:p w14:paraId="0B837C51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Etagevækst: Hvordan er træernes blade tilpasset de abiotiske faktorer lys, varme og fugtighed?</w:t>
      </w:r>
    </w:p>
    <w:p w14:paraId="4E44E8AC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Hvilke strategier tager planter i brug for at nå sollyset?</w:t>
      </w:r>
    </w:p>
    <w:p w14:paraId="449EDFA2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Nettoprimærproduktionen (NPP, tilvæksten i organisk stof) i en dansk skov og regnskoven er næsten den samme årligt, selvom bruttoprimærproduktionen (BPP, den samlede mængde fotosyntese i planterne) er meget højere i regnskoven pga. de bedre vækstbetingelser: Hvordan kan det være?</w:t>
      </w:r>
    </w:p>
    <w:p w14:paraId="1DF618D4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Hvilke to grunde er der til, at der er højere biodiversitet i regnskoven end i f.eks. Danmark?</w:t>
      </w:r>
    </w:p>
    <w:p w14:paraId="052341BB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Hvilke fordele er der ved en høj biodiversitet?</w:t>
      </w:r>
    </w:p>
    <w:p w14:paraId="349D45B4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Hvad bruger planter næringsstoffer til?</w:t>
      </w:r>
    </w:p>
    <w:p w14:paraId="1087C8A9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Hvilke to næringsstoffer er de vigtigste?</w:t>
      </w:r>
    </w:p>
    <w:p w14:paraId="4429ACB3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Hvilke andre eksempler er der på næringsstoffer?</w:t>
      </w:r>
    </w:p>
    <w:p w14:paraId="0DD31670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Hvorfor er der et lavt indhold af næringsstoffer i regnskovens jord?</w:t>
      </w:r>
    </w:p>
    <w:p w14:paraId="76107E22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Hvad vil det sige, at der i regnskoven er et "meget tæt næringsstofkredsløb"?</w:t>
      </w:r>
    </w:p>
    <w:p w14:paraId="71C3C813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Hvilken rolle spiller svampene i omsætningen af næringsstoffer?</w:t>
      </w:r>
    </w:p>
    <w:p w14:paraId="7EDF6621" w14:textId="77777777" w:rsidR="009076F6" w:rsidRPr="009076F6" w:rsidRDefault="009076F6" w:rsidP="009076F6">
      <w:pPr>
        <w:numPr>
          <w:ilvl w:val="0"/>
          <w:numId w:val="2"/>
        </w:numPr>
      </w:pPr>
      <w:r w:rsidRPr="009076F6">
        <w:t>Hvilken forskel er der på svampenes omsætning i regnskoven set i forhold til en dansk tempereret løvskov?</w:t>
      </w:r>
    </w:p>
    <w:p w14:paraId="7F9E070E" w14:textId="77777777" w:rsidR="009076F6" w:rsidRDefault="009076F6"/>
    <w:sectPr w:rsidR="009076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5862"/>
    <w:multiLevelType w:val="multilevel"/>
    <w:tmpl w:val="CAAC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FA61BE"/>
    <w:multiLevelType w:val="multilevel"/>
    <w:tmpl w:val="0254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018106">
    <w:abstractNumId w:val="1"/>
  </w:num>
  <w:num w:numId="2" w16cid:durableId="196438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F6"/>
    <w:rsid w:val="000F1F01"/>
    <w:rsid w:val="004302C0"/>
    <w:rsid w:val="00467376"/>
    <w:rsid w:val="00596CDB"/>
    <w:rsid w:val="005F2326"/>
    <w:rsid w:val="009076F6"/>
    <w:rsid w:val="00950DA1"/>
    <w:rsid w:val="00A83760"/>
    <w:rsid w:val="00CB5230"/>
    <w:rsid w:val="00CC2068"/>
    <w:rsid w:val="00C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1489"/>
  <w15:chartTrackingRefBased/>
  <w15:docId w15:val="{146C4DE1-47DE-4978-889D-129AA188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7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7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7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7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7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7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7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7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7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7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7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76F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76F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76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76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76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76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7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7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7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76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76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76F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7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76F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7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989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Shukla</dc:creator>
  <cp:keywords/>
  <dc:description/>
  <cp:lastModifiedBy>Alok Shukla</cp:lastModifiedBy>
  <cp:revision>2</cp:revision>
  <dcterms:created xsi:type="dcterms:W3CDTF">2025-09-04T08:50:00Z</dcterms:created>
  <dcterms:modified xsi:type="dcterms:W3CDTF">2025-09-04T08:50:00Z</dcterms:modified>
</cp:coreProperties>
</file>