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E4DDC" w14:textId="77777777" w:rsidR="00931410" w:rsidRPr="006C4EAF" w:rsidRDefault="00931410" w:rsidP="00931410">
      <w:pPr>
        <w:rPr>
          <w:rFonts w:ascii="Cambria" w:hAnsi="Cambria"/>
          <w:b/>
          <w:bCs/>
          <w:sz w:val="24"/>
          <w:szCs w:val="24"/>
        </w:rPr>
      </w:pPr>
      <w:r w:rsidRPr="00931410">
        <w:rPr>
          <w:rFonts w:ascii="Cambria" w:hAnsi="Cambria"/>
          <w:b/>
          <w:bCs/>
          <w:sz w:val="24"/>
          <w:szCs w:val="24"/>
        </w:rPr>
        <w:t>Korstogsbegrebet i eftertiden</w:t>
      </w:r>
    </w:p>
    <w:p w14:paraId="24738F3D" w14:textId="77777777" w:rsidR="00931410" w:rsidRPr="00931410" w:rsidRDefault="00931410" w:rsidP="00931410">
      <w:pPr>
        <w:rPr>
          <w:rFonts w:ascii="Cambria" w:hAnsi="Cambria"/>
          <w:sz w:val="24"/>
          <w:szCs w:val="24"/>
        </w:rPr>
      </w:pPr>
      <w:r w:rsidRPr="00931410">
        <w:rPr>
          <w:rFonts w:ascii="Cambria" w:hAnsi="Cambria"/>
          <w:sz w:val="24"/>
          <w:szCs w:val="24"/>
        </w:rPr>
        <w:t>Forholdet mellem den kristne kultur og den muslimske kultur har lige fra 600-tallet været karakteriseret af både fredelig sameksistens og konflikt.</w:t>
      </w:r>
    </w:p>
    <w:p w14:paraId="004AE9CF" w14:textId="77777777" w:rsidR="00931410" w:rsidRPr="00931410" w:rsidRDefault="00931410" w:rsidP="00931410">
      <w:pPr>
        <w:rPr>
          <w:rFonts w:ascii="Cambria" w:hAnsi="Cambria"/>
          <w:sz w:val="24"/>
          <w:szCs w:val="24"/>
        </w:rPr>
      </w:pPr>
      <w:r w:rsidRPr="00931410">
        <w:rPr>
          <w:rFonts w:ascii="Cambria" w:hAnsi="Cambria"/>
          <w:sz w:val="24"/>
          <w:szCs w:val="24"/>
        </w:rPr>
        <w:t>De kristne korstog satte ikke noget særligt mærke på det Mellemøstlige område. De var en – ganske vist langvarig – parentes på 200 år. Derimod havde de varig betydning for den arabisk-muslimske opfattelse af den vestlige kristenhed og måske også for den islamiske selvforståelse.</w:t>
      </w:r>
      <w:r w:rsidRPr="00931410">
        <w:rPr>
          <w:rFonts w:ascii="Cambria" w:hAnsi="Cambria"/>
          <w:sz w:val="24"/>
          <w:szCs w:val="24"/>
        </w:rPr>
        <w:br/>
        <w:t>Lige fra sin skabelse i 600-tallet havde islam været i offensiven og havde underlagt sig stadig større områder. Der var blevet skabt en islamisk verden med tidens højeste kultur, og visionen var at gøre hele (den kendte) verden islamisk. Det lignede de kristnes mål om at gøre verden kristen.</w:t>
      </w:r>
    </w:p>
    <w:p w14:paraId="54F86B16" w14:textId="77777777" w:rsidR="00931410" w:rsidRPr="00931410" w:rsidRDefault="00931410" w:rsidP="00931410">
      <w:pPr>
        <w:rPr>
          <w:rFonts w:ascii="Cambria" w:hAnsi="Cambria"/>
          <w:sz w:val="24"/>
          <w:szCs w:val="24"/>
        </w:rPr>
      </w:pPr>
      <w:r w:rsidRPr="00931410">
        <w:rPr>
          <w:rFonts w:ascii="Cambria" w:hAnsi="Cambria"/>
          <w:sz w:val="24"/>
          <w:szCs w:val="24"/>
        </w:rPr>
        <w:t>Korstogene kom som et chok. I den muslimske tradition er de ensbetydende med de kulturelt underlegne, barbariske kristnes voldelige overfald på muslimsk kerneland. De blev opfattet som et vidnesbyrd om de kristnes fundamentale had mod islam, og som et vidnesbyrd om følgerne af, at den muslimske verden stod splittet.</w:t>
      </w:r>
    </w:p>
    <w:p w14:paraId="5931105F" w14:textId="77777777" w:rsidR="00931410" w:rsidRPr="006C4EAF" w:rsidRDefault="00931410" w:rsidP="00931410">
      <w:pPr>
        <w:rPr>
          <w:rFonts w:ascii="Cambria" w:hAnsi="Cambria"/>
          <w:sz w:val="24"/>
          <w:szCs w:val="24"/>
        </w:rPr>
      </w:pPr>
      <w:r w:rsidRPr="00931410">
        <w:rPr>
          <w:rFonts w:ascii="Cambria" w:hAnsi="Cambria"/>
          <w:sz w:val="24"/>
          <w:szCs w:val="24"/>
        </w:rPr>
        <w:t>Det er en forståelse, der stadig er aktuel i det 21. århundrede. Når fundamentalistiske muslimske bevægelser taler om amerikanskledede militære interventioner i Afghanistan og Irak, bruges ordet korstog, og der vises tilbage til middelalderens religiøst begrundede ekspeditioner.</w:t>
      </w:r>
    </w:p>
    <w:p w14:paraId="353E5624" w14:textId="0EC7876C" w:rsidR="00931410" w:rsidRPr="00931410" w:rsidRDefault="00931410" w:rsidP="00931410">
      <w:pPr>
        <w:rPr>
          <w:rFonts w:ascii="Cambria" w:hAnsi="Cambria"/>
          <w:sz w:val="24"/>
          <w:szCs w:val="24"/>
        </w:rPr>
      </w:pPr>
      <w:r w:rsidRPr="00931410">
        <w:rPr>
          <w:rFonts w:ascii="Cambria" w:hAnsi="Cambria"/>
          <w:sz w:val="24"/>
          <w:szCs w:val="24"/>
        </w:rPr>
        <w:t>I kristen sammenhæng</w:t>
      </w:r>
      <w:r w:rsidRPr="006C4EAF">
        <w:rPr>
          <w:rFonts w:ascii="Cambria" w:hAnsi="Cambria"/>
          <w:sz w:val="24"/>
          <w:szCs w:val="24"/>
        </w:rPr>
        <w:t xml:space="preserve"> (for de kristne)</w:t>
      </w:r>
      <w:r w:rsidRPr="00931410">
        <w:rPr>
          <w:rFonts w:ascii="Cambria" w:hAnsi="Cambria"/>
          <w:sz w:val="24"/>
          <w:szCs w:val="24"/>
        </w:rPr>
        <w:t xml:space="preserve"> var korstogene et forsøg på at generobre kristent land, som muslimerne havde underlagt sig med våbenmagt. De blev set som en parallel til den succesrige generobring – "</w:t>
      </w:r>
      <w:proofErr w:type="spellStart"/>
      <w:r w:rsidRPr="00931410">
        <w:rPr>
          <w:rFonts w:ascii="Cambria" w:hAnsi="Cambria"/>
          <w:sz w:val="24"/>
          <w:szCs w:val="24"/>
        </w:rPr>
        <w:t>reconquista</w:t>
      </w:r>
      <w:proofErr w:type="spellEnd"/>
      <w:r w:rsidRPr="00931410">
        <w:rPr>
          <w:rFonts w:ascii="Cambria" w:hAnsi="Cambria"/>
          <w:sz w:val="24"/>
          <w:szCs w:val="24"/>
        </w:rPr>
        <w:t xml:space="preserve">" – af Spanien, der blev afsluttet i 1492. Traditionelt opfattedes korstogene som et prisværdigt og heltemodigt forsøg på at "civilisere de barbariske folk og forene den vestlige verden med Østen", som den franske historiker Joseph-Francois </w:t>
      </w:r>
      <w:proofErr w:type="spellStart"/>
      <w:r w:rsidRPr="00931410">
        <w:rPr>
          <w:rFonts w:ascii="Cambria" w:hAnsi="Cambria"/>
          <w:sz w:val="24"/>
          <w:szCs w:val="24"/>
        </w:rPr>
        <w:t>Michaud</w:t>
      </w:r>
      <w:proofErr w:type="spellEnd"/>
      <w:r w:rsidRPr="00931410">
        <w:rPr>
          <w:rFonts w:ascii="Cambria" w:hAnsi="Cambria"/>
          <w:sz w:val="24"/>
          <w:szCs w:val="24"/>
        </w:rPr>
        <w:t xml:space="preserve"> skrev i 1817. De kunne betragtes som et tidligt varsel om den europæiske civilisations fremmarch på verdensplan.</w:t>
      </w:r>
    </w:p>
    <w:p w14:paraId="337B77D3" w14:textId="77777777" w:rsidR="00931410" w:rsidRPr="006C4EAF" w:rsidRDefault="00931410" w:rsidP="00931410">
      <w:pPr>
        <w:rPr>
          <w:rFonts w:ascii="Cambria" w:hAnsi="Cambria"/>
          <w:sz w:val="24"/>
          <w:szCs w:val="24"/>
        </w:rPr>
      </w:pPr>
      <w:r w:rsidRPr="00931410">
        <w:rPr>
          <w:rFonts w:ascii="Cambria" w:hAnsi="Cambria"/>
          <w:sz w:val="24"/>
          <w:szCs w:val="24"/>
        </w:rPr>
        <w:t>I forbindelse med den anti-imperialistiske strømning, som især gjorde sig gældende efter Anden Verdenskrig, var det almindeligt at fremstille korstogene temmelig kritisk, fokuserende på korsfarernes fanatisme og intolerance og med fremhævelse af f.eks. blodbadet ved Jerusalems erobring 1099. Det var almindeligt at fremstille korsfarernes motiver som præget af jagt på personlig vinding: krigsbytte, fyrstetitler og prestige. Disse korstogskritiske historikere fremhævede også, i hvor høj grad den muslimske kultur havde været den kristne overlegen, og de pegede på, hvordan det muslimske styre i Spanien var langt mere tolerant end de kristnes.</w:t>
      </w:r>
    </w:p>
    <w:p w14:paraId="5FBA19F8" w14:textId="28273B33" w:rsidR="00931410" w:rsidRPr="006C4EAF" w:rsidRDefault="00931410" w:rsidP="00931410">
      <w:pPr>
        <w:rPr>
          <w:rFonts w:ascii="Cambria" w:hAnsi="Cambria"/>
          <w:sz w:val="24"/>
          <w:szCs w:val="24"/>
        </w:rPr>
      </w:pPr>
      <w:r w:rsidRPr="006C4EAF">
        <w:rPr>
          <w:rFonts w:ascii="Cambria" w:hAnsi="Cambria"/>
          <w:sz w:val="24"/>
          <w:szCs w:val="24"/>
        </w:rPr>
        <w:t>Der er dog også historikere, der har advaret mod at underkende de religiøse motivers ægthed. Det vil være at se middelalderen ud fra den moderne verdens forudsætninger, mener de.</w:t>
      </w:r>
    </w:p>
    <w:p w14:paraId="1FA2A8EC" w14:textId="65F3DA13" w:rsidR="00931410" w:rsidRPr="006C4EAF" w:rsidRDefault="00931410" w:rsidP="00931410">
      <w:pPr>
        <w:rPr>
          <w:rFonts w:ascii="Cambria" w:hAnsi="Cambria"/>
          <w:sz w:val="24"/>
          <w:szCs w:val="24"/>
        </w:rPr>
      </w:pPr>
      <w:r w:rsidRPr="006C4EAF">
        <w:rPr>
          <w:rFonts w:ascii="Cambria" w:hAnsi="Cambria"/>
          <w:sz w:val="24"/>
          <w:szCs w:val="24"/>
        </w:rPr>
        <w:t>..</w:t>
      </w:r>
    </w:p>
    <w:p w14:paraId="03ECA26F" w14:textId="7B898390" w:rsidR="00931410" w:rsidRPr="006C4EAF" w:rsidRDefault="00931410" w:rsidP="00931410">
      <w:pPr>
        <w:rPr>
          <w:rFonts w:ascii="Cambria" w:hAnsi="Cambria"/>
          <w:sz w:val="24"/>
          <w:szCs w:val="24"/>
        </w:rPr>
      </w:pPr>
      <w:r w:rsidRPr="006C4EAF">
        <w:rPr>
          <w:rFonts w:ascii="Cambria" w:hAnsi="Cambria"/>
          <w:sz w:val="24"/>
          <w:szCs w:val="24"/>
        </w:rPr>
        <w:lastRenderedPageBreak/>
        <w:t>I 1994 udgav amerikaneren Samuel Huntington en meget omdiskuteret bog, der hedder "Civilisationernes sammenstød". Han anskuede korstogene som et led i en stadig og tilsyneladende uundgåelig konflikt mellem den kristne og den muslimske civilisation.</w:t>
      </w:r>
    </w:p>
    <w:p w14:paraId="451ED1EA" w14:textId="289E177E" w:rsidR="00931410" w:rsidRDefault="00931410" w:rsidP="00931410">
      <w:pPr>
        <w:rPr>
          <w:rFonts w:ascii="Cambria" w:hAnsi="Cambria"/>
          <w:sz w:val="24"/>
          <w:szCs w:val="24"/>
        </w:rPr>
      </w:pPr>
      <w:r w:rsidRPr="006C4EAF">
        <w:rPr>
          <w:rFonts w:ascii="Cambria" w:hAnsi="Cambria"/>
          <w:sz w:val="24"/>
          <w:szCs w:val="24"/>
        </w:rPr>
        <w:t>Heroverfor står imidlertid mange historikeres påpegning af, at fredeligt samliv mellem muslimer og kristne var helt normalt, såvel i Spanien som i Det Hellige Land og andre steder.</w:t>
      </w:r>
    </w:p>
    <w:p w14:paraId="707F76A3" w14:textId="77777777" w:rsidR="00625416" w:rsidRDefault="00625416" w:rsidP="00931410">
      <w:pPr>
        <w:rPr>
          <w:rFonts w:ascii="Cambria" w:hAnsi="Cambria"/>
          <w:sz w:val="24"/>
          <w:szCs w:val="24"/>
        </w:rPr>
      </w:pPr>
    </w:p>
    <w:sectPr w:rsidR="00625416">
      <w:head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54E31" w14:textId="77777777" w:rsidR="00992A7A" w:rsidRDefault="00992A7A" w:rsidP="00931410">
      <w:pPr>
        <w:spacing w:after="0" w:line="240" w:lineRule="auto"/>
      </w:pPr>
      <w:r>
        <w:separator/>
      </w:r>
    </w:p>
  </w:endnote>
  <w:endnote w:type="continuationSeparator" w:id="0">
    <w:p w14:paraId="068FCB5B" w14:textId="77777777" w:rsidR="00992A7A" w:rsidRDefault="00992A7A" w:rsidP="00931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801FB" w14:textId="77777777" w:rsidR="00992A7A" w:rsidRDefault="00992A7A" w:rsidP="00931410">
      <w:pPr>
        <w:spacing w:after="0" w:line="240" w:lineRule="auto"/>
      </w:pPr>
      <w:r>
        <w:separator/>
      </w:r>
    </w:p>
  </w:footnote>
  <w:footnote w:type="continuationSeparator" w:id="0">
    <w:p w14:paraId="4A3B29CD" w14:textId="77777777" w:rsidR="00992A7A" w:rsidRDefault="00992A7A" w:rsidP="009314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97BBA" w14:textId="052AC888" w:rsidR="00931410" w:rsidRDefault="00931410">
    <w:pPr>
      <w:pStyle w:val="Sidehoved"/>
    </w:pPr>
    <w:r>
      <w:t>Bryld: Verden før 1914 – i dansk perspektiv. Korstogsbegrebet i eftertiden</w:t>
    </w:r>
  </w:p>
  <w:p w14:paraId="3D9D626D" w14:textId="1EAE91B2" w:rsidR="00931410" w:rsidRDefault="00931410">
    <w:pPr>
      <w:pStyle w:val="Sidehoved"/>
    </w:pPr>
    <w:hyperlink r:id="rId1" w:history="1">
      <w:r w:rsidRPr="00323253">
        <w:rPr>
          <w:rStyle w:val="Hyperlink"/>
        </w:rPr>
        <w:t>https://verdenfoer1914idanskperspektiv.systime.dk/?id=373</w:t>
      </w:r>
    </w:hyperlink>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A2469"/>
    <w:multiLevelType w:val="hybridMultilevel"/>
    <w:tmpl w:val="D84EBCF6"/>
    <w:lvl w:ilvl="0" w:tplc="49EC5FC8">
      <w:start w:val="21"/>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5D4E48F6"/>
    <w:multiLevelType w:val="hybridMultilevel"/>
    <w:tmpl w:val="F5CAEAE4"/>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6B6424E1"/>
    <w:multiLevelType w:val="multilevel"/>
    <w:tmpl w:val="E646A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2380611">
    <w:abstractNumId w:val="0"/>
  </w:num>
  <w:num w:numId="2" w16cid:durableId="2094274981">
    <w:abstractNumId w:val="1"/>
  </w:num>
  <w:num w:numId="3" w16cid:durableId="16349442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410"/>
    <w:rsid w:val="00024BB5"/>
    <w:rsid w:val="00035E17"/>
    <w:rsid w:val="00057038"/>
    <w:rsid w:val="000F0F57"/>
    <w:rsid w:val="00133A5E"/>
    <w:rsid w:val="00164ACA"/>
    <w:rsid w:val="00242358"/>
    <w:rsid w:val="002A5806"/>
    <w:rsid w:val="002B7E14"/>
    <w:rsid w:val="003A5619"/>
    <w:rsid w:val="003A7566"/>
    <w:rsid w:val="004330C6"/>
    <w:rsid w:val="00505F03"/>
    <w:rsid w:val="0054344B"/>
    <w:rsid w:val="005826C0"/>
    <w:rsid w:val="00585AC7"/>
    <w:rsid w:val="00625416"/>
    <w:rsid w:val="00657BE9"/>
    <w:rsid w:val="00687822"/>
    <w:rsid w:val="006C4EAF"/>
    <w:rsid w:val="007F3A5D"/>
    <w:rsid w:val="00894B14"/>
    <w:rsid w:val="00931410"/>
    <w:rsid w:val="00992A7A"/>
    <w:rsid w:val="00A10F6F"/>
    <w:rsid w:val="00AE5D92"/>
    <w:rsid w:val="00AE6B58"/>
    <w:rsid w:val="00B30E79"/>
    <w:rsid w:val="00C150CE"/>
    <w:rsid w:val="00D05A0B"/>
    <w:rsid w:val="00DE5FB0"/>
    <w:rsid w:val="00E55E4A"/>
    <w:rsid w:val="00E714F1"/>
    <w:rsid w:val="00F62FB6"/>
    <w:rsid w:val="00F70E8A"/>
    <w:rsid w:val="00FE57E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8F5FD"/>
  <w15:chartTrackingRefBased/>
  <w15:docId w15:val="{741A95E1-9714-47FD-97B4-DA2F27F87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314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9314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931410"/>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931410"/>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931410"/>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931410"/>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31410"/>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31410"/>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31410"/>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31410"/>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931410"/>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931410"/>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931410"/>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931410"/>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931410"/>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931410"/>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931410"/>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931410"/>
    <w:rPr>
      <w:rFonts w:eastAsiaTheme="majorEastAsia" w:cstheme="majorBidi"/>
      <w:color w:val="272727" w:themeColor="text1" w:themeTint="D8"/>
    </w:rPr>
  </w:style>
  <w:style w:type="paragraph" w:styleId="Titel">
    <w:name w:val="Title"/>
    <w:basedOn w:val="Normal"/>
    <w:next w:val="Normal"/>
    <w:link w:val="TitelTegn"/>
    <w:uiPriority w:val="10"/>
    <w:qFormat/>
    <w:rsid w:val="009314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931410"/>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931410"/>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931410"/>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931410"/>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931410"/>
    <w:rPr>
      <w:i/>
      <w:iCs/>
      <w:color w:val="404040" w:themeColor="text1" w:themeTint="BF"/>
    </w:rPr>
  </w:style>
  <w:style w:type="paragraph" w:styleId="Listeafsnit">
    <w:name w:val="List Paragraph"/>
    <w:basedOn w:val="Normal"/>
    <w:uiPriority w:val="34"/>
    <w:qFormat/>
    <w:rsid w:val="00931410"/>
    <w:pPr>
      <w:ind w:left="720"/>
      <w:contextualSpacing/>
    </w:pPr>
  </w:style>
  <w:style w:type="character" w:styleId="Kraftigfremhvning">
    <w:name w:val="Intense Emphasis"/>
    <w:basedOn w:val="Standardskrifttypeiafsnit"/>
    <w:uiPriority w:val="21"/>
    <w:qFormat/>
    <w:rsid w:val="00931410"/>
    <w:rPr>
      <w:i/>
      <w:iCs/>
      <w:color w:val="2F5496" w:themeColor="accent1" w:themeShade="BF"/>
    </w:rPr>
  </w:style>
  <w:style w:type="paragraph" w:styleId="Strktcitat">
    <w:name w:val="Intense Quote"/>
    <w:basedOn w:val="Normal"/>
    <w:next w:val="Normal"/>
    <w:link w:val="StrktcitatTegn"/>
    <w:uiPriority w:val="30"/>
    <w:qFormat/>
    <w:rsid w:val="009314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931410"/>
    <w:rPr>
      <w:i/>
      <w:iCs/>
      <w:color w:val="2F5496" w:themeColor="accent1" w:themeShade="BF"/>
    </w:rPr>
  </w:style>
  <w:style w:type="character" w:styleId="Kraftighenvisning">
    <w:name w:val="Intense Reference"/>
    <w:basedOn w:val="Standardskrifttypeiafsnit"/>
    <w:uiPriority w:val="32"/>
    <w:qFormat/>
    <w:rsid w:val="00931410"/>
    <w:rPr>
      <w:b/>
      <w:bCs/>
      <w:smallCaps/>
      <w:color w:val="2F5496" w:themeColor="accent1" w:themeShade="BF"/>
      <w:spacing w:val="5"/>
    </w:rPr>
  </w:style>
  <w:style w:type="paragraph" w:styleId="Sidehoved">
    <w:name w:val="header"/>
    <w:basedOn w:val="Normal"/>
    <w:link w:val="SidehovedTegn"/>
    <w:uiPriority w:val="99"/>
    <w:unhideWhenUsed/>
    <w:rsid w:val="0093141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31410"/>
  </w:style>
  <w:style w:type="paragraph" w:styleId="Sidefod">
    <w:name w:val="footer"/>
    <w:basedOn w:val="Normal"/>
    <w:link w:val="SidefodTegn"/>
    <w:uiPriority w:val="99"/>
    <w:unhideWhenUsed/>
    <w:rsid w:val="0093141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31410"/>
  </w:style>
  <w:style w:type="character" w:styleId="Hyperlink">
    <w:name w:val="Hyperlink"/>
    <w:basedOn w:val="Standardskrifttypeiafsnit"/>
    <w:uiPriority w:val="99"/>
    <w:unhideWhenUsed/>
    <w:rsid w:val="00931410"/>
    <w:rPr>
      <w:color w:val="0563C1" w:themeColor="hyperlink"/>
      <w:u w:val="single"/>
    </w:rPr>
  </w:style>
  <w:style w:type="character" w:styleId="Ulstomtale">
    <w:name w:val="Unresolved Mention"/>
    <w:basedOn w:val="Standardskrifttypeiafsnit"/>
    <w:uiPriority w:val="99"/>
    <w:semiHidden/>
    <w:unhideWhenUsed/>
    <w:rsid w:val="00931410"/>
    <w:rPr>
      <w:color w:val="605E5C"/>
      <w:shd w:val="clear" w:color="auto" w:fill="E1DFDD"/>
    </w:rPr>
  </w:style>
  <w:style w:type="table" w:styleId="Tabel-Gitter">
    <w:name w:val="Table Grid"/>
    <w:basedOn w:val="Tabel-Normal"/>
    <w:uiPriority w:val="39"/>
    <w:rsid w:val="00AE6B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verdenfoer1914idanskperspektiv.systime.dk/?id=373"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358</TotalTime>
  <Pages>2</Pages>
  <Words>449</Words>
  <Characters>2739</Characters>
  <Application>Microsoft Office Word</Application>
  <DocSecurity>0</DocSecurity>
  <Lines>22</Lines>
  <Paragraphs>6</Paragraphs>
  <ScaleCrop>false</ScaleCrop>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 Mølgaard</dc:creator>
  <cp:keywords/>
  <dc:description/>
  <cp:lastModifiedBy>Mine Mølgaard</cp:lastModifiedBy>
  <cp:revision>32</cp:revision>
  <dcterms:created xsi:type="dcterms:W3CDTF">2025-09-15T12:23:00Z</dcterms:created>
  <dcterms:modified xsi:type="dcterms:W3CDTF">2025-09-15T18:23:00Z</dcterms:modified>
</cp:coreProperties>
</file>