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37660" w14:textId="402AE1C8" w:rsidR="002F74D0" w:rsidRPr="006930C8" w:rsidRDefault="002F74D0" w:rsidP="0020167E">
      <w:pPr>
        <w:pStyle w:val="Listeafsnit"/>
        <w:numPr>
          <w:ilvl w:val="0"/>
          <w:numId w:val="7"/>
        </w:numPr>
        <w:autoSpaceDE w:val="0"/>
        <w:autoSpaceDN w:val="0"/>
        <w:adjustRightInd w:val="0"/>
        <w:spacing w:after="30" w:line="276" w:lineRule="auto"/>
        <w:rPr>
          <w:rFonts w:ascii="Times New Roman" w:hAnsi="Times New Roman" w:cs="Times New Roman"/>
          <w:b/>
          <w:bCs/>
          <w:color w:val="000000"/>
          <w:sz w:val="24"/>
          <w:szCs w:val="24"/>
        </w:rPr>
      </w:pPr>
      <w:r w:rsidRPr="006930C8">
        <w:rPr>
          <w:rFonts w:ascii="Times New Roman" w:hAnsi="Times New Roman" w:cs="Times New Roman"/>
          <w:b/>
          <w:bCs/>
          <w:color w:val="000000"/>
          <w:sz w:val="24"/>
          <w:szCs w:val="24"/>
          <w:lang w:eastAsia="da-DK"/>
        </w:rPr>
        <w:t xml:space="preserve">Jesus som </w:t>
      </w:r>
      <w:r w:rsidR="00EC4DB1" w:rsidRPr="006930C8">
        <w:rPr>
          <w:rFonts w:ascii="Times New Roman" w:hAnsi="Times New Roman" w:cs="Times New Roman"/>
          <w:b/>
          <w:bCs/>
          <w:color w:val="000000"/>
          <w:sz w:val="24"/>
          <w:szCs w:val="24"/>
          <w:lang w:eastAsia="da-DK"/>
        </w:rPr>
        <w:t>den korsfæstede Messiaskonge</w:t>
      </w:r>
      <w:r w:rsidR="00037E04" w:rsidRPr="006930C8">
        <w:rPr>
          <w:rFonts w:ascii="Times New Roman" w:hAnsi="Times New Roman" w:cs="Times New Roman"/>
          <w:b/>
          <w:bCs/>
          <w:color w:val="000000"/>
          <w:sz w:val="24"/>
          <w:szCs w:val="24"/>
          <w:lang w:eastAsia="da-DK"/>
        </w:rPr>
        <w:t>:</w:t>
      </w:r>
    </w:p>
    <w:p w14:paraId="6518D704" w14:textId="77777777" w:rsidR="00954DD7" w:rsidRPr="006930C8" w:rsidRDefault="00954DD7" w:rsidP="00954DD7">
      <w:pPr>
        <w:pStyle w:val="Listeafsnit"/>
        <w:numPr>
          <w:ilvl w:val="3"/>
          <w:numId w:val="6"/>
        </w:numPr>
        <w:rPr>
          <w:rFonts w:ascii="Times New Roman" w:hAnsi="Times New Roman" w:cs="Times New Roman"/>
        </w:rPr>
      </w:pPr>
      <w:r w:rsidRPr="006930C8">
        <w:rPr>
          <w:rFonts w:ascii="Times New Roman" w:hAnsi="Times New Roman" w:cs="Times New Roman"/>
        </w:rPr>
        <w:t>Opsummer hvad de 4 evangelier er enige om ift. begivenhederne omkring Jesus, hans tilfangetagelse, korsfæstelse og genopstandelse.</w:t>
      </w:r>
    </w:p>
    <w:p w14:paraId="53C876CD" w14:textId="77777777" w:rsidR="008B6412" w:rsidRDefault="008B6412" w:rsidP="008B6412">
      <w:pPr>
        <w:pStyle w:val="Listeafsnit"/>
        <w:ind w:left="1070"/>
        <w:rPr>
          <w:rFonts w:ascii="Times New Roman" w:hAnsi="Times New Roman" w:cs="Times New Roman"/>
        </w:rPr>
      </w:pPr>
    </w:p>
    <w:p w14:paraId="1F70DBE7" w14:textId="77777777" w:rsidR="005543B8" w:rsidRDefault="005543B8" w:rsidP="008B6412">
      <w:pPr>
        <w:pStyle w:val="Listeafsnit"/>
        <w:ind w:left="1070"/>
        <w:rPr>
          <w:rFonts w:ascii="Times New Roman" w:hAnsi="Times New Roman" w:cs="Times New Roman"/>
        </w:rPr>
      </w:pPr>
    </w:p>
    <w:p w14:paraId="40BA5C26" w14:textId="77777777" w:rsidR="00AE019A" w:rsidRPr="006930C8" w:rsidRDefault="00AE019A" w:rsidP="008B6412">
      <w:pPr>
        <w:pStyle w:val="Listeafsnit"/>
        <w:ind w:left="1070"/>
        <w:rPr>
          <w:rFonts w:ascii="Times New Roman" w:hAnsi="Times New Roman" w:cs="Times New Roman"/>
        </w:rPr>
      </w:pPr>
    </w:p>
    <w:p w14:paraId="04FDA67F" w14:textId="77777777" w:rsidR="00954DD7" w:rsidRPr="006930C8" w:rsidRDefault="00954DD7" w:rsidP="00954DD7">
      <w:pPr>
        <w:pStyle w:val="Listeafsnit"/>
        <w:numPr>
          <w:ilvl w:val="3"/>
          <w:numId w:val="6"/>
        </w:numPr>
        <w:rPr>
          <w:rFonts w:ascii="Times New Roman" w:hAnsi="Times New Roman" w:cs="Times New Roman"/>
        </w:rPr>
      </w:pPr>
      <w:r w:rsidRPr="006930C8">
        <w:rPr>
          <w:rFonts w:ascii="Times New Roman" w:hAnsi="Times New Roman" w:cs="Times New Roman"/>
        </w:rPr>
        <w:t>På hvilken måde fremstår Jesus anderledes end den Messias, som jøderne venter på og hvordan kan det forklare disciplenes reaktion på hans død?</w:t>
      </w:r>
    </w:p>
    <w:p w14:paraId="55E533D5" w14:textId="77777777" w:rsidR="008B6412" w:rsidRDefault="008B6412" w:rsidP="008B6412">
      <w:pPr>
        <w:pStyle w:val="Listeafsnit"/>
        <w:ind w:left="1070"/>
        <w:rPr>
          <w:rFonts w:ascii="Times New Roman" w:hAnsi="Times New Roman" w:cs="Times New Roman"/>
        </w:rPr>
      </w:pPr>
    </w:p>
    <w:p w14:paraId="015E833C" w14:textId="77777777" w:rsidR="00AE019A" w:rsidRDefault="00AE019A" w:rsidP="008B6412">
      <w:pPr>
        <w:pStyle w:val="Listeafsnit"/>
        <w:ind w:left="1070"/>
        <w:rPr>
          <w:rFonts w:ascii="Times New Roman" w:hAnsi="Times New Roman" w:cs="Times New Roman"/>
        </w:rPr>
      </w:pPr>
    </w:p>
    <w:p w14:paraId="6C8E1B75" w14:textId="77777777" w:rsidR="005543B8" w:rsidRPr="006930C8" w:rsidRDefault="005543B8" w:rsidP="008B6412">
      <w:pPr>
        <w:pStyle w:val="Listeafsnit"/>
        <w:ind w:left="1070"/>
        <w:rPr>
          <w:rFonts w:ascii="Times New Roman" w:hAnsi="Times New Roman" w:cs="Times New Roman"/>
        </w:rPr>
      </w:pPr>
    </w:p>
    <w:p w14:paraId="11E91B26" w14:textId="77777777" w:rsidR="00954DD7" w:rsidRPr="006930C8" w:rsidRDefault="00954DD7" w:rsidP="00954DD7">
      <w:pPr>
        <w:pStyle w:val="Listeafsnit"/>
        <w:numPr>
          <w:ilvl w:val="3"/>
          <w:numId w:val="6"/>
        </w:numPr>
        <w:rPr>
          <w:rFonts w:ascii="Times New Roman" w:hAnsi="Times New Roman" w:cs="Times New Roman"/>
        </w:rPr>
      </w:pPr>
      <w:r w:rsidRPr="006930C8">
        <w:rPr>
          <w:rFonts w:ascii="Times New Roman" w:hAnsi="Times New Roman" w:cs="Times New Roman"/>
        </w:rPr>
        <w:t>Forklar hvordan Jesus’ død tolkes af de kristne og hvordan hans død hænger sammen med profetierne i GT</w:t>
      </w:r>
    </w:p>
    <w:p w14:paraId="7D733577" w14:textId="77777777" w:rsidR="0020167E" w:rsidRDefault="0020167E" w:rsidP="0020167E">
      <w:pPr>
        <w:pStyle w:val="Listeafsnit"/>
        <w:rPr>
          <w:rFonts w:ascii="Times New Roman" w:hAnsi="Times New Roman" w:cs="Times New Roman"/>
        </w:rPr>
      </w:pPr>
    </w:p>
    <w:p w14:paraId="46595EDD" w14:textId="77777777" w:rsidR="005543B8" w:rsidRDefault="005543B8" w:rsidP="0020167E">
      <w:pPr>
        <w:pStyle w:val="Listeafsnit"/>
        <w:rPr>
          <w:rFonts w:ascii="Times New Roman" w:hAnsi="Times New Roman" w:cs="Times New Roman"/>
        </w:rPr>
      </w:pPr>
    </w:p>
    <w:p w14:paraId="6F817DA7" w14:textId="77777777" w:rsidR="00AE019A" w:rsidRPr="006930C8" w:rsidRDefault="00AE019A" w:rsidP="0020167E">
      <w:pPr>
        <w:pStyle w:val="Listeafsnit"/>
        <w:rPr>
          <w:rFonts w:ascii="Times New Roman" w:hAnsi="Times New Roman" w:cs="Times New Roman"/>
        </w:rPr>
      </w:pPr>
    </w:p>
    <w:p w14:paraId="7AC53B8C" w14:textId="1E3D2E90" w:rsidR="006F51A5" w:rsidRPr="006930C8" w:rsidRDefault="009521B4" w:rsidP="009521B4">
      <w:pPr>
        <w:pStyle w:val="Listeafsnit"/>
        <w:numPr>
          <w:ilvl w:val="3"/>
          <w:numId w:val="6"/>
        </w:numPr>
        <w:rPr>
          <w:rFonts w:ascii="Times New Roman" w:hAnsi="Times New Roman" w:cs="Times New Roman"/>
        </w:rPr>
      </w:pPr>
      <w:r w:rsidRPr="006930C8">
        <w:rPr>
          <w:rFonts w:ascii="Times New Roman" w:hAnsi="Times New Roman" w:cs="Times New Roman"/>
        </w:rPr>
        <w:t>Find Esaja</w:t>
      </w:r>
      <w:r w:rsidR="000227D0" w:rsidRPr="006930C8">
        <w:rPr>
          <w:rFonts w:ascii="Times New Roman" w:hAnsi="Times New Roman" w:cs="Times New Roman"/>
        </w:rPr>
        <w:t>s</w:t>
      </w:r>
      <w:r w:rsidRPr="006930C8">
        <w:rPr>
          <w:rFonts w:ascii="Times New Roman" w:hAnsi="Times New Roman" w:cs="Times New Roman"/>
        </w:rPr>
        <w:t xml:space="preserve"> 53</w:t>
      </w:r>
      <w:r w:rsidR="002C521C" w:rsidRPr="006930C8">
        <w:rPr>
          <w:rFonts w:ascii="Times New Roman" w:hAnsi="Times New Roman" w:cs="Times New Roman"/>
        </w:rPr>
        <w:t xml:space="preserve"> </w:t>
      </w:r>
      <w:r w:rsidR="002A76CD" w:rsidRPr="006930C8">
        <w:rPr>
          <w:rFonts w:ascii="Times New Roman" w:hAnsi="Times New Roman" w:cs="Times New Roman"/>
        </w:rPr>
        <w:t xml:space="preserve">(GT) i Bibelen online </w:t>
      </w:r>
      <w:r w:rsidR="002C521C" w:rsidRPr="006930C8">
        <w:rPr>
          <w:rFonts w:ascii="Times New Roman" w:hAnsi="Times New Roman" w:cs="Times New Roman"/>
        </w:rPr>
        <w:t xml:space="preserve">og læs profetien om Herrens lidende tjener. Hvilke vers </w:t>
      </w:r>
      <w:r w:rsidR="00E94672" w:rsidRPr="006930C8">
        <w:rPr>
          <w:rFonts w:ascii="Times New Roman" w:hAnsi="Times New Roman" w:cs="Times New Roman"/>
        </w:rPr>
        <w:t xml:space="preserve">kan </w:t>
      </w:r>
      <w:r w:rsidR="002B6F5F" w:rsidRPr="006930C8">
        <w:rPr>
          <w:rFonts w:ascii="Times New Roman" w:hAnsi="Times New Roman" w:cs="Times New Roman"/>
        </w:rPr>
        <w:t>ses som profeti om Jesus Kristus (Messias</w:t>
      </w:r>
      <w:r w:rsidR="002A76CD" w:rsidRPr="006930C8">
        <w:rPr>
          <w:rFonts w:ascii="Times New Roman" w:hAnsi="Times New Roman" w:cs="Times New Roman"/>
        </w:rPr>
        <w:t>)?</w:t>
      </w:r>
    </w:p>
    <w:p w14:paraId="01F27272" w14:textId="77777777" w:rsidR="000227D0" w:rsidRDefault="000227D0" w:rsidP="000227D0">
      <w:pPr>
        <w:pStyle w:val="Listeafsnit"/>
        <w:rPr>
          <w:rFonts w:ascii="Times New Roman" w:hAnsi="Times New Roman" w:cs="Times New Roman"/>
        </w:rPr>
      </w:pPr>
    </w:p>
    <w:p w14:paraId="2895473C" w14:textId="77777777" w:rsidR="005543B8" w:rsidRDefault="005543B8" w:rsidP="000227D0">
      <w:pPr>
        <w:pStyle w:val="Listeafsnit"/>
        <w:rPr>
          <w:rFonts w:ascii="Times New Roman" w:hAnsi="Times New Roman" w:cs="Times New Roman"/>
        </w:rPr>
      </w:pPr>
    </w:p>
    <w:p w14:paraId="3E2359D6" w14:textId="77777777" w:rsidR="00AE019A" w:rsidRPr="006930C8" w:rsidRDefault="00AE019A" w:rsidP="000227D0">
      <w:pPr>
        <w:pStyle w:val="Listeafsnit"/>
        <w:rPr>
          <w:rFonts w:ascii="Times New Roman" w:hAnsi="Times New Roman" w:cs="Times New Roman"/>
        </w:rPr>
      </w:pPr>
    </w:p>
    <w:p w14:paraId="5ECD3837" w14:textId="3695AC80" w:rsidR="000227D0" w:rsidRPr="006930C8" w:rsidRDefault="000227D0" w:rsidP="009521B4">
      <w:pPr>
        <w:pStyle w:val="Listeafsnit"/>
        <w:numPr>
          <w:ilvl w:val="3"/>
          <w:numId w:val="6"/>
        </w:numPr>
        <w:rPr>
          <w:rFonts w:ascii="Times New Roman" w:hAnsi="Times New Roman" w:cs="Times New Roman"/>
        </w:rPr>
      </w:pPr>
      <w:r w:rsidRPr="006930C8">
        <w:rPr>
          <w:rFonts w:ascii="Times New Roman" w:hAnsi="Times New Roman" w:cs="Times New Roman"/>
        </w:rPr>
        <w:t>Undersøg på nettet</w:t>
      </w:r>
      <w:r w:rsidR="00B16DCF" w:rsidRPr="006930C8">
        <w:rPr>
          <w:rFonts w:ascii="Times New Roman" w:hAnsi="Times New Roman" w:cs="Times New Roman"/>
        </w:rPr>
        <w:t xml:space="preserve"> hvorfor jøderne ikke bare </w:t>
      </w:r>
      <w:r w:rsidR="00F265E6" w:rsidRPr="006930C8">
        <w:rPr>
          <w:rFonts w:ascii="Times New Roman" w:hAnsi="Times New Roman" w:cs="Times New Roman"/>
        </w:rPr>
        <w:t xml:space="preserve">accepterer den kristne tolkning af </w:t>
      </w:r>
      <w:r w:rsidR="00B16DCF" w:rsidRPr="006930C8">
        <w:rPr>
          <w:rFonts w:ascii="Times New Roman" w:hAnsi="Times New Roman" w:cs="Times New Roman"/>
        </w:rPr>
        <w:t>Esajas 53</w:t>
      </w:r>
      <w:r w:rsidR="00F265E6" w:rsidRPr="006930C8">
        <w:rPr>
          <w:rFonts w:ascii="Times New Roman" w:hAnsi="Times New Roman" w:cs="Times New Roman"/>
        </w:rPr>
        <w:t>.</w:t>
      </w:r>
      <w:r w:rsidR="00595E27" w:rsidRPr="006930C8">
        <w:rPr>
          <w:rFonts w:ascii="Times New Roman" w:hAnsi="Times New Roman" w:cs="Times New Roman"/>
        </w:rPr>
        <w:t xml:space="preserve"> Søg på ’jødisk tolkning af Esajas 53’</w:t>
      </w:r>
      <w:r w:rsidR="004C5C7B" w:rsidRPr="006930C8">
        <w:rPr>
          <w:rFonts w:ascii="Times New Roman" w:hAnsi="Times New Roman" w:cs="Times New Roman"/>
        </w:rPr>
        <w:t xml:space="preserve"> og læs først det AI-generede svar. </w:t>
      </w:r>
      <w:proofErr w:type="spellStart"/>
      <w:r w:rsidR="00FB45F0" w:rsidRPr="006930C8">
        <w:rPr>
          <w:rFonts w:ascii="Times New Roman" w:hAnsi="Times New Roman" w:cs="Times New Roman"/>
        </w:rPr>
        <w:t>Scrol</w:t>
      </w:r>
      <w:r w:rsidR="00D9014B">
        <w:rPr>
          <w:rFonts w:ascii="Times New Roman" w:hAnsi="Times New Roman" w:cs="Times New Roman"/>
        </w:rPr>
        <w:t>l</w:t>
      </w:r>
      <w:proofErr w:type="spellEnd"/>
      <w:r w:rsidR="00FB45F0" w:rsidRPr="006930C8">
        <w:rPr>
          <w:rFonts w:ascii="Times New Roman" w:hAnsi="Times New Roman" w:cs="Times New Roman"/>
        </w:rPr>
        <w:t xml:space="preserve"> så</w:t>
      </w:r>
      <w:r w:rsidR="004C5C7B" w:rsidRPr="006930C8">
        <w:rPr>
          <w:rFonts w:ascii="Times New Roman" w:hAnsi="Times New Roman" w:cs="Times New Roman"/>
        </w:rPr>
        <w:t xml:space="preserve"> ned </w:t>
      </w:r>
      <w:r w:rsidR="00881C7F" w:rsidRPr="006930C8">
        <w:rPr>
          <w:rFonts w:ascii="Times New Roman" w:hAnsi="Times New Roman" w:cs="Times New Roman"/>
        </w:rPr>
        <w:t xml:space="preserve">ad siden </w:t>
      </w:r>
      <w:r w:rsidR="00FB45F0" w:rsidRPr="006930C8">
        <w:rPr>
          <w:rFonts w:ascii="Times New Roman" w:hAnsi="Times New Roman" w:cs="Times New Roman"/>
        </w:rPr>
        <w:t xml:space="preserve">og prøv </w:t>
      </w:r>
      <w:r w:rsidR="005F6CDF" w:rsidRPr="006930C8">
        <w:rPr>
          <w:rFonts w:ascii="Times New Roman" w:hAnsi="Times New Roman" w:cs="Times New Roman"/>
        </w:rPr>
        <w:t xml:space="preserve">ud fra de få oplysninger der kan læses, </w:t>
      </w:r>
      <w:r w:rsidR="00FB45F0" w:rsidRPr="006930C8">
        <w:rPr>
          <w:rFonts w:ascii="Times New Roman" w:hAnsi="Times New Roman" w:cs="Times New Roman"/>
        </w:rPr>
        <w:t>at afgøre om siderne har</w:t>
      </w:r>
      <w:r w:rsidR="00341C86" w:rsidRPr="006930C8">
        <w:rPr>
          <w:rFonts w:ascii="Times New Roman" w:hAnsi="Times New Roman" w:cs="Times New Roman"/>
        </w:rPr>
        <w:t xml:space="preserve"> </w:t>
      </w:r>
      <w:r w:rsidR="00FB45F0" w:rsidRPr="006930C8">
        <w:rPr>
          <w:rFonts w:ascii="Times New Roman" w:hAnsi="Times New Roman" w:cs="Times New Roman"/>
        </w:rPr>
        <w:t xml:space="preserve">en </w:t>
      </w:r>
      <w:r w:rsidR="00341C86" w:rsidRPr="006930C8">
        <w:rPr>
          <w:rFonts w:ascii="Times New Roman" w:hAnsi="Times New Roman" w:cs="Times New Roman"/>
        </w:rPr>
        <w:t>’indefra’ kristen eller</w:t>
      </w:r>
      <w:r w:rsidR="002D3104" w:rsidRPr="006930C8">
        <w:rPr>
          <w:rFonts w:ascii="Times New Roman" w:hAnsi="Times New Roman" w:cs="Times New Roman"/>
        </w:rPr>
        <w:t xml:space="preserve"> ’indefra’</w:t>
      </w:r>
      <w:r w:rsidR="00341C86" w:rsidRPr="006930C8">
        <w:rPr>
          <w:rFonts w:ascii="Times New Roman" w:hAnsi="Times New Roman" w:cs="Times New Roman"/>
        </w:rPr>
        <w:t xml:space="preserve"> jødisk </w:t>
      </w:r>
      <w:r w:rsidR="00CC5015" w:rsidRPr="006930C8">
        <w:rPr>
          <w:rFonts w:ascii="Times New Roman" w:hAnsi="Times New Roman" w:cs="Times New Roman"/>
        </w:rPr>
        <w:t>synsvinkel</w:t>
      </w:r>
      <w:r w:rsidR="002D3104" w:rsidRPr="006930C8">
        <w:rPr>
          <w:rFonts w:ascii="Times New Roman" w:hAnsi="Times New Roman" w:cs="Times New Roman"/>
        </w:rPr>
        <w:t>.</w:t>
      </w:r>
    </w:p>
    <w:p w14:paraId="0AA2A4AD" w14:textId="77777777" w:rsidR="006F51A5" w:rsidRDefault="006F51A5" w:rsidP="0020167E">
      <w:pPr>
        <w:pStyle w:val="Listeafsnit"/>
        <w:rPr>
          <w:rFonts w:ascii="Times New Roman" w:hAnsi="Times New Roman" w:cs="Times New Roman"/>
        </w:rPr>
      </w:pPr>
    </w:p>
    <w:p w14:paraId="1C318E42" w14:textId="77777777" w:rsidR="00AE019A" w:rsidRDefault="00AE019A" w:rsidP="0020167E">
      <w:pPr>
        <w:pStyle w:val="Listeafsnit"/>
        <w:rPr>
          <w:rFonts w:ascii="Times New Roman" w:hAnsi="Times New Roman" w:cs="Times New Roman"/>
        </w:rPr>
      </w:pPr>
    </w:p>
    <w:p w14:paraId="7BA03D17" w14:textId="77777777" w:rsidR="00AE019A" w:rsidRPr="006930C8" w:rsidRDefault="00AE019A" w:rsidP="0020167E">
      <w:pPr>
        <w:pStyle w:val="Listeafsnit"/>
        <w:rPr>
          <w:rFonts w:ascii="Times New Roman" w:hAnsi="Times New Roman" w:cs="Times New Roman"/>
        </w:rPr>
      </w:pPr>
    </w:p>
    <w:p w14:paraId="0121818A" w14:textId="51EA87A1" w:rsidR="0020167E" w:rsidRPr="006930C8" w:rsidRDefault="003D3824" w:rsidP="003D3824">
      <w:pPr>
        <w:pStyle w:val="Listeafsnit"/>
        <w:numPr>
          <w:ilvl w:val="0"/>
          <w:numId w:val="7"/>
        </w:numPr>
        <w:rPr>
          <w:rFonts w:ascii="Times New Roman" w:hAnsi="Times New Roman" w:cs="Times New Roman"/>
        </w:rPr>
      </w:pPr>
      <w:r w:rsidRPr="006930C8">
        <w:rPr>
          <w:rFonts w:ascii="Times New Roman" w:hAnsi="Times New Roman" w:cs="Times New Roman"/>
          <w:b/>
          <w:bCs/>
        </w:rPr>
        <w:t>Nadver</w:t>
      </w:r>
      <w:r w:rsidRPr="006930C8">
        <w:rPr>
          <w:rFonts w:ascii="Times New Roman" w:hAnsi="Times New Roman" w:cs="Times New Roman"/>
        </w:rPr>
        <w:t>:</w:t>
      </w:r>
    </w:p>
    <w:p w14:paraId="36C33F72" w14:textId="21E45134" w:rsidR="00954DD7" w:rsidRPr="006930C8" w:rsidRDefault="00954DD7" w:rsidP="00954DD7">
      <w:pPr>
        <w:pStyle w:val="Listeafsnit"/>
        <w:numPr>
          <w:ilvl w:val="3"/>
          <w:numId w:val="6"/>
        </w:numPr>
        <w:rPr>
          <w:rFonts w:ascii="Times New Roman" w:hAnsi="Times New Roman" w:cs="Times New Roman"/>
        </w:rPr>
      </w:pPr>
      <w:r w:rsidRPr="006930C8">
        <w:rPr>
          <w:rFonts w:ascii="Times New Roman" w:hAnsi="Times New Roman" w:cs="Times New Roman"/>
        </w:rPr>
        <w:t>Nadveren: Vi har arbejdet med nadveren som et kultdrama, men hvad sker der egentlig under dette sidste måltid og hvad betyder det, når Jesus siger, at hans blod er den nye pagt? Hvilken forbindelse er der mellem nadveren og den jødiske påske?</w:t>
      </w:r>
      <w:r w:rsidR="003C1FF4">
        <w:rPr>
          <w:rFonts w:ascii="Times New Roman" w:hAnsi="Times New Roman" w:cs="Times New Roman"/>
        </w:rPr>
        <w:t xml:space="preserve"> Undersøg herudover</w:t>
      </w:r>
      <w:r w:rsidR="00ED50AA">
        <w:rPr>
          <w:rFonts w:ascii="Times New Roman" w:hAnsi="Times New Roman" w:cs="Times New Roman"/>
        </w:rPr>
        <w:t xml:space="preserve"> hvad det jødiske påskemåltid består af</w:t>
      </w:r>
      <w:r w:rsidR="00A63E0B">
        <w:rPr>
          <w:rFonts w:ascii="Times New Roman" w:hAnsi="Times New Roman" w:cs="Times New Roman"/>
        </w:rPr>
        <w:t xml:space="preserve"> og hvad de forskellige elementer</w:t>
      </w:r>
      <w:r w:rsidR="002A263A">
        <w:rPr>
          <w:rFonts w:ascii="Times New Roman" w:hAnsi="Times New Roman" w:cs="Times New Roman"/>
        </w:rPr>
        <w:t xml:space="preserve"> i måltidet symboliserer</w:t>
      </w:r>
      <w:r w:rsidR="002A263A" w:rsidRPr="002A263A">
        <w:rPr>
          <w:rFonts w:ascii="Times New Roman" w:hAnsi="Times New Roman" w:cs="Times New Roman"/>
        </w:rPr>
        <w:t xml:space="preserve"> </w:t>
      </w:r>
      <w:r w:rsidR="002A263A">
        <w:rPr>
          <w:rFonts w:ascii="Times New Roman" w:hAnsi="Times New Roman" w:cs="Times New Roman"/>
        </w:rPr>
        <w:t xml:space="preserve">(google </w:t>
      </w:r>
      <w:proofErr w:type="spellStart"/>
      <w:r w:rsidR="002A263A">
        <w:rPr>
          <w:rFonts w:ascii="Times New Roman" w:hAnsi="Times New Roman" w:cs="Times New Roman"/>
        </w:rPr>
        <w:t>sedermåltid</w:t>
      </w:r>
      <w:proofErr w:type="spellEnd"/>
      <w:r w:rsidR="002A263A">
        <w:rPr>
          <w:rFonts w:ascii="Times New Roman" w:hAnsi="Times New Roman" w:cs="Times New Roman"/>
        </w:rPr>
        <w:t>)</w:t>
      </w:r>
      <w:r w:rsidR="002A263A">
        <w:rPr>
          <w:rFonts w:ascii="Times New Roman" w:hAnsi="Times New Roman" w:cs="Times New Roman"/>
        </w:rPr>
        <w:t>.</w:t>
      </w:r>
    </w:p>
    <w:p w14:paraId="45EAAC1F" w14:textId="77777777" w:rsidR="0020167E" w:rsidRPr="006930C8" w:rsidRDefault="0020167E" w:rsidP="0020167E">
      <w:pPr>
        <w:pStyle w:val="Listeafsnit"/>
        <w:ind w:left="1070"/>
        <w:rPr>
          <w:rFonts w:ascii="Times New Roman" w:hAnsi="Times New Roman" w:cs="Times New Roman"/>
        </w:rPr>
      </w:pPr>
    </w:p>
    <w:p w14:paraId="6D166ACB" w14:textId="77777777" w:rsidR="00194E3F" w:rsidRPr="006930C8" w:rsidRDefault="00194E3F" w:rsidP="0020167E">
      <w:pPr>
        <w:pStyle w:val="Listeafsnit"/>
        <w:ind w:left="1070"/>
        <w:rPr>
          <w:rFonts w:ascii="Times New Roman" w:hAnsi="Times New Roman" w:cs="Times New Roman"/>
        </w:rPr>
      </w:pPr>
    </w:p>
    <w:p w14:paraId="0847773C" w14:textId="77777777" w:rsidR="006F51A5" w:rsidRPr="006930C8" w:rsidRDefault="006F51A5" w:rsidP="0020167E">
      <w:pPr>
        <w:pStyle w:val="Listeafsnit"/>
        <w:ind w:left="1070"/>
        <w:rPr>
          <w:rFonts w:ascii="Times New Roman" w:hAnsi="Times New Roman" w:cs="Times New Roman"/>
        </w:rPr>
      </w:pPr>
    </w:p>
    <w:p w14:paraId="302DE912" w14:textId="77777777" w:rsidR="00194E3F" w:rsidRPr="006930C8" w:rsidRDefault="00194E3F" w:rsidP="0020167E">
      <w:pPr>
        <w:pStyle w:val="Listeafsnit"/>
        <w:ind w:left="1070"/>
        <w:rPr>
          <w:rFonts w:ascii="Times New Roman" w:hAnsi="Times New Roman" w:cs="Times New Roman"/>
        </w:rPr>
      </w:pPr>
    </w:p>
    <w:p w14:paraId="7BF87467" w14:textId="00BEDE58" w:rsidR="0020167E" w:rsidRPr="006930C8" w:rsidRDefault="003D3824" w:rsidP="003D3824">
      <w:pPr>
        <w:pStyle w:val="Listeafsnit"/>
        <w:numPr>
          <w:ilvl w:val="0"/>
          <w:numId w:val="7"/>
        </w:numPr>
        <w:rPr>
          <w:rFonts w:ascii="Times New Roman" w:hAnsi="Times New Roman" w:cs="Times New Roman"/>
          <w:b/>
          <w:bCs/>
        </w:rPr>
      </w:pPr>
      <w:r w:rsidRPr="006930C8">
        <w:rPr>
          <w:rFonts w:ascii="Times New Roman" w:hAnsi="Times New Roman" w:cs="Times New Roman"/>
          <w:b/>
          <w:bCs/>
        </w:rPr>
        <w:t>Jesu lidelseshistorie</w:t>
      </w:r>
      <w:r w:rsidR="00194E3F" w:rsidRPr="006930C8">
        <w:rPr>
          <w:rFonts w:ascii="Times New Roman" w:hAnsi="Times New Roman" w:cs="Times New Roman"/>
          <w:b/>
          <w:bCs/>
        </w:rPr>
        <w:t>:</w:t>
      </w:r>
    </w:p>
    <w:p w14:paraId="199DA8A8" w14:textId="73A75183" w:rsidR="00ED55B8" w:rsidRDefault="00AB0A29" w:rsidP="00954DD7">
      <w:pPr>
        <w:pStyle w:val="Listeafsnit"/>
        <w:numPr>
          <w:ilvl w:val="3"/>
          <w:numId w:val="6"/>
        </w:numPr>
        <w:rPr>
          <w:rFonts w:ascii="Times New Roman" w:hAnsi="Times New Roman" w:cs="Times New Roman"/>
        </w:rPr>
      </w:pPr>
      <w:r w:rsidRPr="006930C8">
        <w:rPr>
          <w:rFonts w:ascii="Times New Roman" w:hAnsi="Times New Roman" w:cs="Times New Roman"/>
        </w:rPr>
        <w:t>Læs sammendraget af hvad Jesu lidelseshistorie består af på side</w:t>
      </w:r>
      <w:r w:rsidR="00194E3F" w:rsidRPr="006930C8">
        <w:rPr>
          <w:rFonts w:ascii="Times New Roman" w:hAnsi="Times New Roman" w:cs="Times New Roman"/>
        </w:rPr>
        <w:t xml:space="preserve"> 1</w:t>
      </w:r>
      <w:r w:rsidRPr="006930C8">
        <w:rPr>
          <w:rFonts w:ascii="Times New Roman" w:hAnsi="Times New Roman" w:cs="Times New Roman"/>
        </w:rPr>
        <w:t xml:space="preserve"> af det vedhæftede dokument</w:t>
      </w:r>
      <w:r w:rsidR="00E057CC">
        <w:rPr>
          <w:rFonts w:ascii="Times New Roman" w:hAnsi="Times New Roman" w:cs="Times New Roman"/>
        </w:rPr>
        <w:t xml:space="preserve"> og tilføj evt. </w:t>
      </w:r>
      <w:r w:rsidR="00B8007B">
        <w:rPr>
          <w:rFonts w:ascii="Times New Roman" w:hAnsi="Times New Roman" w:cs="Times New Roman"/>
        </w:rPr>
        <w:t>punkter til jeres noter om begivenhedernes gang.</w:t>
      </w:r>
    </w:p>
    <w:p w14:paraId="07B9871E" w14:textId="77777777" w:rsidR="00B70C80" w:rsidRDefault="00B70C80" w:rsidP="00B70C80">
      <w:pPr>
        <w:pStyle w:val="Listeafsnit"/>
        <w:ind w:left="1070"/>
        <w:rPr>
          <w:rFonts w:ascii="Times New Roman" w:hAnsi="Times New Roman" w:cs="Times New Roman"/>
        </w:rPr>
      </w:pPr>
    </w:p>
    <w:p w14:paraId="0E8EA5FB" w14:textId="77777777" w:rsidR="00B70C80" w:rsidRPr="006930C8" w:rsidRDefault="00B70C80" w:rsidP="00B70C80">
      <w:pPr>
        <w:pStyle w:val="Listeafsnit"/>
        <w:ind w:left="1070"/>
        <w:rPr>
          <w:rFonts w:ascii="Times New Roman" w:hAnsi="Times New Roman" w:cs="Times New Roman"/>
        </w:rPr>
      </w:pPr>
    </w:p>
    <w:p w14:paraId="3503206B" w14:textId="59C39C0D" w:rsidR="006F51A5" w:rsidRPr="00A6430F" w:rsidRDefault="006F51A5" w:rsidP="00A6430F">
      <w:pPr>
        <w:rPr>
          <w:rFonts w:ascii="Times New Roman" w:hAnsi="Times New Roman" w:cs="Times New Roman"/>
        </w:rPr>
      </w:pPr>
    </w:p>
    <w:p w14:paraId="32F0C78C" w14:textId="77777777" w:rsidR="00EC4DB1" w:rsidRPr="006930C8" w:rsidRDefault="00EC4DB1" w:rsidP="00EC4DB1">
      <w:pPr>
        <w:rPr>
          <w:rFonts w:ascii="Times New Roman" w:hAnsi="Times New Roman" w:cs="Times New Roman"/>
          <w:sz w:val="24"/>
          <w:szCs w:val="24"/>
          <w:lang w:eastAsia="da-DK"/>
        </w:rPr>
      </w:pPr>
    </w:p>
    <w:p w14:paraId="3020645F" w14:textId="77777777" w:rsidR="002C0DC7" w:rsidRPr="006930C8" w:rsidRDefault="002C0DC7"/>
    <w:sectPr w:rsidR="002C0DC7" w:rsidRPr="006930C8">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6967" w14:textId="77777777" w:rsidR="00CA7987" w:rsidRDefault="00CA7987" w:rsidP="002F74D0">
      <w:pPr>
        <w:spacing w:after="0" w:line="240" w:lineRule="auto"/>
      </w:pPr>
      <w:r>
        <w:separator/>
      </w:r>
    </w:p>
  </w:endnote>
  <w:endnote w:type="continuationSeparator" w:id="0">
    <w:p w14:paraId="30CC97F0" w14:textId="77777777" w:rsidR="00CA7987" w:rsidRDefault="00CA7987" w:rsidP="002F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Gloucester MT Extra Condensed">
    <w:panose1 w:val="02030808020601010101"/>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EB4CA" w14:textId="77777777" w:rsidR="00CA7987" w:rsidRDefault="00CA7987" w:rsidP="002F74D0">
      <w:pPr>
        <w:spacing w:after="0" w:line="240" w:lineRule="auto"/>
      </w:pPr>
      <w:r>
        <w:separator/>
      </w:r>
    </w:p>
  </w:footnote>
  <w:footnote w:type="continuationSeparator" w:id="0">
    <w:p w14:paraId="2C75D785" w14:textId="77777777" w:rsidR="00CA7987" w:rsidRDefault="00CA7987" w:rsidP="002F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10F9" w14:textId="489157C2" w:rsidR="00A96CF7" w:rsidRPr="00A96CF7" w:rsidRDefault="002F74D0" w:rsidP="00A96CF7">
    <w:pPr>
      <w:pStyle w:val="Sidehoved"/>
      <w:jc w:val="center"/>
      <w:rPr>
        <w:b/>
        <w:bCs/>
        <w:sz w:val="24"/>
        <w:szCs w:val="24"/>
      </w:rPr>
    </w:pPr>
    <w:r w:rsidRPr="00A96CF7">
      <w:rPr>
        <w:b/>
        <w:bCs/>
        <w:sz w:val="24"/>
        <w:szCs w:val="24"/>
      </w:rPr>
      <w:t>23w K</w:t>
    </w:r>
    <w:r w:rsidR="00AA61C2" w:rsidRPr="00A96CF7">
      <w:rPr>
        <w:b/>
        <w:bCs/>
        <w:sz w:val="24"/>
        <w:szCs w:val="24"/>
      </w:rPr>
      <w:t>RISTENDOMMEN</w:t>
    </w:r>
    <w:r w:rsidRPr="00A96CF7">
      <w:rPr>
        <w:b/>
        <w:bCs/>
        <w:sz w:val="24"/>
        <w:szCs w:val="24"/>
      </w:rPr>
      <w:t xml:space="preserve"> </w:t>
    </w:r>
    <w:r w:rsidR="00FF69FD">
      <w:rPr>
        <w:b/>
        <w:bCs/>
        <w:sz w:val="24"/>
        <w:szCs w:val="24"/>
      </w:rPr>
      <w:t>4</w:t>
    </w:r>
  </w:p>
  <w:p w14:paraId="0F371DA5" w14:textId="52FA45CD" w:rsidR="002F74D0" w:rsidRPr="00A96CF7" w:rsidRDefault="002F74D0" w:rsidP="00A96CF7">
    <w:pPr>
      <w:pStyle w:val="Sidehoved"/>
      <w:jc w:val="center"/>
      <w:rPr>
        <w:b/>
        <w:bCs/>
        <w:sz w:val="24"/>
        <w:szCs w:val="24"/>
      </w:rPr>
    </w:pPr>
    <w:r w:rsidRPr="00A96CF7">
      <w:rPr>
        <w:b/>
        <w:bCs/>
        <w:sz w:val="24"/>
        <w:szCs w:val="24"/>
      </w:rPr>
      <w:t>Jesus</w:t>
    </w:r>
    <w:r w:rsidR="00AA61C2" w:rsidRPr="00A96CF7">
      <w:rPr>
        <w:b/>
        <w:bCs/>
        <w:sz w:val="24"/>
        <w:szCs w:val="24"/>
      </w:rPr>
      <w:t xml:space="preserve"> </w:t>
    </w:r>
    <w:r w:rsidR="00FF69FD">
      <w:rPr>
        <w:b/>
        <w:bCs/>
        <w:sz w:val="24"/>
        <w:szCs w:val="24"/>
      </w:rPr>
      <w:t>som Messias</w:t>
    </w:r>
    <w:r w:rsidR="00827A29">
      <w:rPr>
        <w:b/>
        <w:bCs/>
        <w:sz w:val="24"/>
        <w:szCs w:val="24"/>
      </w:rPr>
      <w:t xml:space="preserve"> og lidelseshistorien</w:t>
    </w:r>
    <w:r w:rsidR="00FF69FD">
      <w:rPr>
        <w:b/>
        <w:bCs/>
        <w:sz w:val="24"/>
        <w:szCs w:val="24"/>
      </w:rPr>
      <w:t xml:space="preserve"> </w:t>
    </w:r>
    <w:r w:rsidR="00A96CF7" w:rsidRPr="00A96CF7">
      <w:rPr>
        <w:b/>
        <w:bCs/>
        <w:sz w:val="24"/>
        <w:szCs w:val="24"/>
      </w:rPr>
      <w:t>(Religioner lever side 67</w:t>
    </w:r>
    <w:r w:rsidR="00FF69FD">
      <w:rPr>
        <w:b/>
        <w:bCs/>
        <w:sz w:val="24"/>
        <w:szCs w:val="24"/>
      </w:rPr>
      <w:t>-</w:t>
    </w:r>
    <w:r w:rsidR="00EC4DB1">
      <w:rPr>
        <w:b/>
        <w:bCs/>
        <w:sz w:val="24"/>
        <w:szCs w:val="24"/>
      </w:rPr>
      <w:t>69</w:t>
    </w:r>
    <w:r w:rsidR="00A96CF7" w:rsidRPr="00A96CF7">
      <w:rPr>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92D"/>
    <w:multiLevelType w:val="hybridMultilevel"/>
    <w:tmpl w:val="77347E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C86E85"/>
    <w:multiLevelType w:val="hybridMultilevel"/>
    <w:tmpl w:val="CAA6CB3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107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7F20ADA"/>
    <w:multiLevelType w:val="hybridMultilevel"/>
    <w:tmpl w:val="E3141102"/>
    <w:lvl w:ilvl="0" w:tplc="AEBE3DA2">
      <w:start w:val="10"/>
      <w:numFmt w:val="bullet"/>
      <w:lvlText w:val="-"/>
      <w:lvlJc w:val="left"/>
      <w:pPr>
        <w:ind w:left="720" w:hanging="360"/>
      </w:pPr>
      <w:rPr>
        <w:rFonts w:ascii="Calibri" w:eastAsiaTheme="minorEastAsia"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2B46560"/>
    <w:multiLevelType w:val="hybridMultilevel"/>
    <w:tmpl w:val="9DE4BCA6"/>
    <w:lvl w:ilvl="0" w:tplc="B1CA0ABE">
      <w:start w:val="1"/>
      <w:numFmt w:val="upp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BD05743"/>
    <w:multiLevelType w:val="hybridMultilevel"/>
    <w:tmpl w:val="925A03B4"/>
    <w:lvl w:ilvl="0" w:tplc="4C2A684A">
      <w:start w:val="1"/>
      <w:numFmt w:val="decimal"/>
      <w:lvlText w:val="%1."/>
      <w:lvlJc w:val="left"/>
      <w:pPr>
        <w:ind w:left="785" w:hanging="360"/>
      </w:pPr>
      <w:rPr>
        <w:rFonts w:ascii="Calibri" w:hAnsi="Calibri" w:cs="Calibri" w:hint="default"/>
        <w:b w:val="0"/>
        <w:bCs w:val="0"/>
        <w:sz w:val="24"/>
        <w:szCs w:val="24"/>
      </w:rPr>
    </w:lvl>
    <w:lvl w:ilvl="1" w:tplc="04060019">
      <w:start w:val="1"/>
      <w:numFmt w:val="lowerLetter"/>
      <w:lvlText w:val="%2."/>
      <w:lvlJc w:val="left"/>
      <w:pPr>
        <w:ind w:left="1440" w:hanging="360"/>
      </w:pPr>
      <w:rPr>
        <w:rFonts w:ascii="Times New Roman" w:hAnsi="Times New Roman" w:cs="Times New Roman"/>
      </w:rPr>
    </w:lvl>
    <w:lvl w:ilvl="2" w:tplc="0406001B">
      <w:start w:val="1"/>
      <w:numFmt w:val="lowerRoman"/>
      <w:lvlText w:val="%3."/>
      <w:lvlJc w:val="right"/>
      <w:pPr>
        <w:ind w:left="2160" w:hanging="180"/>
      </w:pPr>
      <w:rPr>
        <w:rFonts w:ascii="Times New Roman" w:hAnsi="Times New Roman" w:cs="Times New Roman"/>
      </w:rPr>
    </w:lvl>
    <w:lvl w:ilvl="3" w:tplc="0406000F">
      <w:start w:val="1"/>
      <w:numFmt w:val="decimal"/>
      <w:lvlText w:val="%4."/>
      <w:lvlJc w:val="left"/>
      <w:pPr>
        <w:ind w:left="2880" w:hanging="360"/>
      </w:pPr>
      <w:rPr>
        <w:rFonts w:ascii="Times New Roman" w:hAnsi="Times New Roman" w:cs="Times New Roman"/>
      </w:rPr>
    </w:lvl>
    <w:lvl w:ilvl="4" w:tplc="04060019">
      <w:start w:val="1"/>
      <w:numFmt w:val="lowerLetter"/>
      <w:lvlText w:val="%5."/>
      <w:lvlJc w:val="left"/>
      <w:pPr>
        <w:ind w:left="3600" w:hanging="360"/>
      </w:pPr>
      <w:rPr>
        <w:rFonts w:ascii="Times New Roman" w:hAnsi="Times New Roman" w:cs="Times New Roman"/>
      </w:rPr>
    </w:lvl>
    <w:lvl w:ilvl="5" w:tplc="0406001B">
      <w:start w:val="1"/>
      <w:numFmt w:val="lowerRoman"/>
      <w:lvlText w:val="%6."/>
      <w:lvlJc w:val="right"/>
      <w:pPr>
        <w:ind w:left="4320" w:hanging="180"/>
      </w:pPr>
      <w:rPr>
        <w:rFonts w:ascii="Times New Roman" w:hAnsi="Times New Roman" w:cs="Times New Roman"/>
      </w:rPr>
    </w:lvl>
    <w:lvl w:ilvl="6" w:tplc="0406000F">
      <w:start w:val="1"/>
      <w:numFmt w:val="decimal"/>
      <w:lvlText w:val="%7."/>
      <w:lvlJc w:val="left"/>
      <w:pPr>
        <w:ind w:left="5040" w:hanging="360"/>
      </w:pPr>
      <w:rPr>
        <w:rFonts w:ascii="Times New Roman" w:hAnsi="Times New Roman" w:cs="Times New Roman"/>
      </w:rPr>
    </w:lvl>
    <w:lvl w:ilvl="7" w:tplc="04060019">
      <w:start w:val="1"/>
      <w:numFmt w:val="lowerLetter"/>
      <w:lvlText w:val="%8."/>
      <w:lvlJc w:val="left"/>
      <w:pPr>
        <w:ind w:left="5760" w:hanging="360"/>
      </w:pPr>
      <w:rPr>
        <w:rFonts w:ascii="Times New Roman" w:hAnsi="Times New Roman" w:cs="Times New Roman"/>
      </w:rPr>
    </w:lvl>
    <w:lvl w:ilvl="8" w:tplc="0406001B">
      <w:start w:val="1"/>
      <w:numFmt w:val="lowerRoman"/>
      <w:lvlText w:val="%9."/>
      <w:lvlJc w:val="right"/>
      <w:pPr>
        <w:ind w:left="6480" w:hanging="180"/>
      </w:pPr>
      <w:rPr>
        <w:rFonts w:ascii="Times New Roman" w:hAnsi="Times New Roman" w:cs="Times New Roman"/>
      </w:rPr>
    </w:lvl>
  </w:abstractNum>
  <w:abstractNum w:abstractNumId="5" w15:restartNumberingAfterBreak="0">
    <w:nsid w:val="3D465AC7"/>
    <w:multiLevelType w:val="hybridMultilevel"/>
    <w:tmpl w:val="B63E0CEA"/>
    <w:lvl w:ilvl="0" w:tplc="81CAC7E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4A236AAE"/>
    <w:multiLevelType w:val="hybridMultilevel"/>
    <w:tmpl w:val="C9F2BC3C"/>
    <w:lvl w:ilvl="0" w:tplc="709ECEF0">
      <w:start w:val="1"/>
      <w:numFmt w:val="none"/>
      <w:lvlText w:val="16."/>
      <w:lvlJc w:val="left"/>
      <w:pPr>
        <w:tabs>
          <w:tab w:val="num" w:pos="720"/>
        </w:tabs>
        <w:ind w:left="720" w:hanging="360"/>
      </w:pPr>
      <w:rPr>
        <w:rFonts w:hint="default"/>
      </w:rPr>
    </w:lvl>
    <w:lvl w:ilvl="1" w:tplc="9A40FA1A">
      <w:numFmt w:val="bullet"/>
      <w:lvlText w:val="-"/>
      <w:lvlJc w:val="left"/>
      <w:pPr>
        <w:tabs>
          <w:tab w:val="num" w:pos="1440"/>
        </w:tabs>
        <w:ind w:left="1440" w:hanging="360"/>
      </w:pPr>
      <w:rPr>
        <w:rFonts w:ascii="Comic Sans MS" w:eastAsia="Gloucester MT Extra Condensed" w:hAnsi="Comic Sans MS" w:cs="Gloucester MT Extra Condensed" w:hint="default"/>
      </w:rPr>
    </w:lvl>
    <w:lvl w:ilvl="2" w:tplc="04060001">
      <w:start w:val="1"/>
      <w:numFmt w:val="bullet"/>
      <w:lvlText w:val=""/>
      <w:lvlJc w:val="left"/>
      <w:pPr>
        <w:tabs>
          <w:tab w:val="num" w:pos="2340"/>
        </w:tabs>
        <w:ind w:left="2340" w:hanging="360"/>
      </w:pPr>
      <w:rPr>
        <w:rFonts w:ascii="Symbol" w:hAnsi="Symbol" w:hint="default"/>
      </w:rPr>
    </w:lvl>
    <w:lvl w:ilvl="3" w:tplc="0406000F">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885920039">
    <w:abstractNumId w:val="4"/>
  </w:num>
  <w:num w:numId="2" w16cid:durableId="1290011242">
    <w:abstractNumId w:val="0"/>
  </w:num>
  <w:num w:numId="3" w16cid:durableId="1640916393">
    <w:abstractNumId w:val="2"/>
  </w:num>
  <w:num w:numId="4" w16cid:durableId="234169874">
    <w:abstractNumId w:val="6"/>
  </w:num>
  <w:num w:numId="5" w16cid:durableId="1359619589">
    <w:abstractNumId w:val="5"/>
  </w:num>
  <w:num w:numId="6" w16cid:durableId="255136429">
    <w:abstractNumId w:val="1"/>
  </w:num>
  <w:num w:numId="7" w16cid:durableId="1016348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4D0"/>
    <w:rsid w:val="000227D0"/>
    <w:rsid w:val="00037E04"/>
    <w:rsid w:val="000662C2"/>
    <w:rsid w:val="000A48B1"/>
    <w:rsid w:val="001256DE"/>
    <w:rsid w:val="00137904"/>
    <w:rsid w:val="00194E3F"/>
    <w:rsid w:val="001F505A"/>
    <w:rsid w:val="0020167E"/>
    <w:rsid w:val="00240BA6"/>
    <w:rsid w:val="002A263A"/>
    <w:rsid w:val="002A76CD"/>
    <w:rsid w:val="002B6F5F"/>
    <w:rsid w:val="002C0DC7"/>
    <w:rsid w:val="002C521C"/>
    <w:rsid w:val="002D3104"/>
    <w:rsid w:val="002F74D0"/>
    <w:rsid w:val="00341C86"/>
    <w:rsid w:val="00364295"/>
    <w:rsid w:val="003C1FF4"/>
    <w:rsid w:val="003D3824"/>
    <w:rsid w:val="004944B6"/>
    <w:rsid w:val="004C5C7B"/>
    <w:rsid w:val="004D45C3"/>
    <w:rsid w:val="00535F3B"/>
    <w:rsid w:val="005543B8"/>
    <w:rsid w:val="00555277"/>
    <w:rsid w:val="00566F70"/>
    <w:rsid w:val="00595E27"/>
    <w:rsid w:val="00596CC4"/>
    <w:rsid w:val="005A750E"/>
    <w:rsid w:val="005F6CDF"/>
    <w:rsid w:val="006310E6"/>
    <w:rsid w:val="00650318"/>
    <w:rsid w:val="006634DA"/>
    <w:rsid w:val="006930C8"/>
    <w:rsid w:val="006F51A5"/>
    <w:rsid w:val="007D7137"/>
    <w:rsid w:val="00821820"/>
    <w:rsid w:val="00827A29"/>
    <w:rsid w:val="00881C7F"/>
    <w:rsid w:val="008B6412"/>
    <w:rsid w:val="009471D4"/>
    <w:rsid w:val="009521B4"/>
    <w:rsid w:val="00954DD7"/>
    <w:rsid w:val="009724F4"/>
    <w:rsid w:val="00A63E0B"/>
    <w:rsid w:val="00A6430F"/>
    <w:rsid w:val="00A96CF7"/>
    <w:rsid w:val="00AA61C2"/>
    <w:rsid w:val="00AB0A29"/>
    <w:rsid w:val="00AE019A"/>
    <w:rsid w:val="00B16DCF"/>
    <w:rsid w:val="00B4653A"/>
    <w:rsid w:val="00B70C80"/>
    <w:rsid w:val="00B8007B"/>
    <w:rsid w:val="00B84BC4"/>
    <w:rsid w:val="00C11C29"/>
    <w:rsid w:val="00CA7987"/>
    <w:rsid w:val="00CC5015"/>
    <w:rsid w:val="00D6247A"/>
    <w:rsid w:val="00D7168F"/>
    <w:rsid w:val="00D9014B"/>
    <w:rsid w:val="00DB7016"/>
    <w:rsid w:val="00DE3C23"/>
    <w:rsid w:val="00E057CC"/>
    <w:rsid w:val="00E94672"/>
    <w:rsid w:val="00EB1F48"/>
    <w:rsid w:val="00EB7B29"/>
    <w:rsid w:val="00EC4DB1"/>
    <w:rsid w:val="00ED50AA"/>
    <w:rsid w:val="00ED55B8"/>
    <w:rsid w:val="00F265E6"/>
    <w:rsid w:val="00FB45F0"/>
    <w:rsid w:val="00FD602F"/>
    <w:rsid w:val="00FF69FD"/>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71F1"/>
  <w15:chartTrackingRefBased/>
  <w15:docId w15:val="{45AE0CB5-077B-4C1C-8497-57030547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D0"/>
    <w:pPr>
      <w:spacing w:line="259" w:lineRule="auto"/>
    </w:pPr>
    <w:rPr>
      <w:rFonts w:ascii="Calibri" w:eastAsiaTheme="minorEastAsia" w:hAnsi="Calibri" w:cs="Calibri"/>
      <w:kern w:val="0"/>
      <w:sz w:val="22"/>
      <w:szCs w:val="22"/>
      <w:lang w:val="da-DK"/>
      <w14:ligatures w14:val="none"/>
    </w:rPr>
  </w:style>
  <w:style w:type="paragraph" w:styleId="Overskrift1">
    <w:name w:val="heading 1"/>
    <w:basedOn w:val="Normal"/>
    <w:next w:val="Normal"/>
    <w:link w:val="Overskrift1Tegn"/>
    <w:uiPriority w:val="9"/>
    <w:qFormat/>
    <w:rsid w:val="002F7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F7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F74D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F74D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F74D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F74D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F74D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F74D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F74D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F74D0"/>
    <w:rPr>
      <w:rFonts w:asciiTheme="majorHAnsi" w:eastAsiaTheme="majorEastAsia" w:hAnsiTheme="majorHAnsi" w:cstheme="majorBidi"/>
      <w:color w:val="0F4761" w:themeColor="accent1" w:themeShade="BF"/>
      <w:sz w:val="40"/>
      <w:szCs w:val="40"/>
      <w:lang w:val="en-GB"/>
    </w:rPr>
  </w:style>
  <w:style w:type="character" w:customStyle="1" w:styleId="Overskrift2Tegn">
    <w:name w:val="Overskrift 2 Tegn"/>
    <w:basedOn w:val="Standardskrifttypeiafsnit"/>
    <w:link w:val="Overskrift2"/>
    <w:uiPriority w:val="9"/>
    <w:semiHidden/>
    <w:rsid w:val="002F74D0"/>
    <w:rPr>
      <w:rFonts w:asciiTheme="majorHAnsi" w:eastAsiaTheme="majorEastAsia" w:hAnsiTheme="majorHAnsi" w:cstheme="majorBidi"/>
      <w:color w:val="0F4761" w:themeColor="accent1" w:themeShade="BF"/>
      <w:sz w:val="32"/>
      <w:szCs w:val="32"/>
      <w:lang w:val="en-GB"/>
    </w:rPr>
  </w:style>
  <w:style w:type="character" w:customStyle="1" w:styleId="Overskrift3Tegn">
    <w:name w:val="Overskrift 3 Tegn"/>
    <w:basedOn w:val="Standardskrifttypeiafsnit"/>
    <w:link w:val="Overskrift3"/>
    <w:uiPriority w:val="9"/>
    <w:semiHidden/>
    <w:rsid w:val="002F74D0"/>
    <w:rPr>
      <w:rFonts w:eastAsiaTheme="majorEastAsia" w:cstheme="majorBidi"/>
      <w:color w:val="0F4761" w:themeColor="accent1" w:themeShade="BF"/>
      <w:sz w:val="28"/>
      <w:szCs w:val="28"/>
      <w:lang w:val="en-GB"/>
    </w:rPr>
  </w:style>
  <w:style w:type="character" w:customStyle="1" w:styleId="Overskrift4Tegn">
    <w:name w:val="Overskrift 4 Tegn"/>
    <w:basedOn w:val="Standardskrifttypeiafsnit"/>
    <w:link w:val="Overskrift4"/>
    <w:uiPriority w:val="9"/>
    <w:semiHidden/>
    <w:rsid w:val="002F74D0"/>
    <w:rPr>
      <w:rFonts w:eastAsiaTheme="majorEastAsia" w:cstheme="majorBidi"/>
      <w:i/>
      <w:iCs/>
      <w:color w:val="0F4761" w:themeColor="accent1" w:themeShade="BF"/>
      <w:lang w:val="en-GB"/>
    </w:rPr>
  </w:style>
  <w:style w:type="character" w:customStyle="1" w:styleId="Overskrift5Tegn">
    <w:name w:val="Overskrift 5 Tegn"/>
    <w:basedOn w:val="Standardskrifttypeiafsnit"/>
    <w:link w:val="Overskrift5"/>
    <w:uiPriority w:val="9"/>
    <w:semiHidden/>
    <w:rsid w:val="002F74D0"/>
    <w:rPr>
      <w:rFonts w:eastAsiaTheme="majorEastAsia" w:cstheme="majorBidi"/>
      <w:color w:val="0F4761" w:themeColor="accent1" w:themeShade="BF"/>
      <w:lang w:val="en-GB"/>
    </w:rPr>
  </w:style>
  <w:style w:type="character" w:customStyle="1" w:styleId="Overskrift6Tegn">
    <w:name w:val="Overskrift 6 Tegn"/>
    <w:basedOn w:val="Standardskrifttypeiafsnit"/>
    <w:link w:val="Overskrift6"/>
    <w:uiPriority w:val="9"/>
    <w:semiHidden/>
    <w:rsid w:val="002F74D0"/>
    <w:rPr>
      <w:rFonts w:eastAsiaTheme="majorEastAsia" w:cstheme="majorBidi"/>
      <w:i/>
      <w:iCs/>
      <w:color w:val="595959" w:themeColor="text1" w:themeTint="A6"/>
      <w:lang w:val="en-GB"/>
    </w:rPr>
  </w:style>
  <w:style w:type="character" w:customStyle="1" w:styleId="Overskrift7Tegn">
    <w:name w:val="Overskrift 7 Tegn"/>
    <w:basedOn w:val="Standardskrifttypeiafsnit"/>
    <w:link w:val="Overskrift7"/>
    <w:uiPriority w:val="9"/>
    <w:semiHidden/>
    <w:rsid w:val="002F74D0"/>
    <w:rPr>
      <w:rFonts w:eastAsiaTheme="majorEastAsia" w:cstheme="majorBidi"/>
      <w:color w:val="595959" w:themeColor="text1" w:themeTint="A6"/>
      <w:lang w:val="en-GB"/>
    </w:rPr>
  </w:style>
  <w:style w:type="character" w:customStyle="1" w:styleId="Overskrift8Tegn">
    <w:name w:val="Overskrift 8 Tegn"/>
    <w:basedOn w:val="Standardskrifttypeiafsnit"/>
    <w:link w:val="Overskrift8"/>
    <w:uiPriority w:val="9"/>
    <w:semiHidden/>
    <w:rsid w:val="002F74D0"/>
    <w:rPr>
      <w:rFonts w:eastAsiaTheme="majorEastAsia" w:cstheme="majorBidi"/>
      <w:i/>
      <w:iCs/>
      <w:color w:val="272727" w:themeColor="text1" w:themeTint="D8"/>
      <w:lang w:val="en-GB"/>
    </w:rPr>
  </w:style>
  <w:style w:type="character" w:customStyle="1" w:styleId="Overskrift9Tegn">
    <w:name w:val="Overskrift 9 Tegn"/>
    <w:basedOn w:val="Standardskrifttypeiafsnit"/>
    <w:link w:val="Overskrift9"/>
    <w:uiPriority w:val="9"/>
    <w:semiHidden/>
    <w:rsid w:val="002F74D0"/>
    <w:rPr>
      <w:rFonts w:eastAsiaTheme="majorEastAsia" w:cstheme="majorBidi"/>
      <w:color w:val="272727" w:themeColor="text1" w:themeTint="D8"/>
      <w:lang w:val="en-GB"/>
    </w:rPr>
  </w:style>
  <w:style w:type="paragraph" w:styleId="Titel">
    <w:name w:val="Title"/>
    <w:basedOn w:val="Normal"/>
    <w:next w:val="Normal"/>
    <w:link w:val="TitelTegn"/>
    <w:uiPriority w:val="10"/>
    <w:qFormat/>
    <w:rsid w:val="002F7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F74D0"/>
    <w:rPr>
      <w:rFonts w:asciiTheme="majorHAnsi" w:eastAsiaTheme="majorEastAsia" w:hAnsiTheme="majorHAnsi" w:cstheme="majorBidi"/>
      <w:spacing w:val="-10"/>
      <w:kern w:val="28"/>
      <w:sz w:val="56"/>
      <w:szCs w:val="56"/>
      <w:lang w:val="en-GB"/>
    </w:rPr>
  </w:style>
  <w:style w:type="paragraph" w:styleId="Undertitel">
    <w:name w:val="Subtitle"/>
    <w:basedOn w:val="Normal"/>
    <w:next w:val="Normal"/>
    <w:link w:val="UndertitelTegn"/>
    <w:uiPriority w:val="11"/>
    <w:qFormat/>
    <w:rsid w:val="002F74D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F74D0"/>
    <w:rPr>
      <w:rFonts w:eastAsiaTheme="majorEastAsia" w:cstheme="majorBidi"/>
      <w:color w:val="595959" w:themeColor="text1" w:themeTint="A6"/>
      <w:spacing w:val="15"/>
      <w:sz w:val="28"/>
      <w:szCs w:val="28"/>
      <w:lang w:val="en-GB"/>
    </w:rPr>
  </w:style>
  <w:style w:type="paragraph" w:styleId="Citat">
    <w:name w:val="Quote"/>
    <w:basedOn w:val="Normal"/>
    <w:next w:val="Normal"/>
    <w:link w:val="CitatTegn"/>
    <w:uiPriority w:val="29"/>
    <w:qFormat/>
    <w:rsid w:val="002F74D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F74D0"/>
    <w:rPr>
      <w:i/>
      <w:iCs/>
      <w:color w:val="404040" w:themeColor="text1" w:themeTint="BF"/>
      <w:lang w:val="en-GB"/>
    </w:rPr>
  </w:style>
  <w:style w:type="paragraph" w:styleId="Listeafsnit">
    <w:name w:val="List Paragraph"/>
    <w:basedOn w:val="Normal"/>
    <w:uiPriority w:val="34"/>
    <w:qFormat/>
    <w:rsid w:val="002F74D0"/>
    <w:pPr>
      <w:ind w:left="720"/>
      <w:contextualSpacing/>
    </w:pPr>
  </w:style>
  <w:style w:type="character" w:styleId="Kraftigfremhvning">
    <w:name w:val="Intense Emphasis"/>
    <w:basedOn w:val="Standardskrifttypeiafsnit"/>
    <w:uiPriority w:val="21"/>
    <w:qFormat/>
    <w:rsid w:val="002F74D0"/>
    <w:rPr>
      <w:i/>
      <w:iCs/>
      <w:color w:val="0F4761" w:themeColor="accent1" w:themeShade="BF"/>
    </w:rPr>
  </w:style>
  <w:style w:type="paragraph" w:styleId="Strktcitat">
    <w:name w:val="Intense Quote"/>
    <w:basedOn w:val="Normal"/>
    <w:next w:val="Normal"/>
    <w:link w:val="StrktcitatTegn"/>
    <w:uiPriority w:val="30"/>
    <w:qFormat/>
    <w:rsid w:val="002F7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F74D0"/>
    <w:rPr>
      <w:i/>
      <w:iCs/>
      <w:color w:val="0F4761" w:themeColor="accent1" w:themeShade="BF"/>
      <w:lang w:val="en-GB"/>
    </w:rPr>
  </w:style>
  <w:style w:type="character" w:styleId="Kraftighenvisning">
    <w:name w:val="Intense Reference"/>
    <w:basedOn w:val="Standardskrifttypeiafsnit"/>
    <w:uiPriority w:val="32"/>
    <w:qFormat/>
    <w:rsid w:val="002F74D0"/>
    <w:rPr>
      <w:b/>
      <w:bCs/>
      <w:smallCaps/>
      <w:color w:val="0F4761" w:themeColor="accent1" w:themeShade="BF"/>
      <w:spacing w:val="5"/>
    </w:rPr>
  </w:style>
  <w:style w:type="character" w:styleId="Hyperlink">
    <w:name w:val="Hyperlink"/>
    <w:basedOn w:val="Standardskrifttypeiafsnit"/>
    <w:uiPriority w:val="99"/>
    <w:rsid w:val="002F74D0"/>
    <w:rPr>
      <w:rFonts w:ascii="Times New Roman" w:hAnsi="Times New Roman" w:cs="Times New Roman"/>
      <w:color w:val="0563C1"/>
      <w:u w:val="single"/>
    </w:rPr>
  </w:style>
  <w:style w:type="paragraph" w:styleId="Sidehoved">
    <w:name w:val="header"/>
    <w:basedOn w:val="Normal"/>
    <w:link w:val="SidehovedTegn"/>
    <w:uiPriority w:val="99"/>
    <w:unhideWhenUsed/>
    <w:rsid w:val="002F74D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F74D0"/>
    <w:rPr>
      <w:rFonts w:ascii="Calibri" w:eastAsiaTheme="minorEastAsia" w:hAnsi="Calibri" w:cs="Calibri"/>
      <w:kern w:val="0"/>
      <w:sz w:val="22"/>
      <w:szCs w:val="22"/>
      <w:lang w:val="da-DK"/>
      <w14:ligatures w14:val="none"/>
    </w:rPr>
  </w:style>
  <w:style w:type="paragraph" w:styleId="Sidefod">
    <w:name w:val="footer"/>
    <w:basedOn w:val="Normal"/>
    <w:link w:val="SidefodTegn"/>
    <w:uiPriority w:val="99"/>
    <w:unhideWhenUsed/>
    <w:rsid w:val="002F74D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F74D0"/>
    <w:rPr>
      <w:rFonts w:ascii="Calibri" w:eastAsiaTheme="minorEastAsia" w:hAnsi="Calibri" w:cs="Calibri"/>
      <w:kern w:val="0"/>
      <w:sz w:val="22"/>
      <w:szCs w:val="22"/>
      <w:lang w:val="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978</TotalTime>
  <Pages>1</Pages>
  <Words>218</Words>
  <Characters>1249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45</cp:revision>
  <cp:lastPrinted>2025-09-19T08:04:00Z</cp:lastPrinted>
  <dcterms:created xsi:type="dcterms:W3CDTF">2025-09-22T11:36:00Z</dcterms:created>
  <dcterms:modified xsi:type="dcterms:W3CDTF">2025-09-23T06:10:00Z</dcterms:modified>
</cp:coreProperties>
</file>