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EE13" w14:textId="4B943E04" w:rsidR="002707F2" w:rsidRPr="002707F2" w:rsidRDefault="002707F2" w:rsidP="00E8206A">
      <w:pPr>
        <w:spacing w:line="240" w:lineRule="auto"/>
        <w:rPr>
          <w:lang w:val="da-DK"/>
        </w:rPr>
      </w:pPr>
      <w:r w:rsidRPr="002707F2">
        <w:rPr>
          <w:lang w:val="da-DK"/>
        </w:rPr>
        <w:t xml:space="preserve">Jesu lidelseshistorie i Markusevangeliet (kapitel 14-15) beskriver hans arrestation i </w:t>
      </w:r>
      <w:proofErr w:type="spellStart"/>
      <w:r w:rsidRPr="002707F2">
        <w:rPr>
          <w:lang w:val="da-DK"/>
        </w:rPr>
        <w:t>Getsemane</w:t>
      </w:r>
      <w:proofErr w:type="spellEnd"/>
      <w:r w:rsidRPr="002707F2">
        <w:rPr>
          <w:lang w:val="da-DK"/>
        </w:rPr>
        <w:t>, hans forhør og domfældelse af ypperstepræsterne og Pilatus, hans korsfæstelse og død, og afsluttes med hans begravelse og den tomme grav. Evangeliet fremhæver særligt Jesu lidelse, hans stilhed under forhørene og hans dødsscener, hvor han overgiver sig til Gud. </w:t>
      </w:r>
    </w:p>
    <w:p w14:paraId="247F3CF0" w14:textId="77777777" w:rsidR="002707F2" w:rsidRPr="002707F2" w:rsidRDefault="002707F2" w:rsidP="00E8206A">
      <w:pPr>
        <w:spacing w:line="240" w:lineRule="auto"/>
        <w:rPr>
          <w:lang w:val="da-DK"/>
        </w:rPr>
      </w:pPr>
      <w:r w:rsidRPr="002707F2">
        <w:rPr>
          <w:lang w:val="da-DK"/>
        </w:rPr>
        <w:t xml:space="preserve">1. Arrestationen i </w:t>
      </w:r>
      <w:proofErr w:type="spellStart"/>
      <w:r w:rsidRPr="002707F2">
        <w:rPr>
          <w:lang w:val="da-DK"/>
        </w:rPr>
        <w:t>Getsemane</w:t>
      </w:r>
      <w:proofErr w:type="spellEnd"/>
      <w:r w:rsidRPr="002707F2">
        <w:rPr>
          <w:lang w:val="da-DK"/>
        </w:rPr>
        <w:t xml:space="preserve"> (Markus 14,32-52) </w:t>
      </w:r>
    </w:p>
    <w:p w14:paraId="40517FF4" w14:textId="77777777" w:rsidR="002707F2" w:rsidRPr="002707F2" w:rsidRDefault="002707F2" w:rsidP="00E8206A">
      <w:pPr>
        <w:numPr>
          <w:ilvl w:val="0"/>
          <w:numId w:val="1"/>
        </w:numPr>
        <w:spacing w:line="240" w:lineRule="auto"/>
        <w:rPr>
          <w:lang w:val="da-DK"/>
        </w:rPr>
      </w:pPr>
      <w:r w:rsidRPr="002707F2">
        <w:rPr>
          <w:lang w:val="da-DK"/>
        </w:rPr>
        <w:t xml:space="preserve">Jesus og hans disciple går til </w:t>
      </w:r>
      <w:proofErr w:type="spellStart"/>
      <w:r w:rsidRPr="002707F2">
        <w:rPr>
          <w:lang w:val="da-DK"/>
        </w:rPr>
        <w:t>Getsemane</w:t>
      </w:r>
      <w:proofErr w:type="spellEnd"/>
      <w:r w:rsidRPr="002707F2">
        <w:rPr>
          <w:lang w:val="da-DK"/>
        </w:rPr>
        <w:t>, hvor Jesus beder om, at den lidelse må gå ham forbi, men "ikke hvad jeg vil, men hvad du vil".</w:t>
      </w:r>
    </w:p>
    <w:p w14:paraId="11A69965" w14:textId="77777777" w:rsidR="002707F2" w:rsidRPr="002707F2" w:rsidRDefault="002707F2" w:rsidP="00E8206A">
      <w:pPr>
        <w:numPr>
          <w:ilvl w:val="0"/>
          <w:numId w:val="1"/>
        </w:numPr>
        <w:spacing w:line="240" w:lineRule="auto"/>
        <w:rPr>
          <w:lang w:val="da-DK"/>
        </w:rPr>
      </w:pPr>
      <w:r w:rsidRPr="002707F2">
        <w:rPr>
          <w:lang w:val="da-DK"/>
        </w:rPr>
        <w:t>Efter han finder disciplene sovende, bliver han forrådt af Judas og arresteret af soldater.</w:t>
      </w:r>
    </w:p>
    <w:p w14:paraId="3F5784CB" w14:textId="77777777" w:rsidR="002707F2" w:rsidRPr="002707F2" w:rsidRDefault="002707F2" w:rsidP="00E8206A">
      <w:pPr>
        <w:spacing w:line="240" w:lineRule="auto"/>
        <w:rPr>
          <w:lang w:val="da-DK"/>
        </w:rPr>
      </w:pPr>
      <w:r w:rsidRPr="002707F2">
        <w:rPr>
          <w:lang w:val="da-DK"/>
        </w:rPr>
        <w:t>2. Forhør og domfældelse (Markus 14,53-15,15) </w:t>
      </w:r>
    </w:p>
    <w:p w14:paraId="1B8E3611" w14:textId="77777777" w:rsidR="002707F2" w:rsidRPr="002707F2" w:rsidRDefault="002707F2" w:rsidP="00E8206A">
      <w:pPr>
        <w:numPr>
          <w:ilvl w:val="0"/>
          <w:numId w:val="2"/>
        </w:numPr>
        <w:spacing w:line="240" w:lineRule="auto"/>
        <w:rPr>
          <w:lang w:val="da-DK"/>
        </w:rPr>
      </w:pPr>
      <w:r w:rsidRPr="002707F2">
        <w:rPr>
          <w:lang w:val="da-DK"/>
        </w:rPr>
        <w:t>Jesus bliver ført til ypperstepræsternes hus, hvor han anklages for blasfemi.</w:t>
      </w:r>
    </w:p>
    <w:p w14:paraId="39BCE73E" w14:textId="77777777" w:rsidR="002707F2" w:rsidRPr="002707F2" w:rsidRDefault="002707F2" w:rsidP="00E8206A">
      <w:pPr>
        <w:numPr>
          <w:ilvl w:val="0"/>
          <w:numId w:val="2"/>
        </w:numPr>
        <w:spacing w:line="240" w:lineRule="auto"/>
        <w:rPr>
          <w:lang w:val="da-DK"/>
        </w:rPr>
      </w:pPr>
      <w:r w:rsidRPr="002707F2">
        <w:rPr>
          <w:lang w:val="da-DK"/>
        </w:rPr>
        <w:t xml:space="preserve">Han føres til </w:t>
      </w:r>
      <w:proofErr w:type="spellStart"/>
      <w:r w:rsidRPr="002707F2">
        <w:rPr>
          <w:lang w:val="da-DK"/>
        </w:rPr>
        <w:t>Pontius</w:t>
      </w:r>
      <w:proofErr w:type="spellEnd"/>
      <w:r w:rsidRPr="002707F2">
        <w:rPr>
          <w:lang w:val="da-DK"/>
        </w:rPr>
        <w:t xml:space="preserve"> Pilatus, den romerske statholder, der holder ham fængslet.</w:t>
      </w:r>
    </w:p>
    <w:p w14:paraId="1F0010CA" w14:textId="77777777" w:rsidR="002707F2" w:rsidRPr="002707F2" w:rsidRDefault="002707F2" w:rsidP="00E8206A">
      <w:pPr>
        <w:numPr>
          <w:ilvl w:val="0"/>
          <w:numId w:val="2"/>
        </w:numPr>
        <w:spacing w:line="240" w:lineRule="auto"/>
        <w:rPr>
          <w:lang w:val="da-DK"/>
        </w:rPr>
      </w:pPr>
      <w:r w:rsidRPr="002707F2">
        <w:rPr>
          <w:lang w:val="da-DK"/>
        </w:rPr>
        <w:t>Efter at være blevet hånet og pryglet, og efter folkets krav, dømmer Pilatus Jesus til korsfæstelse.</w:t>
      </w:r>
    </w:p>
    <w:p w14:paraId="6090D200" w14:textId="77777777" w:rsidR="002707F2" w:rsidRPr="002707F2" w:rsidRDefault="002707F2" w:rsidP="00E8206A">
      <w:pPr>
        <w:spacing w:line="240" w:lineRule="auto"/>
        <w:rPr>
          <w:lang w:val="da-DK"/>
        </w:rPr>
      </w:pPr>
      <w:r w:rsidRPr="002707F2">
        <w:rPr>
          <w:lang w:val="da-DK"/>
        </w:rPr>
        <w:t>3. Korsfæstelsen og døden (Markus 15,16-41) </w:t>
      </w:r>
    </w:p>
    <w:p w14:paraId="2ED521D1" w14:textId="77777777" w:rsidR="002707F2" w:rsidRPr="002707F2" w:rsidRDefault="002707F2" w:rsidP="00E8206A">
      <w:pPr>
        <w:numPr>
          <w:ilvl w:val="0"/>
          <w:numId w:val="3"/>
        </w:numPr>
        <w:spacing w:line="240" w:lineRule="auto"/>
        <w:rPr>
          <w:lang w:val="da-DK"/>
        </w:rPr>
      </w:pPr>
      <w:r w:rsidRPr="002707F2">
        <w:rPr>
          <w:lang w:val="da-DK"/>
        </w:rPr>
        <w:t>Jesus føres ud af byen, og korsfæstes sammen med to røvere på Golgata.</w:t>
      </w:r>
    </w:p>
    <w:p w14:paraId="417F2445" w14:textId="77777777" w:rsidR="002707F2" w:rsidRPr="002707F2" w:rsidRDefault="002707F2" w:rsidP="00E8206A">
      <w:pPr>
        <w:numPr>
          <w:ilvl w:val="0"/>
          <w:numId w:val="3"/>
        </w:numPr>
        <w:spacing w:line="240" w:lineRule="auto"/>
        <w:rPr>
          <w:lang w:val="da-DK"/>
        </w:rPr>
      </w:pPr>
      <w:r w:rsidRPr="002707F2">
        <w:rPr>
          <w:lang w:val="da-DK"/>
        </w:rPr>
        <w:t>De soldater, der korsfæster ham, deler hans klæder, mens han lider på korset, og han råber til Gud.</w:t>
      </w:r>
    </w:p>
    <w:p w14:paraId="459F40A2" w14:textId="77777777" w:rsidR="002707F2" w:rsidRPr="002707F2" w:rsidRDefault="002707F2" w:rsidP="00E8206A">
      <w:pPr>
        <w:numPr>
          <w:ilvl w:val="0"/>
          <w:numId w:val="3"/>
        </w:numPr>
        <w:spacing w:line="240" w:lineRule="auto"/>
        <w:rPr>
          <w:lang w:val="da-DK"/>
        </w:rPr>
      </w:pPr>
      <w:r w:rsidRPr="002707F2">
        <w:rPr>
          <w:lang w:val="da-DK"/>
        </w:rPr>
        <w:t>Han dør, og et øjeblik senere sprænges forhænget i templet, og en romersk soldat anerkender, at Jesus var Guds søn.</w:t>
      </w:r>
    </w:p>
    <w:p w14:paraId="097F7154" w14:textId="77777777" w:rsidR="002707F2" w:rsidRPr="002707F2" w:rsidRDefault="002707F2" w:rsidP="00E8206A">
      <w:pPr>
        <w:spacing w:line="240" w:lineRule="auto"/>
        <w:rPr>
          <w:lang w:val="da-DK"/>
        </w:rPr>
      </w:pPr>
      <w:r w:rsidRPr="002707F2">
        <w:rPr>
          <w:lang w:val="da-DK"/>
        </w:rPr>
        <w:t>4. Begravelsen (Markus 15,42-47) </w:t>
      </w:r>
    </w:p>
    <w:p w14:paraId="792B5B42" w14:textId="77777777" w:rsidR="002707F2" w:rsidRPr="002707F2" w:rsidRDefault="002707F2" w:rsidP="00E8206A">
      <w:pPr>
        <w:numPr>
          <w:ilvl w:val="0"/>
          <w:numId w:val="4"/>
        </w:numPr>
        <w:spacing w:line="240" w:lineRule="auto"/>
        <w:rPr>
          <w:lang w:val="da-DK"/>
        </w:rPr>
      </w:pPr>
      <w:r w:rsidRPr="002707F2">
        <w:rPr>
          <w:lang w:val="da-DK"/>
        </w:rPr>
        <w:t xml:space="preserve">Efter solnedgang, på forberedelsesdagen, køber Josef fra </w:t>
      </w:r>
      <w:proofErr w:type="spellStart"/>
      <w:r w:rsidRPr="002707F2">
        <w:rPr>
          <w:lang w:val="da-DK"/>
        </w:rPr>
        <w:t>Arimatæa</w:t>
      </w:r>
      <w:proofErr w:type="spellEnd"/>
      <w:r w:rsidRPr="002707F2">
        <w:rPr>
          <w:lang w:val="da-DK"/>
        </w:rPr>
        <w:t xml:space="preserve"> et ligklæde og tager Jesu lig fra korset.</w:t>
      </w:r>
    </w:p>
    <w:p w14:paraId="0F58F894" w14:textId="77777777" w:rsidR="002707F2" w:rsidRPr="002707F2" w:rsidRDefault="002707F2" w:rsidP="00E8206A">
      <w:pPr>
        <w:numPr>
          <w:ilvl w:val="0"/>
          <w:numId w:val="4"/>
        </w:numPr>
        <w:spacing w:line="240" w:lineRule="auto"/>
        <w:rPr>
          <w:lang w:val="da-DK"/>
        </w:rPr>
      </w:pPr>
      <w:r w:rsidRPr="002707F2">
        <w:rPr>
          <w:lang w:val="da-DK"/>
        </w:rPr>
        <w:t>Han ruller en sten for gravkammeret, som er hans eget nye gravsted.</w:t>
      </w:r>
    </w:p>
    <w:p w14:paraId="6344F425" w14:textId="77777777" w:rsidR="002707F2" w:rsidRPr="002707F2" w:rsidRDefault="002707F2" w:rsidP="00E8206A">
      <w:pPr>
        <w:numPr>
          <w:ilvl w:val="0"/>
          <w:numId w:val="4"/>
        </w:numPr>
        <w:spacing w:line="240" w:lineRule="auto"/>
        <w:rPr>
          <w:lang w:val="da-DK"/>
        </w:rPr>
      </w:pPr>
      <w:r w:rsidRPr="002707F2">
        <w:rPr>
          <w:lang w:val="da-DK"/>
        </w:rPr>
        <w:t>Maria Magdalene og Maria, moder til Joses, ser, hvor han bliver lagt.</w:t>
      </w:r>
    </w:p>
    <w:p w14:paraId="675719FD" w14:textId="77777777" w:rsidR="002707F2" w:rsidRPr="002707F2" w:rsidRDefault="002707F2" w:rsidP="00E8206A">
      <w:pPr>
        <w:spacing w:line="240" w:lineRule="auto"/>
        <w:rPr>
          <w:lang w:val="da-DK"/>
        </w:rPr>
      </w:pPr>
      <w:r w:rsidRPr="002707F2">
        <w:rPr>
          <w:lang w:val="da-DK"/>
        </w:rPr>
        <w:t>Betydning i Markusevangeliet</w:t>
      </w:r>
    </w:p>
    <w:p w14:paraId="138CE3FE" w14:textId="77777777" w:rsidR="002707F2" w:rsidRPr="002707F2" w:rsidRDefault="002707F2" w:rsidP="00E8206A">
      <w:pPr>
        <w:numPr>
          <w:ilvl w:val="0"/>
          <w:numId w:val="5"/>
        </w:numPr>
        <w:spacing w:line="240" w:lineRule="auto"/>
        <w:rPr>
          <w:lang w:val="da-DK"/>
        </w:rPr>
      </w:pPr>
      <w:r w:rsidRPr="002707F2">
        <w:rPr>
          <w:lang w:val="da-DK"/>
        </w:rPr>
        <w:t>Markusevangeliet fokuserer på Jesu lidelse og den store sorg, det medfører. </w:t>
      </w:r>
    </w:p>
    <w:p w14:paraId="1F133C06" w14:textId="77777777" w:rsidR="002707F2" w:rsidRPr="002707F2" w:rsidRDefault="002707F2" w:rsidP="00E8206A">
      <w:pPr>
        <w:numPr>
          <w:ilvl w:val="0"/>
          <w:numId w:val="5"/>
        </w:numPr>
        <w:spacing w:line="240" w:lineRule="auto"/>
        <w:rPr>
          <w:lang w:val="da-DK"/>
        </w:rPr>
      </w:pPr>
      <w:r w:rsidRPr="002707F2">
        <w:rPr>
          <w:lang w:val="da-DK"/>
        </w:rPr>
        <w:t>Der er et stærkt fokus på at vise, at Jesus led og var en levende person, en del af det jødiske folk, der led for at bringe frelse til andre. </w:t>
      </w:r>
    </w:p>
    <w:p w14:paraId="3FF28739" w14:textId="77777777" w:rsidR="002707F2" w:rsidRPr="00E8206A" w:rsidRDefault="002707F2" w:rsidP="00E8206A">
      <w:pPr>
        <w:numPr>
          <w:ilvl w:val="0"/>
          <w:numId w:val="5"/>
        </w:numPr>
        <w:spacing w:line="240" w:lineRule="auto"/>
        <w:rPr>
          <w:lang w:val="da-DK"/>
        </w:rPr>
      </w:pPr>
      <w:r w:rsidRPr="002707F2">
        <w:rPr>
          <w:lang w:val="da-DK"/>
        </w:rPr>
        <w:t>Det viser hans vilje til at dø for det, han troede på, og hans villighed til at lide for sin færd. </w:t>
      </w:r>
    </w:p>
    <w:p w14:paraId="137A702B" w14:textId="77777777" w:rsidR="00E8206A" w:rsidRPr="00E8206A" w:rsidRDefault="00E8206A" w:rsidP="00E8206A">
      <w:pPr>
        <w:spacing w:line="240" w:lineRule="auto"/>
        <w:rPr>
          <w:lang w:val="da-DK"/>
        </w:rPr>
      </w:pPr>
    </w:p>
    <w:p w14:paraId="08E1CB6C" w14:textId="77777777" w:rsidR="00E8206A" w:rsidRPr="002707F2" w:rsidRDefault="00E8206A" w:rsidP="00E8206A">
      <w:pPr>
        <w:spacing w:line="240" w:lineRule="auto"/>
        <w:rPr>
          <w:lang w:val="da-DK"/>
        </w:rPr>
      </w:pPr>
    </w:p>
    <w:p w14:paraId="6FC679D9" w14:textId="75EA4B30" w:rsidR="002707F2" w:rsidRPr="00E8206A" w:rsidRDefault="00E8206A" w:rsidP="00E8206A">
      <w:pPr>
        <w:shd w:val="clear" w:color="auto" w:fill="EEEEEE"/>
        <w:spacing w:after="180" w:line="240" w:lineRule="auto"/>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lastRenderedPageBreak/>
        <w:t xml:space="preserve">Kapitel 14: </w:t>
      </w:r>
      <w:r w:rsidR="002707F2" w:rsidRPr="00E8206A">
        <w:rPr>
          <w:rFonts w:ascii="Times New Roman" w:eastAsia="Times New Roman" w:hAnsi="Times New Roman" w:cs="Times New Roman"/>
          <w:b/>
          <w:bCs/>
          <w:color w:val="000000"/>
          <w:kern w:val="0"/>
          <w:sz w:val="36"/>
          <w:szCs w:val="36"/>
          <w:lang w:val="da-DK" w:eastAsia="en-DK"/>
          <w14:ligatures w14:val="none"/>
        </w:rPr>
        <w:t>Beslutningen om Jesu død</w:t>
      </w:r>
    </w:p>
    <w:p w14:paraId="2C3D7145"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xml:space="preserve"> Det var to dage før </w:t>
      </w:r>
      <w:r w:rsidRPr="007A39A9">
        <w:rPr>
          <w:rFonts w:ascii="inherit" w:eastAsia="Times New Roman" w:hAnsi="inherit" w:cs="Times New Roman"/>
          <w:color w:val="000000"/>
          <w:kern w:val="0"/>
          <w:sz w:val="27"/>
          <w:szCs w:val="27"/>
          <w:highlight w:val="yellow"/>
          <w:lang w:val="da-DK" w:eastAsia="en-DK"/>
          <w14:ligatures w14:val="none"/>
        </w:rPr>
        <w:t>påske og de usyrede brøds fest</w:t>
      </w:r>
      <w:r w:rsidRPr="00E8206A">
        <w:rPr>
          <w:rFonts w:ascii="inherit" w:eastAsia="Times New Roman" w:hAnsi="inherit" w:cs="Times New Roman"/>
          <w:color w:val="000000"/>
          <w:kern w:val="0"/>
          <w:sz w:val="27"/>
          <w:szCs w:val="27"/>
          <w:lang w:val="da-DK" w:eastAsia="en-DK"/>
          <w14:ligatures w14:val="none"/>
        </w:rPr>
        <w:t xml:space="preserve">. </w:t>
      </w:r>
      <w:r w:rsidRPr="009C0563">
        <w:rPr>
          <w:rFonts w:ascii="inherit" w:eastAsia="Times New Roman" w:hAnsi="inherit" w:cs="Times New Roman"/>
          <w:color w:val="000000"/>
          <w:kern w:val="0"/>
          <w:sz w:val="27"/>
          <w:szCs w:val="27"/>
          <w:highlight w:val="yellow"/>
          <w:lang w:val="da-DK" w:eastAsia="en-DK"/>
          <w14:ligatures w14:val="none"/>
        </w:rPr>
        <w:t>Ypperstepræsterne</w:t>
      </w:r>
      <w:r w:rsidRPr="00E8206A">
        <w:rPr>
          <w:rFonts w:ascii="inherit" w:eastAsia="Times New Roman" w:hAnsi="inherit" w:cs="Times New Roman"/>
          <w:color w:val="000000"/>
          <w:kern w:val="0"/>
          <w:sz w:val="27"/>
          <w:szCs w:val="27"/>
          <w:lang w:val="da-DK" w:eastAsia="en-DK"/>
          <w14:ligatures w14:val="none"/>
        </w:rPr>
        <w:t xml:space="preserve"> og de </w:t>
      </w:r>
      <w:r w:rsidRPr="009C0563">
        <w:rPr>
          <w:rFonts w:ascii="inherit" w:eastAsia="Times New Roman" w:hAnsi="inherit" w:cs="Times New Roman"/>
          <w:color w:val="000000"/>
          <w:kern w:val="0"/>
          <w:sz w:val="27"/>
          <w:szCs w:val="27"/>
          <w:highlight w:val="yellow"/>
          <w:lang w:val="da-DK" w:eastAsia="en-DK"/>
          <w14:ligatures w14:val="none"/>
        </w:rPr>
        <w:t>skriftkloge</w:t>
      </w:r>
      <w:r w:rsidRPr="00E8206A">
        <w:rPr>
          <w:rFonts w:ascii="inherit" w:eastAsia="Times New Roman" w:hAnsi="inherit" w:cs="Times New Roman"/>
          <w:color w:val="000000"/>
          <w:kern w:val="0"/>
          <w:sz w:val="27"/>
          <w:szCs w:val="27"/>
          <w:lang w:val="da-DK" w:eastAsia="en-DK"/>
          <w14:ligatures w14:val="none"/>
        </w:rPr>
        <w:t xml:space="preserve"> søgte at finde ud af, hvordan de kunne gribe Jesus med list og slå ham ihjel.  For de sagde: »Ikke under festen, for at der ikke skal blive uro i folket!«</w:t>
      </w:r>
    </w:p>
    <w:p w14:paraId="4C2F2C39" w14:textId="77777777" w:rsidR="002707F2" w:rsidRPr="00E8206A" w:rsidRDefault="002707F2" w:rsidP="002707F2">
      <w:pPr>
        <w:pStyle w:val="Listeafsnit"/>
        <w:numPr>
          <w:ilvl w:val="0"/>
          <w:numId w:val="5"/>
        </w:num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t xml:space="preserve">Salvningen i </w:t>
      </w:r>
      <w:proofErr w:type="spellStart"/>
      <w:r w:rsidRPr="00E8206A">
        <w:rPr>
          <w:rFonts w:ascii="Times New Roman" w:eastAsia="Times New Roman" w:hAnsi="Times New Roman" w:cs="Times New Roman"/>
          <w:b/>
          <w:bCs/>
          <w:color w:val="000000"/>
          <w:kern w:val="0"/>
          <w:sz w:val="36"/>
          <w:szCs w:val="36"/>
          <w:lang w:val="da-DK" w:eastAsia="en-DK"/>
          <w14:ligatures w14:val="none"/>
        </w:rPr>
        <w:t>Betania</w:t>
      </w:r>
      <w:proofErr w:type="spellEnd"/>
    </w:p>
    <w:p w14:paraId="48C05D79"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xml:space="preserve"> Da han var i </w:t>
      </w:r>
      <w:proofErr w:type="spellStart"/>
      <w:r w:rsidRPr="00E8206A">
        <w:rPr>
          <w:rFonts w:ascii="inherit" w:eastAsia="Times New Roman" w:hAnsi="inherit" w:cs="Times New Roman"/>
          <w:color w:val="000000"/>
          <w:kern w:val="0"/>
          <w:sz w:val="27"/>
          <w:szCs w:val="27"/>
          <w:lang w:val="da-DK" w:eastAsia="en-DK"/>
          <w14:ligatures w14:val="none"/>
        </w:rPr>
        <w:t>Betania</w:t>
      </w:r>
      <w:proofErr w:type="spellEnd"/>
      <w:r w:rsidRPr="00E8206A">
        <w:rPr>
          <w:rFonts w:ascii="inherit" w:eastAsia="Times New Roman" w:hAnsi="inherit" w:cs="Times New Roman"/>
          <w:color w:val="000000"/>
          <w:kern w:val="0"/>
          <w:sz w:val="27"/>
          <w:szCs w:val="27"/>
          <w:lang w:val="da-DK" w:eastAsia="en-DK"/>
          <w14:ligatures w14:val="none"/>
        </w:rPr>
        <w:t xml:space="preserve"> i Simon den Spedalskes hus og sad til bords, kom der en kvinde med en alabastkrukke fuld af ægte, meget kostbar nardusolie. Hun brød krukken og hældte olien ud over hans hoved.  Men nogle blev vrede og sagde til hinanden: »Hvorfor ødsle sådan med olien?  Denne olie kunne jo være solgt for over tre hundrede denarer og givet til de fattige.« Og de overfusede hende.  Men Jesus sagde: »Lad hende være! Hvorfor gør I det svært for hende? Hun har gjort en god gerning mod mig.  De fattige har I jo altid hos jer, og når I vil, kan I gøre godt mod dem; men mig har I ikke altid.  Hun har gjort, hvad hun kunne. Hun har på forhånd salvet mit legeme til begravelsen.  Sandelig siger jeg jer: Hvor som helst i hele verden </w:t>
      </w:r>
      <w:r w:rsidRPr="009C0563">
        <w:rPr>
          <w:rFonts w:ascii="inherit" w:eastAsia="Times New Roman" w:hAnsi="inherit" w:cs="Times New Roman"/>
          <w:color w:val="000000"/>
          <w:kern w:val="0"/>
          <w:sz w:val="27"/>
          <w:szCs w:val="27"/>
          <w:highlight w:val="yellow"/>
          <w:lang w:val="da-DK" w:eastAsia="en-DK"/>
          <w14:ligatures w14:val="none"/>
        </w:rPr>
        <w:t>evangeliet</w:t>
      </w:r>
      <w:r w:rsidRPr="00E8206A">
        <w:rPr>
          <w:rFonts w:ascii="inherit" w:eastAsia="Times New Roman" w:hAnsi="inherit" w:cs="Times New Roman"/>
          <w:color w:val="000000"/>
          <w:kern w:val="0"/>
          <w:sz w:val="27"/>
          <w:szCs w:val="27"/>
          <w:lang w:val="da-DK" w:eastAsia="en-DK"/>
          <w14:ligatures w14:val="none"/>
        </w:rPr>
        <w:t xml:space="preserve"> prædikes, skal også det, hun har gjort, fortælles til minde om hende.«</w:t>
      </w:r>
    </w:p>
    <w:p w14:paraId="16CED1D6" w14:textId="77777777" w:rsidR="002707F2" w:rsidRPr="00E8206A" w:rsidRDefault="002707F2" w:rsidP="002707F2">
      <w:pPr>
        <w:pStyle w:val="Listeafsnit"/>
        <w:numPr>
          <w:ilvl w:val="0"/>
          <w:numId w:val="5"/>
        </w:num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t>Judas' forræderi</w:t>
      </w:r>
    </w:p>
    <w:p w14:paraId="1754C148"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xml:space="preserve"> Men </w:t>
      </w:r>
      <w:r w:rsidRPr="009C0563">
        <w:rPr>
          <w:rFonts w:ascii="inherit" w:eastAsia="Times New Roman" w:hAnsi="inherit" w:cs="Times New Roman"/>
          <w:color w:val="000000"/>
          <w:kern w:val="0"/>
          <w:sz w:val="27"/>
          <w:szCs w:val="27"/>
          <w:highlight w:val="yellow"/>
          <w:lang w:val="da-DK" w:eastAsia="en-DK"/>
          <w14:ligatures w14:val="none"/>
        </w:rPr>
        <w:t>Judas Iskariot, en af de tolv</w:t>
      </w:r>
      <w:r w:rsidRPr="00E8206A">
        <w:rPr>
          <w:rFonts w:ascii="inherit" w:eastAsia="Times New Roman" w:hAnsi="inherit" w:cs="Times New Roman"/>
          <w:color w:val="000000"/>
          <w:kern w:val="0"/>
          <w:sz w:val="27"/>
          <w:szCs w:val="27"/>
          <w:lang w:val="da-DK" w:eastAsia="en-DK"/>
          <w14:ligatures w14:val="none"/>
        </w:rPr>
        <w:t>, gik til ypperstepræsterne for at forråde ham til dem.  Da de hørte det, blev de glade og lovede ham penge for det. Så søgte han at finde en lejlighed til at forråde ham.</w:t>
      </w:r>
    </w:p>
    <w:p w14:paraId="2987A606" w14:textId="77777777" w:rsidR="002707F2" w:rsidRPr="00E8206A" w:rsidRDefault="002707F2" w:rsidP="002707F2">
      <w:pPr>
        <w:pStyle w:val="Listeafsnit"/>
        <w:numPr>
          <w:ilvl w:val="0"/>
          <w:numId w:val="5"/>
        </w:num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t>Nadveren</w:t>
      </w:r>
    </w:p>
    <w:p w14:paraId="53F8F6DD"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xml:space="preserve"> Og den første dag under de usyrede brøds fest, da man slagtede </w:t>
      </w:r>
      <w:r w:rsidRPr="009C0563">
        <w:rPr>
          <w:rFonts w:ascii="inherit" w:eastAsia="Times New Roman" w:hAnsi="inherit" w:cs="Times New Roman"/>
          <w:color w:val="000000"/>
          <w:kern w:val="0"/>
          <w:sz w:val="27"/>
          <w:szCs w:val="27"/>
          <w:highlight w:val="yellow"/>
          <w:lang w:val="da-DK" w:eastAsia="en-DK"/>
          <w14:ligatures w14:val="none"/>
        </w:rPr>
        <w:t>påskelammet</w:t>
      </w:r>
      <w:r w:rsidRPr="00E8206A">
        <w:rPr>
          <w:rFonts w:ascii="inherit" w:eastAsia="Times New Roman" w:hAnsi="inherit" w:cs="Times New Roman"/>
          <w:color w:val="000000"/>
          <w:kern w:val="0"/>
          <w:sz w:val="27"/>
          <w:szCs w:val="27"/>
          <w:lang w:val="da-DK" w:eastAsia="en-DK"/>
          <w14:ligatures w14:val="none"/>
        </w:rPr>
        <w:t xml:space="preserve">, spurgte hans disciple ham: »Hvor vil du have, at vi skal gå hen og forberede påskemåltidet til dig?«  Han sendte da to af sine disciple af sted og sagde til dem: »Gå ind i byen, så vil I møde en mand, som bærer på en vandkrukke. Følg efter </w:t>
      </w:r>
      <w:proofErr w:type="gramStart"/>
      <w:r w:rsidRPr="00E8206A">
        <w:rPr>
          <w:rFonts w:ascii="inherit" w:eastAsia="Times New Roman" w:hAnsi="inherit" w:cs="Times New Roman"/>
          <w:color w:val="000000"/>
          <w:kern w:val="0"/>
          <w:sz w:val="27"/>
          <w:szCs w:val="27"/>
          <w:lang w:val="da-DK" w:eastAsia="en-DK"/>
          <w14:ligatures w14:val="none"/>
        </w:rPr>
        <w:t>ham,  og</w:t>
      </w:r>
      <w:proofErr w:type="gramEnd"/>
      <w:r w:rsidRPr="00E8206A">
        <w:rPr>
          <w:rFonts w:ascii="inherit" w:eastAsia="Times New Roman" w:hAnsi="inherit" w:cs="Times New Roman"/>
          <w:color w:val="000000"/>
          <w:kern w:val="0"/>
          <w:sz w:val="27"/>
          <w:szCs w:val="27"/>
          <w:lang w:val="da-DK" w:eastAsia="en-DK"/>
          <w14:ligatures w14:val="none"/>
        </w:rPr>
        <w:t xml:space="preserve"> dér, hvor han går ind, skal I sige til husets ejer: Mesteren siger: Hvor er der et rum til mig, hvor jeg kan spise påskemåltidet sammen med mine disciple?  Så vil han vise jer et stort rum ovenpå, gjort klar med hynder, og dér skal I forberede det til os.«  Så gik disciplene og kom ind i byen og fandt det sådan, som Jesus havde sagt, og de forberedte </w:t>
      </w:r>
      <w:proofErr w:type="gramStart"/>
      <w:r w:rsidRPr="00E8206A">
        <w:rPr>
          <w:rFonts w:ascii="inherit" w:eastAsia="Times New Roman" w:hAnsi="inherit" w:cs="Times New Roman"/>
          <w:color w:val="000000"/>
          <w:kern w:val="0"/>
          <w:sz w:val="27"/>
          <w:szCs w:val="27"/>
          <w:lang w:val="da-DK" w:eastAsia="en-DK"/>
          <w14:ligatures w14:val="none"/>
        </w:rPr>
        <w:t>påskemåltidet</w:t>
      </w:r>
      <w:proofErr w:type="gramEnd"/>
      <w:r w:rsidRPr="00E8206A">
        <w:rPr>
          <w:rFonts w:ascii="inherit" w:eastAsia="Times New Roman" w:hAnsi="inherit" w:cs="Times New Roman"/>
          <w:color w:val="000000"/>
          <w:kern w:val="0"/>
          <w:sz w:val="27"/>
          <w:szCs w:val="27"/>
          <w:lang w:val="da-DK" w:eastAsia="en-DK"/>
          <w14:ligatures w14:val="none"/>
        </w:rPr>
        <w:t>.</w:t>
      </w:r>
    </w:p>
    <w:p w14:paraId="11236F74"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Da det blev aften, kom han og de tolv.  Og mens de sad til bords og spiste, sagde Jesus: »Sandelig siger jeg jer: En af jer vil forråde mig, en, der spiser sammen med mig.«  De blev bedrøvede og begyndte én efter én at spørge ham: »Det er vel ikke mig?«  Han sagde til dem: »Det er en af de tolv, en, der dypper i samme fad som jeg.  </w:t>
      </w:r>
      <w:r w:rsidRPr="00CD6C1B">
        <w:rPr>
          <w:rFonts w:ascii="inherit" w:eastAsia="Times New Roman" w:hAnsi="inherit" w:cs="Times New Roman"/>
          <w:color w:val="000000"/>
          <w:kern w:val="0"/>
          <w:sz w:val="27"/>
          <w:szCs w:val="27"/>
          <w:highlight w:val="yellow"/>
          <w:lang w:val="da-DK" w:eastAsia="en-DK"/>
          <w14:ligatures w14:val="none"/>
        </w:rPr>
        <w:t>For Menneskesønnen går bort, som der står skrevet om ham</w:t>
      </w:r>
      <w:r w:rsidRPr="00E8206A">
        <w:rPr>
          <w:rFonts w:ascii="inherit" w:eastAsia="Times New Roman" w:hAnsi="inherit" w:cs="Times New Roman"/>
          <w:color w:val="000000"/>
          <w:kern w:val="0"/>
          <w:sz w:val="27"/>
          <w:szCs w:val="27"/>
          <w:lang w:val="da-DK" w:eastAsia="en-DK"/>
          <w14:ligatures w14:val="none"/>
        </w:rPr>
        <w:t>; men ve det menneske, som Menneskesønnen forrådes af. Det var bedre for det menneske, om det aldrig var født.«</w:t>
      </w:r>
    </w:p>
    <w:p w14:paraId="17776F96"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lastRenderedPageBreak/>
        <w:t> Mens de spiste, tog han et brød, velsignede og brød det, gav dem det og sagde: »</w:t>
      </w:r>
      <w:r w:rsidRPr="00D21C8F">
        <w:rPr>
          <w:rFonts w:ascii="inherit" w:eastAsia="Times New Roman" w:hAnsi="inherit" w:cs="Times New Roman"/>
          <w:color w:val="000000"/>
          <w:kern w:val="0"/>
          <w:sz w:val="27"/>
          <w:szCs w:val="27"/>
          <w:highlight w:val="yellow"/>
          <w:lang w:val="da-DK" w:eastAsia="en-DK"/>
          <w14:ligatures w14:val="none"/>
        </w:rPr>
        <w:t>Tag det; dette er mit legeme.«  Og han tog et bæger, takkede og gav dem det, og de drak alle af det.  Og han sagde til dem: »Dette er mit blod, pagtens blod, som udgydes for mange</w:t>
      </w:r>
      <w:r w:rsidRPr="00E8206A">
        <w:rPr>
          <w:rFonts w:ascii="inherit" w:eastAsia="Times New Roman" w:hAnsi="inherit" w:cs="Times New Roman"/>
          <w:color w:val="000000"/>
          <w:kern w:val="0"/>
          <w:sz w:val="27"/>
          <w:szCs w:val="27"/>
          <w:lang w:val="da-DK" w:eastAsia="en-DK"/>
          <w14:ligatures w14:val="none"/>
        </w:rPr>
        <w:t>.  Sandelig siger jeg jer: Jeg skal aldrig mere drikke af vintræets frugt, før den dag jeg drikker den som ny vin i Guds rige.«</w:t>
      </w:r>
    </w:p>
    <w:p w14:paraId="5C009B0B" w14:textId="77777777" w:rsidR="002707F2" w:rsidRPr="00E8206A" w:rsidRDefault="002707F2" w:rsidP="002707F2">
      <w:pPr>
        <w:pStyle w:val="Listeafsnit"/>
        <w:numPr>
          <w:ilvl w:val="0"/>
          <w:numId w:val="5"/>
        </w:num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t>Forudsigelsen af Peters fornægtelse</w:t>
      </w:r>
    </w:p>
    <w:p w14:paraId="1E48CEC3"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Og da de havde sunget lovsangen, gik de ud til Oliebjerget.  Og Jesus sagde til dem: »I vil alle svigte, for der står skrevet: ›Jeg vil slå hyrden ned, så fårene spredes.‹  Men efter at jeg er opstået, går jeg i forvejen for jer til Galilæa.«  Peter sagde til ham: »Om så alle andre svigter, så gør jeg det ikke.«  Men Jesus sagde til ham: »Sandelig siger jeg dig: Allerede i nat, før hanen galer to gange, vil du fornægte mig tre gange.«  Men han forsikrede endnu stærkere: »Om jeg så skal dø sammen med dig, vil jeg aldrig fornægte dig.« Det samme sagde også alle de andre.</w:t>
      </w:r>
    </w:p>
    <w:p w14:paraId="6A30D98B" w14:textId="77777777" w:rsidR="002707F2" w:rsidRPr="00E8206A" w:rsidRDefault="002707F2" w:rsidP="002707F2">
      <w:pPr>
        <w:pStyle w:val="Listeafsnit"/>
        <w:numPr>
          <w:ilvl w:val="0"/>
          <w:numId w:val="5"/>
        </w:num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t xml:space="preserve">Jesus i </w:t>
      </w:r>
      <w:proofErr w:type="spellStart"/>
      <w:r w:rsidRPr="00E8206A">
        <w:rPr>
          <w:rFonts w:ascii="Times New Roman" w:eastAsia="Times New Roman" w:hAnsi="Times New Roman" w:cs="Times New Roman"/>
          <w:b/>
          <w:bCs/>
          <w:color w:val="000000"/>
          <w:kern w:val="0"/>
          <w:sz w:val="36"/>
          <w:szCs w:val="36"/>
          <w:lang w:val="da-DK" w:eastAsia="en-DK"/>
          <w14:ligatures w14:val="none"/>
        </w:rPr>
        <w:t>Getsemane</w:t>
      </w:r>
      <w:proofErr w:type="spellEnd"/>
    </w:p>
    <w:p w14:paraId="6F168701"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xml:space="preserve"> Så kom de til et sted, der kaldes </w:t>
      </w:r>
      <w:proofErr w:type="spellStart"/>
      <w:r w:rsidRPr="00E8206A">
        <w:rPr>
          <w:rFonts w:ascii="inherit" w:eastAsia="Times New Roman" w:hAnsi="inherit" w:cs="Times New Roman"/>
          <w:color w:val="000000"/>
          <w:kern w:val="0"/>
          <w:sz w:val="27"/>
          <w:szCs w:val="27"/>
          <w:lang w:val="da-DK" w:eastAsia="en-DK"/>
          <w14:ligatures w14:val="none"/>
        </w:rPr>
        <w:t>Getsemane</w:t>
      </w:r>
      <w:proofErr w:type="spellEnd"/>
      <w:r w:rsidRPr="00E8206A">
        <w:rPr>
          <w:rFonts w:ascii="inherit" w:eastAsia="Times New Roman" w:hAnsi="inherit" w:cs="Times New Roman"/>
          <w:color w:val="000000"/>
          <w:kern w:val="0"/>
          <w:sz w:val="27"/>
          <w:szCs w:val="27"/>
          <w:lang w:val="da-DK" w:eastAsia="en-DK"/>
          <w14:ligatures w14:val="none"/>
        </w:rPr>
        <w:t xml:space="preserve">, og han sagde til sine disciple: »Sæt jer her, mens jeg beder.«  Så tog han Peter og Jakob og Johannes med sig. </w:t>
      </w:r>
      <w:r w:rsidRPr="00371BBC">
        <w:rPr>
          <w:rFonts w:ascii="inherit" w:eastAsia="Times New Roman" w:hAnsi="inherit" w:cs="Times New Roman"/>
          <w:color w:val="000000"/>
          <w:kern w:val="0"/>
          <w:sz w:val="27"/>
          <w:szCs w:val="27"/>
          <w:highlight w:val="yellow"/>
          <w:lang w:val="da-DK" w:eastAsia="en-DK"/>
          <w14:ligatures w14:val="none"/>
        </w:rPr>
        <w:t xml:space="preserve">Og han blev grebet af forfærdelse og </w:t>
      </w:r>
      <w:proofErr w:type="gramStart"/>
      <w:r w:rsidRPr="00371BBC">
        <w:rPr>
          <w:rFonts w:ascii="inherit" w:eastAsia="Times New Roman" w:hAnsi="inherit" w:cs="Times New Roman"/>
          <w:color w:val="000000"/>
          <w:kern w:val="0"/>
          <w:sz w:val="27"/>
          <w:szCs w:val="27"/>
          <w:highlight w:val="yellow"/>
          <w:lang w:val="da-DK" w:eastAsia="en-DK"/>
          <w14:ligatures w14:val="none"/>
        </w:rPr>
        <w:t>angst  og</w:t>
      </w:r>
      <w:proofErr w:type="gramEnd"/>
      <w:r w:rsidRPr="00371BBC">
        <w:rPr>
          <w:rFonts w:ascii="inherit" w:eastAsia="Times New Roman" w:hAnsi="inherit" w:cs="Times New Roman"/>
          <w:color w:val="000000"/>
          <w:kern w:val="0"/>
          <w:sz w:val="27"/>
          <w:szCs w:val="27"/>
          <w:highlight w:val="yellow"/>
          <w:lang w:val="da-DK" w:eastAsia="en-DK"/>
          <w14:ligatures w14:val="none"/>
        </w:rPr>
        <w:t xml:space="preserve"> sagde til dem: »Min sjæl er fortvivlet til døden. Bliv her og våg!«  Og han gik lidt længere væk, kastede sig til jorden og bad om, at den time måtte gå ham forbi, om det var muligt.  Han sagde: »</w:t>
      </w:r>
      <w:r w:rsidRPr="00516BD6">
        <w:rPr>
          <w:rFonts w:ascii="inherit" w:eastAsia="Times New Roman" w:hAnsi="inherit" w:cs="Times New Roman"/>
          <w:color w:val="000000"/>
          <w:kern w:val="0"/>
          <w:sz w:val="27"/>
          <w:szCs w:val="27"/>
          <w:highlight w:val="yellow"/>
          <w:lang w:val="da-DK" w:eastAsia="en-DK"/>
          <w14:ligatures w14:val="none"/>
        </w:rPr>
        <w:t>Abba, fader, alt er muligt for dig. Tag dette bæger fra mig. Dog, ikke hvad jeg vil, men hvad du vil.«</w:t>
      </w:r>
      <w:r w:rsidRPr="00E8206A">
        <w:rPr>
          <w:rFonts w:ascii="inherit" w:eastAsia="Times New Roman" w:hAnsi="inherit" w:cs="Times New Roman"/>
          <w:color w:val="000000"/>
          <w:kern w:val="0"/>
          <w:sz w:val="27"/>
          <w:szCs w:val="27"/>
          <w:lang w:val="da-DK" w:eastAsia="en-DK"/>
          <w14:ligatures w14:val="none"/>
        </w:rPr>
        <w:t>  Så kommer han tilbage og finder dem sovende, og han siger til Peter: »Simon, sover du? Kunne du ikke våge blot en time?  Våg, og bed om ikke at falde i fristelse. Ånden er rede, men kødet er skrøbeligt.«  Atter gik han bort og bad med de samme ord.  Og atter fandt han dem sovende, for deres øjne var meget tunge, og de vidste ikke, hvad de skulle sige til ham.  Så kom han for tredje gang og sagde til dem: »Sover I stadig og hviler jer? Det er nok. Timen er kommet; nu overgives Menneskesønnen i syndernes hænder.  Rejs jer, lad os gå! Se, han, som forråder mig, er her allerede.«</w:t>
      </w:r>
    </w:p>
    <w:p w14:paraId="4E462594" w14:textId="77777777" w:rsidR="002707F2" w:rsidRPr="00E8206A" w:rsidRDefault="002707F2" w:rsidP="002707F2">
      <w:pPr>
        <w:pStyle w:val="Listeafsnit"/>
        <w:numPr>
          <w:ilvl w:val="0"/>
          <w:numId w:val="5"/>
        </w:num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t>Tilfangetagelsen</w:t>
      </w:r>
    </w:p>
    <w:p w14:paraId="741C6E1D"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xml:space="preserve"> Endnu mens han talte, kommer Judas, en af de tolv, fulgt af en skare med sværd og knipler fra ypperstepræsterne og de skriftkloge og de ældste.  Han, som forrådte ham, havde aftalt et tegn med dem og sagt: </w:t>
      </w:r>
      <w:r w:rsidRPr="001128F4">
        <w:rPr>
          <w:rFonts w:ascii="inherit" w:eastAsia="Times New Roman" w:hAnsi="inherit" w:cs="Times New Roman"/>
          <w:color w:val="000000"/>
          <w:kern w:val="0"/>
          <w:sz w:val="27"/>
          <w:szCs w:val="27"/>
          <w:highlight w:val="yellow"/>
          <w:lang w:val="da-DK" w:eastAsia="en-DK"/>
          <w14:ligatures w14:val="none"/>
        </w:rPr>
        <w:t>Det er ham, som jeg kysser;</w:t>
      </w:r>
      <w:r w:rsidRPr="00E8206A">
        <w:rPr>
          <w:rFonts w:ascii="inherit" w:eastAsia="Times New Roman" w:hAnsi="inherit" w:cs="Times New Roman"/>
          <w:color w:val="000000"/>
          <w:kern w:val="0"/>
          <w:sz w:val="27"/>
          <w:szCs w:val="27"/>
          <w:lang w:val="da-DK" w:eastAsia="en-DK"/>
          <w14:ligatures w14:val="none"/>
        </w:rPr>
        <w:t xml:space="preserve"> grib ham, og før ham væk under sikker bevogtning!  Og han kom og gik straks hen til Jesus og sagde: »Rabbi!« og kyssede ham.  De lagde hånd på ham og greb ham.  En af dem, som stod der, trak sværdet og ramte ypperstepræstens tjener og huggede øret af ham.  Så tog Jesus til orde og sagde til dem: »I er rykket ud med sværd og knipler for at anholde mig, som om jeg var en røver.  Dag efter dag har jeg været hos jer og undervist på </w:t>
      </w:r>
      <w:r w:rsidRPr="00E8206A">
        <w:rPr>
          <w:rFonts w:ascii="inherit" w:eastAsia="Times New Roman" w:hAnsi="inherit" w:cs="Times New Roman"/>
          <w:color w:val="000000"/>
          <w:kern w:val="0"/>
          <w:sz w:val="27"/>
          <w:szCs w:val="27"/>
          <w:lang w:val="da-DK" w:eastAsia="en-DK"/>
          <w14:ligatures w14:val="none"/>
        </w:rPr>
        <w:lastRenderedPageBreak/>
        <w:t xml:space="preserve">tempelpladsen, og I har ikke grebet mig. Men det sker, for at Skrifterne skal opfyldes.«  Da lod de ham alle sammen i stikken og flygtede.  Men der var en ung mand, som fulgte med ham, kun med et lagen over sin nøgne krop; også ham griber de fat </w:t>
      </w:r>
      <w:proofErr w:type="gramStart"/>
      <w:r w:rsidRPr="00E8206A">
        <w:rPr>
          <w:rFonts w:ascii="inherit" w:eastAsia="Times New Roman" w:hAnsi="inherit" w:cs="Times New Roman"/>
          <w:color w:val="000000"/>
          <w:kern w:val="0"/>
          <w:sz w:val="27"/>
          <w:szCs w:val="27"/>
          <w:lang w:val="da-DK" w:eastAsia="en-DK"/>
          <w14:ligatures w14:val="none"/>
        </w:rPr>
        <w:t>i,  men</w:t>
      </w:r>
      <w:proofErr w:type="gramEnd"/>
      <w:r w:rsidRPr="00E8206A">
        <w:rPr>
          <w:rFonts w:ascii="inherit" w:eastAsia="Times New Roman" w:hAnsi="inherit" w:cs="Times New Roman"/>
          <w:color w:val="000000"/>
          <w:kern w:val="0"/>
          <w:sz w:val="27"/>
          <w:szCs w:val="27"/>
          <w:lang w:val="da-DK" w:eastAsia="en-DK"/>
          <w14:ligatures w14:val="none"/>
        </w:rPr>
        <w:t xml:space="preserve"> han gav slip på lagnet og flygtede nøgen.</w:t>
      </w:r>
    </w:p>
    <w:p w14:paraId="01B93617" w14:textId="77777777" w:rsidR="002707F2" w:rsidRPr="00E8206A" w:rsidRDefault="002707F2" w:rsidP="002707F2">
      <w:pPr>
        <w:pStyle w:val="Listeafsnit"/>
        <w:numPr>
          <w:ilvl w:val="0"/>
          <w:numId w:val="5"/>
        </w:num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t>Jesus for Rådet</w:t>
      </w:r>
    </w:p>
    <w:p w14:paraId="395CC508"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Så førte de Jesus til ypperstepræsten, og alle ypperstepræsterne og de ældste og de skriftkloge samledes.  Men på afstand var Peter fulgt efter ham helt ind i ypperstepræstens gård og sad sammen med vagtfolkene og varmede sig ved ilden.</w:t>
      </w:r>
    </w:p>
    <w:p w14:paraId="36FF91FC"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Ypperstepræsterne og hele Rådet søgte at få et vidneudsagn mod Jesus for at kunne dømme ham til døden, men de fandt ikke noget.  Mange vidnede nemlig falsk imod ham, men deres vidneudsagn stemte ikke overens.  Og nogle stod frem og vidnede falsk imod ham ved at sige:  »Vi har hørt ham sige: Jeg vil bryde dette tempel ned, som er bygget med hænder, og på tre dage rejse et andet, som ikke er bygget med hænder.«  Men heller ikke da stemte deres vidneudsagn overens.</w:t>
      </w:r>
    </w:p>
    <w:p w14:paraId="0590455F"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Så stod ypperstepræsten frem og spurgte Jesus: »Har du ikke noget at svare på det, de vidner imod dig?«  Men han tav og svarede ikke. Ypperstepræsten spurgte ham igen: »</w:t>
      </w:r>
      <w:r w:rsidRPr="003A124C">
        <w:rPr>
          <w:rFonts w:ascii="inherit" w:eastAsia="Times New Roman" w:hAnsi="inherit" w:cs="Times New Roman"/>
          <w:color w:val="000000"/>
          <w:kern w:val="0"/>
          <w:sz w:val="27"/>
          <w:szCs w:val="27"/>
          <w:highlight w:val="yellow"/>
          <w:lang w:val="da-DK" w:eastAsia="en-DK"/>
          <w14:ligatures w14:val="none"/>
        </w:rPr>
        <w:t>Er du Kristus, den Velsignedes søn?«  Jesus svarede: »Det er jeg. Og I skal se Menneskesønnen sidde ved den Almægtiges højre hånd og komme med himlens skyer</w:t>
      </w:r>
      <w:r w:rsidRPr="00E8206A">
        <w:rPr>
          <w:rFonts w:ascii="inherit" w:eastAsia="Times New Roman" w:hAnsi="inherit" w:cs="Times New Roman"/>
          <w:color w:val="000000"/>
          <w:kern w:val="0"/>
          <w:sz w:val="27"/>
          <w:szCs w:val="27"/>
          <w:lang w:val="da-DK" w:eastAsia="en-DK"/>
          <w14:ligatures w14:val="none"/>
        </w:rPr>
        <w:t>.«  Da flængede ypperstepræsten sine klæder og sagde: »Hvad skal vi nu med vidner?  I har selv hørt bespottelsen. Hvad mener I?« Og de dømte ham alle skyldig til døden.</w:t>
      </w:r>
    </w:p>
    <w:p w14:paraId="0AC1F24E"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Så gav nogle sig til at spytte på ham og dække hans ansigt til og slå ham med knytnæve og sige til ham: »Profetér så!« Og vagtfolkene gik løs på ham med stokke.</w:t>
      </w:r>
    </w:p>
    <w:p w14:paraId="4D7954EE" w14:textId="77777777" w:rsidR="002707F2" w:rsidRPr="00E8206A" w:rsidRDefault="002707F2" w:rsidP="002707F2">
      <w:pPr>
        <w:pStyle w:val="Listeafsnit"/>
        <w:numPr>
          <w:ilvl w:val="0"/>
          <w:numId w:val="5"/>
        </w:numPr>
        <w:shd w:val="clear" w:color="auto" w:fill="EEEEEE"/>
        <w:spacing w:after="180" w:line="240" w:lineRule="auto"/>
        <w:jc w:val="center"/>
        <w:textAlignment w:val="baseline"/>
        <w:outlineLvl w:val="1"/>
        <w:rPr>
          <w:rFonts w:ascii="Times New Roman" w:eastAsia="Times New Roman" w:hAnsi="Times New Roman" w:cs="Times New Roman"/>
          <w:b/>
          <w:bCs/>
          <w:color w:val="000000"/>
          <w:kern w:val="0"/>
          <w:sz w:val="36"/>
          <w:szCs w:val="36"/>
          <w:lang w:val="da-DK" w:eastAsia="en-DK"/>
          <w14:ligatures w14:val="none"/>
        </w:rPr>
      </w:pPr>
      <w:r w:rsidRPr="00E8206A">
        <w:rPr>
          <w:rFonts w:ascii="Times New Roman" w:eastAsia="Times New Roman" w:hAnsi="Times New Roman" w:cs="Times New Roman"/>
          <w:b/>
          <w:bCs/>
          <w:color w:val="000000"/>
          <w:kern w:val="0"/>
          <w:sz w:val="36"/>
          <w:szCs w:val="36"/>
          <w:lang w:val="da-DK" w:eastAsia="en-DK"/>
          <w14:ligatures w14:val="none"/>
        </w:rPr>
        <w:t>Peters fornægtelse</w:t>
      </w:r>
    </w:p>
    <w:p w14:paraId="42BC09F3" w14:textId="77777777" w:rsidR="002707F2" w:rsidRPr="00E8206A" w:rsidRDefault="002707F2" w:rsidP="002707F2">
      <w:pPr>
        <w:pStyle w:val="Listeafsnit"/>
        <w:numPr>
          <w:ilvl w:val="0"/>
          <w:numId w:val="5"/>
        </w:numPr>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r w:rsidRPr="00E8206A">
        <w:rPr>
          <w:rFonts w:ascii="inherit" w:eastAsia="Times New Roman" w:hAnsi="inherit" w:cs="Times New Roman"/>
          <w:color w:val="000000"/>
          <w:kern w:val="0"/>
          <w:sz w:val="27"/>
          <w:szCs w:val="27"/>
          <w:lang w:val="da-DK" w:eastAsia="en-DK"/>
          <w14:ligatures w14:val="none"/>
        </w:rPr>
        <w:t xml:space="preserve"> Mens Peter var nede i gården, kom en af ypperstepræstens tjenestepiger </w:t>
      </w:r>
      <w:proofErr w:type="gramStart"/>
      <w:r w:rsidRPr="00E8206A">
        <w:rPr>
          <w:rFonts w:ascii="inherit" w:eastAsia="Times New Roman" w:hAnsi="inherit" w:cs="Times New Roman"/>
          <w:color w:val="000000"/>
          <w:kern w:val="0"/>
          <w:sz w:val="27"/>
          <w:szCs w:val="27"/>
          <w:lang w:val="da-DK" w:eastAsia="en-DK"/>
          <w14:ligatures w14:val="none"/>
        </w:rPr>
        <w:t>forbi,  og</w:t>
      </w:r>
      <w:proofErr w:type="gramEnd"/>
      <w:r w:rsidRPr="00E8206A">
        <w:rPr>
          <w:rFonts w:ascii="inherit" w:eastAsia="Times New Roman" w:hAnsi="inherit" w:cs="Times New Roman"/>
          <w:color w:val="000000"/>
          <w:kern w:val="0"/>
          <w:sz w:val="27"/>
          <w:szCs w:val="27"/>
          <w:lang w:val="da-DK" w:eastAsia="en-DK"/>
          <w14:ligatures w14:val="none"/>
        </w:rPr>
        <w:t xml:space="preserve"> da hun så ham sidde og varme sig, kiggede hun på ham og sagde: »Du var også sammen med ham nazaræeren Jesus.«  Men han nægtede det og sagde: »Jeg hverken ved eller forstår, hvad du mener.« Så gik han ud i portrummet. Og hanen galede.  Og pigen, som havde set ham, sagde så igen til dem, som stod der: »Han dér er en af dem.«  Men atter nægtede han det. Lidt efter sagde de, som stod der, endnu en gang til Peter: »Jo, sandelig er du en af dem; du er jo også fra Galilæa.«  Da gav han sig til at bande og sværge: »Jeg kender ikke det menneske, I taler om!«  I det samme galede hanen anden gang. Og Peter huskede det ord, Jesus havde sagt til ham: »Før hanen galer to gange, vil du fornægte mig tre gange.« Og han brast i gråd.</w:t>
      </w:r>
    </w:p>
    <w:p w14:paraId="6966203F" w14:textId="77777777" w:rsidR="002707F2" w:rsidRPr="00E8206A" w:rsidRDefault="002707F2" w:rsidP="002707F2">
      <w:pPr>
        <w:pStyle w:val="Listeafsnit"/>
        <w:shd w:val="clear" w:color="auto" w:fill="EEEEEE"/>
        <w:spacing w:after="0" w:line="240" w:lineRule="auto"/>
        <w:textAlignment w:val="baseline"/>
        <w:rPr>
          <w:rFonts w:ascii="inherit" w:eastAsia="Times New Roman" w:hAnsi="inherit" w:cs="Times New Roman"/>
          <w:color w:val="000000"/>
          <w:kern w:val="0"/>
          <w:sz w:val="27"/>
          <w:szCs w:val="27"/>
          <w:lang w:val="da-DK" w:eastAsia="en-DK"/>
          <w14:ligatures w14:val="none"/>
        </w:rPr>
      </w:pPr>
    </w:p>
    <w:p w14:paraId="72AAE59E" w14:textId="77777777" w:rsidR="00E8206A" w:rsidRPr="00E8206A" w:rsidRDefault="00E8206A" w:rsidP="002707F2">
      <w:pPr>
        <w:pStyle w:val="Listeafsnit"/>
        <w:spacing w:after="0"/>
        <w:rPr>
          <w:rFonts w:ascii="inherit" w:eastAsia="Times New Roman" w:hAnsi="inherit" w:cs="Times New Roman"/>
          <w:b/>
          <w:bCs/>
          <w:color w:val="000000"/>
          <w:kern w:val="0"/>
          <w:sz w:val="27"/>
          <w:szCs w:val="27"/>
          <w:lang w:val="da-DK" w:eastAsia="en-DK"/>
          <w14:ligatures w14:val="none"/>
        </w:rPr>
      </w:pPr>
    </w:p>
    <w:p w14:paraId="75B17F24" w14:textId="77777777" w:rsidR="00E8206A" w:rsidRPr="00E8206A" w:rsidRDefault="00E8206A" w:rsidP="002707F2">
      <w:pPr>
        <w:pStyle w:val="Listeafsnit"/>
        <w:spacing w:after="0"/>
        <w:rPr>
          <w:rFonts w:ascii="inherit" w:eastAsia="Times New Roman" w:hAnsi="inherit" w:cs="Times New Roman"/>
          <w:b/>
          <w:bCs/>
          <w:color w:val="000000"/>
          <w:kern w:val="0"/>
          <w:sz w:val="27"/>
          <w:szCs w:val="27"/>
          <w:lang w:val="da-DK" w:eastAsia="en-DK"/>
          <w14:ligatures w14:val="none"/>
        </w:rPr>
      </w:pPr>
    </w:p>
    <w:p w14:paraId="244DF80A" w14:textId="2137D34A" w:rsidR="002707F2" w:rsidRPr="002707F2" w:rsidRDefault="00E8206A" w:rsidP="002707F2">
      <w:pPr>
        <w:pStyle w:val="Listeafsnit"/>
        <w:spacing w:after="0"/>
        <w:rPr>
          <w:rFonts w:ascii="inherit" w:eastAsia="Times New Roman" w:hAnsi="inherit" w:cs="Times New Roman"/>
          <w:b/>
          <w:bCs/>
          <w:color w:val="000000"/>
          <w:kern w:val="0"/>
          <w:sz w:val="31"/>
          <w:szCs w:val="32"/>
          <w:lang w:val="da-DK" w:eastAsia="en-DK"/>
          <w14:ligatures w14:val="none"/>
        </w:rPr>
      </w:pPr>
      <w:r w:rsidRPr="00E8206A">
        <w:rPr>
          <w:rFonts w:ascii="inherit" w:eastAsia="Times New Roman" w:hAnsi="inherit" w:cs="Times New Roman"/>
          <w:b/>
          <w:bCs/>
          <w:color w:val="000000"/>
          <w:kern w:val="0"/>
          <w:sz w:val="31"/>
          <w:szCs w:val="32"/>
          <w:lang w:val="da-DK" w:eastAsia="en-DK"/>
          <w14:ligatures w14:val="none"/>
        </w:rPr>
        <w:lastRenderedPageBreak/>
        <w:t xml:space="preserve">Kapitel 15: </w:t>
      </w:r>
      <w:r w:rsidR="002707F2" w:rsidRPr="002707F2">
        <w:rPr>
          <w:rFonts w:ascii="inherit" w:eastAsia="Times New Roman" w:hAnsi="inherit" w:cs="Times New Roman"/>
          <w:b/>
          <w:bCs/>
          <w:color w:val="000000"/>
          <w:kern w:val="0"/>
          <w:sz w:val="31"/>
          <w:szCs w:val="32"/>
          <w:lang w:val="da-DK" w:eastAsia="en-DK"/>
          <w14:ligatures w14:val="none"/>
        </w:rPr>
        <w:t>Jesus for Pilatus</w:t>
      </w:r>
    </w:p>
    <w:p w14:paraId="5E315F1D"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xml:space="preserve"> Straks om morgenen, da ypperstepræsterne havde taget deres beslutning sammen med de ældste og de skriftkloge og hele Rådet, lod de Jesus binde og førte ham hen og udleverede ham til Pilatus.  Og Pilatus spurgte ham: »Er du jødernes konge?« Jesus svarede: »Du siger det selv.«  Ypperstepræsterne anklagede ham </w:t>
      </w:r>
      <w:proofErr w:type="gramStart"/>
      <w:r w:rsidRPr="002707F2">
        <w:rPr>
          <w:rFonts w:ascii="inherit" w:eastAsia="Times New Roman" w:hAnsi="inherit" w:cs="Times New Roman"/>
          <w:color w:val="000000"/>
          <w:kern w:val="0"/>
          <w:sz w:val="27"/>
          <w:szCs w:val="27"/>
          <w:lang w:val="da-DK" w:eastAsia="en-DK"/>
          <w14:ligatures w14:val="none"/>
        </w:rPr>
        <w:t>voldsomt,  og</w:t>
      </w:r>
      <w:proofErr w:type="gramEnd"/>
      <w:r w:rsidRPr="002707F2">
        <w:rPr>
          <w:rFonts w:ascii="inherit" w:eastAsia="Times New Roman" w:hAnsi="inherit" w:cs="Times New Roman"/>
          <w:color w:val="000000"/>
          <w:kern w:val="0"/>
          <w:sz w:val="27"/>
          <w:szCs w:val="27"/>
          <w:lang w:val="da-DK" w:eastAsia="en-DK"/>
          <w14:ligatures w14:val="none"/>
        </w:rPr>
        <w:t xml:space="preserve"> Pilatus spurgte ham igen: »Siger du ikke noget? Hør, hvor de anklager dig!«  Men Jesus svarede ikke mere, så Pilatus undrede sig.</w:t>
      </w:r>
    </w:p>
    <w:p w14:paraId="271AC051"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xml:space="preserve"> Under festen plejede han at løslade en fange efter folkets eget ønske.  Der var en, som hed Barabbas, som sad fængslet sammen med de oprørere, der havde begået drab under oprøret.  Folkeskaren gik nu op til </w:t>
      </w:r>
      <w:r w:rsidRPr="002707F2">
        <w:rPr>
          <w:rFonts w:ascii="inherit" w:eastAsia="Times New Roman" w:hAnsi="inherit" w:cs="Times New Roman"/>
          <w:color w:val="000000"/>
          <w:kern w:val="0"/>
          <w:sz w:val="27"/>
          <w:szCs w:val="27"/>
          <w:highlight w:val="yellow"/>
          <w:lang w:val="da-DK" w:eastAsia="en-DK"/>
          <w14:ligatures w14:val="none"/>
        </w:rPr>
        <w:t>Pilatus og begyndte at bede ham om at gøre, som han plejede.  Han svarede dem: »Vil I have, at jeg skal løslade jer jødernes konge?«  Han var nemlig klar over, at det var af misundelse, ypperstepræsterne havde udleveret ham</w:t>
      </w:r>
      <w:r w:rsidRPr="002707F2">
        <w:rPr>
          <w:rFonts w:ascii="inherit" w:eastAsia="Times New Roman" w:hAnsi="inherit" w:cs="Times New Roman"/>
          <w:color w:val="000000"/>
          <w:kern w:val="0"/>
          <w:sz w:val="27"/>
          <w:szCs w:val="27"/>
          <w:lang w:val="da-DK" w:eastAsia="en-DK"/>
          <w14:ligatures w14:val="none"/>
        </w:rPr>
        <w:t>.  Men ypperstepræsterne opildnede folkeskaren til hellere at få Barabbas løsladt.  Så tog Pilatus igen ordet og spurgte dem: »Hvad vil I så have, at jeg skal gøre med ham, som I kalder jødernes konge?«  De råbte tilbage: »Korsfæst ham!«  Pilatus spurgte dem: »Hvad ondt har han da gjort?« Men de råbte blot endnu højere: »Korsfæst ham!«  Pilatus ville gerne gøre folkeskaren tilpas og løslod dem Barabbas, men lod Jesus piske og udleverede ham til at blive korsfæstet.</w:t>
      </w:r>
    </w:p>
    <w:p w14:paraId="4850A2AA" w14:textId="77777777" w:rsidR="002707F2" w:rsidRPr="002707F2" w:rsidRDefault="002707F2" w:rsidP="002707F2">
      <w:pPr>
        <w:pStyle w:val="Listeafsnit"/>
        <w:spacing w:after="0"/>
        <w:rPr>
          <w:rFonts w:ascii="inherit" w:eastAsia="Times New Roman" w:hAnsi="inherit" w:cs="Times New Roman"/>
          <w:b/>
          <w:bCs/>
          <w:color w:val="000000"/>
          <w:kern w:val="0"/>
          <w:sz w:val="27"/>
          <w:szCs w:val="27"/>
          <w:lang w:val="da-DK" w:eastAsia="en-DK"/>
          <w14:ligatures w14:val="none"/>
        </w:rPr>
      </w:pPr>
      <w:r w:rsidRPr="002707F2">
        <w:rPr>
          <w:rFonts w:ascii="inherit" w:eastAsia="Times New Roman" w:hAnsi="inherit" w:cs="Times New Roman"/>
          <w:b/>
          <w:bCs/>
          <w:color w:val="000000"/>
          <w:kern w:val="0"/>
          <w:sz w:val="27"/>
          <w:szCs w:val="27"/>
          <w:lang w:val="da-DK" w:eastAsia="en-DK"/>
          <w14:ligatures w14:val="none"/>
        </w:rPr>
        <w:t>Tornekroningen</w:t>
      </w:r>
    </w:p>
    <w:p w14:paraId="587D3949"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Soldaterne førte nu Jesus ind i gården, det vil sige statholderens borg, og sammenkaldte hele vagtstyrken.  Så gav de ham en purpurkappe på, og de flettede en krone af torne og satte den på ham.  Og de gav sig til at hilse ham: »Hil dig, jødekonge!«  De slog ham i hovedet med en kæp og spyttede på ham og lagde sig på knæ og tilbad ham.  Da de havde hånet ham, tog de purpurkappen af ham og gav ham hans egne klæder på. Så førte de ham ud for at korsfæste ham.</w:t>
      </w:r>
    </w:p>
    <w:p w14:paraId="570B8414" w14:textId="77777777" w:rsidR="002707F2" w:rsidRPr="002707F2" w:rsidRDefault="002707F2" w:rsidP="002707F2">
      <w:pPr>
        <w:pStyle w:val="Listeafsnit"/>
        <w:spacing w:after="0"/>
        <w:rPr>
          <w:rFonts w:ascii="inherit" w:eastAsia="Times New Roman" w:hAnsi="inherit" w:cs="Times New Roman"/>
          <w:b/>
          <w:bCs/>
          <w:color w:val="000000"/>
          <w:kern w:val="0"/>
          <w:sz w:val="27"/>
          <w:szCs w:val="27"/>
          <w:lang w:val="da-DK" w:eastAsia="en-DK"/>
          <w14:ligatures w14:val="none"/>
        </w:rPr>
      </w:pPr>
      <w:r w:rsidRPr="002707F2">
        <w:rPr>
          <w:rFonts w:ascii="inherit" w:eastAsia="Times New Roman" w:hAnsi="inherit" w:cs="Times New Roman"/>
          <w:b/>
          <w:bCs/>
          <w:color w:val="000000"/>
          <w:kern w:val="0"/>
          <w:sz w:val="27"/>
          <w:szCs w:val="27"/>
          <w:lang w:val="da-DK" w:eastAsia="en-DK"/>
          <w14:ligatures w14:val="none"/>
        </w:rPr>
        <w:t>Korsfæstelsen</w:t>
      </w:r>
    </w:p>
    <w:p w14:paraId="6FD6D5F2"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xml:space="preserve"> Og de tvang en mand, som kom forbi ude fra marken, til at bære hans kors. Det var Simon fra </w:t>
      </w:r>
      <w:proofErr w:type="spellStart"/>
      <w:r w:rsidRPr="002707F2">
        <w:rPr>
          <w:rFonts w:ascii="inherit" w:eastAsia="Times New Roman" w:hAnsi="inherit" w:cs="Times New Roman"/>
          <w:color w:val="000000"/>
          <w:kern w:val="0"/>
          <w:sz w:val="27"/>
          <w:szCs w:val="27"/>
          <w:lang w:val="da-DK" w:eastAsia="en-DK"/>
          <w14:ligatures w14:val="none"/>
        </w:rPr>
        <w:t>Kyrene</w:t>
      </w:r>
      <w:proofErr w:type="spellEnd"/>
      <w:r w:rsidRPr="002707F2">
        <w:rPr>
          <w:rFonts w:ascii="inherit" w:eastAsia="Times New Roman" w:hAnsi="inherit" w:cs="Times New Roman"/>
          <w:color w:val="000000"/>
          <w:kern w:val="0"/>
          <w:sz w:val="27"/>
          <w:szCs w:val="27"/>
          <w:lang w:val="da-DK" w:eastAsia="en-DK"/>
          <w14:ligatures w14:val="none"/>
        </w:rPr>
        <w:t>, far til Alexander og Rufus.</w:t>
      </w:r>
    </w:p>
    <w:p w14:paraId="1FDA8739"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xml:space="preserve"> De førte ham ud til stedet Golgata – det betyder Hovedskalsted.  De ville give ham vin krydret med myrra, men han tog det ikke.  Så korsfæstede de ham og delte hans klæder ved at kaste lod om, hvem der skulle have hvad.  Det var den tredje time, da de korsfæstede ham.  Og indskriften med anklagen imod </w:t>
      </w:r>
      <w:r w:rsidRPr="002707F2">
        <w:rPr>
          <w:rFonts w:ascii="inherit" w:eastAsia="Times New Roman" w:hAnsi="inherit" w:cs="Times New Roman"/>
          <w:color w:val="000000"/>
          <w:kern w:val="0"/>
          <w:sz w:val="27"/>
          <w:szCs w:val="27"/>
          <w:lang w:val="da-DK" w:eastAsia="en-DK"/>
          <w14:ligatures w14:val="none"/>
        </w:rPr>
        <w:lastRenderedPageBreak/>
        <w:t>ham lød: »Jødernes konge«.  Sammen med ham korsfæstede de også to røvere, den ene på hans højre, den anden på hans venstre side.  </w:t>
      </w:r>
      <w:r w:rsidRPr="002707F2">
        <w:rPr>
          <w:rFonts w:ascii="inherit" w:eastAsia="Times New Roman" w:hAnsi="inherit" w:cs="Times New Roman"/>
          <w:color w:val="000000"/>
          <w:kern w:val="0"/>
          <w:sz w:val="27"/>
          <w:szCs w:val="27"/>
          <w:highlight w:val="yellow"/>
          <w:lang w:val="da-DK" w:eastAsia="en-DK"/>
          <w14:ligatures w14:val="none"/>
        </w:rPr>
        <w:t>Således gik det skriftord i opfyldelse, som siger: »Og han blev regnet blandt lovbrydere</w:t>
      </w:r>
      <w:r w:rsidRPr="002707F2">
        <w:rPr>
          <w:rFonts w:ascii="inherit" w:eastAsia="Times New Roman" w:hAnsi="inherit" w:cs="Times New Roman"/>
          <w:color w:val="000000"/>
          <w:kern w:val="0"/>
          <w:sz w:val="27"/>
          <w:szCs w:val="27"/>
          <w:lang w:val="da-DK" w:eastAsia="en-DK"/>
          <w14:ligatures w14:val="none"/>
        </w:rPr>
        <w:t>.«</w:t>
      </w:r>
    </w:p>
    <w:p w14:paraId="1D82552C"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xml:space="preserve"> De, der gik forbi, spottede ham og rystede på hovedet og sagde: »Nå, du, som bryder templet ned og rejser det igen på tre </w:t>
      </w:r>
      <w:proofErr w:type="gramStart"/>
      <w:r w:rsidRPr="002707F2">
        <w:rPr>
          <w:rFonts w:ascii="inherit" w:eastAsia="Times New Roman" w:hAnsi="inherit" w:cs="Times New Roman"/>
          <w:color w:val="000000"/>
          <w:kern w:val="0"/>
          <w:sz w:val="27"/>
          <w:szCs w:val="27"/>
          <w:lang w:val="da-DK" w:eastAsia="en-DK"/>
          <w14:ligatures w14:val="none"/>
        </w:rPr>
        <w:t>dage,  frels</w:t>
      </w:r>
      <w:proofErr w:type="gramEnd"/>
      <w:r w:rsidRPr="002707F2">
        <w:rPr>
          <w:rFonts w:ascii="inherit" w:eastAsia="Times New Roman" w:hAnsi="inherit" w:cs="Times New Roman"/>
          <w:color w:val="000000"/>
          <w:kern w:val="0"/>
          <w:sz w:val="27"/>
          <w:szCs w:val="27"/>
          <w:lang w:val="da-DK" w:eastAsia="en-DK"/>
          <w14:ligatures w14:val="none"/>
        </w:rPr>
        <w:t xml:space="preserve"> dig selv, og stig ned fra korset!«  Også ypperstepræsterne og de skriftkloge hånede ham på samme måde og sagde til hinanden: »Andre har han frelst, sig selv kan han ikke frelse.  Kristus, Israels konge – lad ham nu stige ned fra korset, så vi kan se og tro!« Også de, der var korsfæstet sammen med ham, hånede ham.</w:t>
      </w:r>
    </w:p>
    <w:p w14:paraId="2C0A4D0E" w14:textId="77777777" w:rsidR="002707F2" w:rsidRPr="002707F2" w:rsidRDefault="002707F2" w:rsidP="002707F2">
      <w:pPr>
        <w:pStyle w:val="Listeafsnit"/>
        <w:spacing w:after="0"/>
        <w:rPr>
          <w:rFonts w:ascii="inherit" w:eastAsia="Times New Roman" w:hAnsi="inherit" w:cs="Times New Roman"/>
          <w:b/>
          <w:bCs/>
          <w:color w:val="000000"/>
          <w:kern w:val="0"/>
          <w:sz w:val="27"/>
          <w:szCs w:val="27"/>
          <w:lang w:val="da-DK" w:eastAsia="en-DK"/>
          <w14:ligatures w14:val="none"/>
        </w:rPr>
      </w:pPr>
      <w:r w:rsidRPr="002707F2">
        <w:rPr>
          <w:rFonts w:ascii="inherit" w:eastAsia="Times New Roman" w:hAnsi="inherit" w:cs="Times New Roman"/>
          <w:b/>
          <w:bCs/>
          <w:color w:val="000000"/>
          <w:kern w:val="0"/>
          <w:sz w:val="27"/>
          <w:szCs w:val="27"/>
          <w:lang w:val="da-DK" w:eastAsia="en-DK"/>
          <w14:ligatures w14:val="none"/>
        </w:rPr>
        <w:t>Jesu død</w:t>
      </w:r>
    </w:p>
    <w:p w14:paraId="223AE449"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Og da den sjette time kom, faldt der mørke over hele jorden indtil den niende time.  Og ved den niende time råbte Jesus med høj røst: »</w:t>
      </w:r>
      <w:proofErr w:type="spellStart"/>
      <w:r w:rsidRPr="002707F2">
        <w:rPr>
          <w:rFonts w:ascii="inherit" w:eastAsia="Times New Roman" w:hAnsi="inherit" w:cs="Times New Roman"/>
          <w:color w:val="000000"/>
          <w:kern w:val="0"/>
          <w:sz w:val="27"/>
          <w:szCs w:val="27"/>
          <w:lang w:val="da-DK" w:eastAsia="en-DK"/>
          <w14:ligatures w14:val="none"/>
        </w:rPr>
        <w:t>Eloí</w:t>
      </w:r>
      <w:proofErr w:type="spellEnd"/>
      <w:r w:rsidRPr="002707F2">
        <w:rPr>
          <w:rFonts w:ascii="inherit" w:eastAsia="Times New Roman" w:hAnsi="inherit" w:cs="Times New Roman"/>
          <w:color w:val="000000"/>
          <w:kern w:val="0"/>
          <w:sz w:val="27"/>
          <w:szCs w:val="27"/>
          <w:lang w:val="da-DK" w:eastAsia="en-DK"/>
          <w14:ligatures w14:val="none"/>
        </w:rPr>
        <w:t xml:space="preserve">, </w:t>
      </w:r>
      <w:proofErr w:type="spellStart"/>
      <w:r w:rsidRPr="002707F2">
        <w:rPr>
          <w:rFonts w:ascii="inherit" w:eastAsia="Times New Roman" w:hAnsi="inherit" w:cs="Times New Roman"/>
          <w:color w:val="000000"/>
          <w:kern w:val="0"/>
          <w:sz w:val="27"/>
          <w:szCs w:val="27"/>
          <w:lang w:val="da-DK" w:eastAsia="en-DK"/>
          <w14:ligatures w14:val="none"/>
        </w:rPr>
        <w:t>Eloí</w:t>
      </w:r>
      <w:proofErr w:type="spellEnd"/>
      <w:r w:rsidRPr="002707F2">
        <w:rPr>
          <w:rFonts w:ascii="inherit" w:eastAsia="Times New Roman" w:hAnsi="inherit" w:cs="Times New Roman"/>
          <w:color w:val="000000"/>
          <w:kern w:val="0"/>
          <w:sz w:val="27"/>
          <w:szCs w:val="27"/>
          <w:lang w:val="da-DK" w:eastAsia="en-DK"/>
          <w14:ligatures w14:val="none"/>
        </w:rPr>
        <w:t xml:space="preserve">! </w:t>
      </w:r>
      <w:proofErr w:type="spellStart"/>
      <w:r w:rsidRPr="002707F2">
        <w:rPr>
          <w:rFonts w:ascii="inherit" w:eastAsia="Times New Roman" w:hAnsi="inherit" w:cs="Times New Roman"/>
          <w:color w:val="000000"/>
          <w:kern w:val="0"/>
          <w:sz w:val="27"/>
          <w:szCs w:val="27"/>
          <w:lang w:val="da-DK" w:eastAsia="en-DK"/>
          <w14:ligatures w14:val="none"/>
        </w:rPr>
        <w:t>lamá</w:t>
      </w:r>
      <w:proofErr w:type="spellEnd"/>
      <w:r w:rsidRPr="002707F2">
        <w:rPr>
          <w:rFonts w:ascii="inherit" w:eastAsia="Times New Roman" w:hAnsi="inherit" w:cs="Times New Roman"/>
          <w:color w:val="000000"/>
          <w:kern w:val="0"/>
          <w:sz w:val="27"/>
          <w:szCs w:val="27"/>
          <w:lang w:val="da-DK" w:eastAsia="en-DK"/>
          <w14:ligatures w14:val="none"/>
        </w:rPr>
        <w:t xml:space="preserve"> </w:t>
      </w:r>
      <w:proofErr w:type="spellStart"/>
      <w:r w:rsidRPr="002707F2">
        <w:rPr>
          <w:rFonts w:ascii="inherit" w:eastAsia="Times New Roman" w:hAnsi="inherit" w:cs="Times New Roman"/>
          <w:color w:val="000000"/>
          <w:kern w:val="0"/>
          <w:sz w:val="27"/>
          <w:szCs w:val="27"/>
          <w:lang w:val="da-DK" w:eastAsia="en-DK"/>
          <w14:ligatures w14:val="none"/>
        </w:rPr>
        <w:t>sabaktáni</w:t>
      </w:r>
      <w:proofErr w:type="spellEnd"/>
      <w:r w:rsidRPr="002707F2">
        <w:rPr>
          <w:rFonts w:ascii="inherit" w:eastAsia="Times New Roman" w:hAnsi="inherit" w:cs="Times New Roman"/>
          <w:color w:val="000000"/>
          <w:kern w:val="0"/>
          <w:sz w:val="27"/>
          <w:szCs w:val="27"/>
          <w:lang w:val="da-DK" w:eastAsia="en-DK"/>
          <w14:ligatures w14:val="none"/>
        </w:rPr>
        <w:t>?« – det betyder: »</w:t>
      </w:r>
      <w:commentRangeStart w:id="0"/>
      <w:r w:rsidRPr="002707F2">
        <w:rPr>
          <w:rFonts w:ascii="inherit" w:eastAsia="Times New Roman" w:hAnsi="inherit" w:cs="Times New Roman"/>
          <w:color w:val="000000"/>
          <w:kern w:val="0"/>
          <w:sz w:val="27"/>
          <w:szCs w:val="27"/>
          <w:highlight w:val="yellow"/>
          <w:lang w:val="da-DK" w:eastAsia="en-DK"/>
          <w14:ligatures w14:val="none"/>
        </w:rPr>
        <w:t>Min Gud, min Gud! Hvorfor har du forladt mig?</w:t>
      </w:r>
      <w:commentRangeEnd w:id="0"/>
      <w:r w:rsidR="00614B57">
        <w:rPr>
          <w:rStyle w:val="Kommentarhenvisning"/>
        </w:rPr>
        <w:commentReference w:id="0"/>
      </w:r>
      <w:proofErr w:type="gramStart"/>
      <w:r w:rsidRPr="002707F2">
        <w:rPr>
          <w:rFonts w:ascii="inherit" w:eastAsia="Times New Roman" w:hAnsi="inherit" w:cs="Times New Roman"/>
          <w:color w:val="000000"/>
          <w:kern w:val="0"/>
          <w:sz w:val="27"/>
          <w:szCs w:val="27"/>
          <w:lang w:val="da-DK" w:eastAsia="en-DK"/>
          <w14:ligatures w14:val="none"/>
        </w:rPr>
        <w:t>«  Nogle</w:t>
      </w:r>
      <w:proofErr w:type="gramEnd"/>
      <w:r w:rsidRPr="002707F2">
        <w:rPr>
          <w:rFonts w:ascii="inherit" w:eastAsia="Times New Roman" w:hAnsi="inherit" w:cs="Times New Roman"/>
          <w:color w:val="000000"/>
          <w:kern w:val="0"/>
          <w:sz w:val="27"/>
          <w:szCs w:val="27"/>
          <w:lang w:val="da-DK" w:eastAsia="en-DK"/>
          <w14:ligatures w14:val="none"/>
        </w:rPr>
        <w:t xml:space="preserve"> af dem, som stod der og hørte det, sagde: »Hør, han kalder på Elias.«  Så løb én hen og fyldte en svamp med eddike, satte den på en stang og gav ham noget at drikke, idet han sagde: »Lad os se, om Elias kommer og tager ham ned.«  Men Jesus udstødte et højt skrig og udåndede.  Og forhænget i templet flængedes i to dele, fra øverst til nederst.  Da officeren, som stod lige over for ham, så, at han udåndede sådan, sagde han: »Sandelig, den mand var Guds søn.«</w:t>
      </w:r>
    </w:p>
    <w:p w14:paraId="485481F6"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xml:space="preserve"> Der var også nogle kvinder, der så til på afstand, blandt dem Maria Magdalene og Maria, mor til Jakob den Lille og Joses, samt </w:t>
      </w:r>
      <w:proofErr w:type="gramStart"/>
      <w:r w:rsidRPr="002707F2">
        <w:rPr>
          <w:rFonts w:ascii="inherit" w:eastAsia="Times New Roman" w:hAnsi="inherit" w:cs="Times New Roman"/>
          <w:color w:val="000000"/>
          <w:kern w:val="0"/>
          <w:sz w:val="27"/>
          <w:szCs w:val="27"/>
          <w:lang w:val="da-DK" w:eastAsia="en-DK"/>
          <w14:ligatures w14:val="none"/>
        </w:rPr>
        <w:t>Salome;  de</w:t>
      </w:r>
      <w:proofErr w:type="gramEnd"/>
      <w:r w:rsidRPr="002707F2">
        <w:rPr>
          <w:rFonts w:ascii="inherit" w:eastAsia="Times New Roman" w:hAnsi="inherit" w:cs="Times New Roman"/>
          <w:color w:val="000000"/>
          <w:kern w:val="0"/>
          <w:sz w:val="27"/>
          <w:szCs w:val="27"/>
          <w:lang w:val="da-DK" w:eastAsia="en-DK"/>
          <w14:ligatures w14:val="none"/>
        </w:rPr>
        <w:t xml:space="preserve"> havde fulgt ham og sørget for ham, da han var i Galilæa. Og der stod mange andre kvinder, som var draget op til Jerusalem sammen med ham.</w:t>
      </w:r>
    </w:p>
    <w:p w14:paraId="6D0A921B" w14:textId="77777777" w:rsidR="002707F2" w:rsidRPr="002707F2" w:rsidRDefault="002707F2" w:rsidP="002707F2">
      <w:pPr>
        <w:pStyle w:val="Listeafsnit"/>
        <w:spacing w:after="0"/>
        <w:rPr>
          <w:rFonts w:ascii="inherit" w:eastAsia="Times New Roman" w:hAnsi="inherit" w:cs="Times New Roman"/>
          <w:b/>
          <w:bCs/>
          <w:color w:val="000000"/>
          <w:kern w:val="0"/>
          <w:sz w:val="27"/>
          <w:szCs w:val="27"/>
          <w:lang w:val="da-DK" w:eastAsia="en-DK"/>
          <w14:ligatures w14:val="none"/>
        </w:rPr>
      </w:pPr>
      <w:r w:rsidRPr="002707F2">
        <w:rPr>
          <w:rFonts w:ascii="inherit" w:eastAsia="Times New Roman" w:hAnsi="inherit" w:cs="Times New Roman"/>
          <w:b/>
          <w:bCs/>
          <w:color w:val="000000"/>
          <w:kern w:val="0"/>
          <w:sz w:val="27"/>
          <w:szCs w:val="27"/>
          <w:lang w:val="da-DK" w:eastAsia="en-DK"/>
          <w14:ligatures w14:val="none"/>
        </w:rPr>
        <w:t>Gravlæggelsen</w:t>
      </w:r>
    </w:p>
    <w:p w14:paraId="49940A8C" w14:textId="77777777" w:rsidR="002707F2" w:rsidRPr="00E8206A"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xml:space="preserve"> Og da det nu var blevet aften, og det var forberedelsesdag, det vil sige dagen før </w:t>
      </w:r>
      <w:proofErr w:type="gramStart"/>
      <w:r w:rsidRPr="002707F2">
        <w:rPr>
          <w:rFonts w:ascii="inherit" w:eastAsia="Times New Roman" w:hAnsi="inherit" w:cs="Times New Roman"/>
          <w:color w:val="000000"/>
          <w:kern w:val="0"/>
          <w:sz w:val="27"/>
          <w:szCs w:val="27"/>
          <w:lang w:val="da-DK" w:eastAsia="en-DK"/>
          <w14:ligatures w14:val="none"/>
        </w:rPr>
        <w:t>sabbat,  kom</w:t>
      </w:r>
      <w:proofErr w:type="gramEnd"/>
      <w:r w:rsidRPr="002707F2">
        <w:rPr>
          <w:rFonts w:ascii="inherit" w:eastAsia="Times New Roman" w:hAnsi="inherit" w:cs="Times New Roman"/>
          <w:color w:val="000000"/>
          <w:kern w:val="0"/>
          <w:sz w:val="27"/>
          <w:szCs w:val="27"/>
          <w:lang w:val="da-DK" w:eastAsia="en-DK"/>
          <w14:ligatures w14:val="none"/>
        </w:rPr>
        <w:t xml:space="preserve"> Josef fra </w:t>
      </w:r>
      <w:proofErr w:type="spellStart"/>
      <w:r w:rsidRPr="002707F2">
        <w:rPr>
          <w:rFonts w:ascii="inherit" w:eastAsia="Times New Roman" w:hAnsi="inherit" w:cs="Times New Roman"/>
          <w:color w:val="000000"/>
          <w:kern w:val="0"/>
          <w:sz w:val="27"/>
          <w:szCs w:val="27"/>
          <w:lang w:val="da-DK" w:eastAsia="en-DK"/>
          <w14:ligatures w14:val="none"/>
        </w:rPr>
        <w:t>Arimatæa</w:t>
      </w:r>
      <w:proofErr w:type="spellEnd"/>
      <w:r w:rsidRPr="002707F2">
        <w:rPr>
          <w:rFonts w:ascii="inherit" w:eastAsia="Times New Roman" w:hAnsi="inherit" w:cs="Times New Roman"/>
          <w:color w:val="000000"/>
          <w:kern w:val="0"/>
          <w:sz w:val="27"/>
          <w:szCs w:val="27"/>
          <w:lang w:val="da-DK" w:eastAsia="en-DK"/>
          <w14:ligatures w14:val="none"/>
        </w:rPr>
        <w:t>, et fornemt rådsmedlem, som også ventede Guds rige. Han dristede sig til at gå ind til Pilatus og bad om at få Jesu legeme.  Pilatus undrede sig over, at Jesus allerede var død, og tilkaldte officeren og spurgte ham, om Jesus havde været død længe.  Da han havde fået det bekræftet af officeren, overlod han liget til Josef.  Han købte et lagen og tog ham ned, svøbte ham i lagnet og lagde ham i en grav, som var hugget ud i klippen. Og han væltede en sten for indgangen til graven.  Men Maria Magdalene og Maria, Joses' mor, så, hvor han blev lagt.</w:t>
      </w:r>
    </w:p>
    <w:p w14:paraId="433E4254" w14:textId="77777777" w:rsidR="002707F2" w:rsidRPr="00E8206A" w:rsidRDefault="002707F2" w:rsidP="002707F2">
      <w:pPr>
        <w:pStyle w:val="Listeafsnit"/>
        <w:rPr>
          <w:rFonts w:ascii="inherit" w:eastAsia="Times New Roman" w:hAnsi="inherit" w:cs="Times New Roman"/>
          <w:color w:val="000000"/>
          <w:kern w:val="0"/>
          <w:sz w:val="27"/>
          <w:szCs w:val="27"/>
          <w:lang w:val="da-DK" w:eastAsia="en-DK"/>
          <w14:ligatures w14:val="none"/>
        </w:rPr>
      </w:pPr>
    </w:p>
    <w:p w14:paraId="61179623" w14:textId="77777777" w:rsidR="00E8206A" w:rsidRPr="00E8206A" w:rsidRDefault="00E8206A" w:rsidP="002707F2">
      <w:pPr>
        <w:pStyle w:val="Listeafsnit"/>
        <w:rPr>
          <w:rFonts w:ascii="inherit" w:eastAsia="Times New Roman" w:hAnsi="inherit" w:cs="Times New Roman"/>
          <w:color w:val="000000"/>
          <w:kern w:val="0"/>
          <w:sz w:val="27"/>
          <w:szCs w:val="27"/>
          <w:lang w:val="da-DK" w:eastAsia="en-DK"/>
          <w14:ligatures w14:val="none"/>
        </w:rPr>
      </w:pPr>
    </w:p>
    <w:p w14:paraId="1809964F" w14:textId="1A822E5F" w:rsidR="002707F2" w:rsidRPr="002707F2" w:rsidRDefault="002707F2" w:rsidP="002707F2">
      <w:pPr>
        <w:pStyle w:val="Listeafsnit"/>
        <w:rPr>
          <w:rFonts w:ascii="inherit" w:eastAsia="Times New Roman" w:hAnsi="inherit" w:cs="Times New Roman"/>
          <w:b/>
          <w:bCs/>
          <w:color w:val="000000"/>
          <w:kern w:val="0"/>
          <w:sz w:val="31"/>
          <w:szCs w:val="32"/>
          <w:lang w:val="da-DK" w:eastAsia="en-DK"/>
          <w14:ligatures w14:val="none"/>
        </w:rPr>
      </w:pPr>
      <w:r w:rsidRPr="00E8206A">
        <w:rPr>
          <w:rFonts w:ascii="inherit" w:eastAsia="Times New Roman" w:hAnsi="inherit" w:cs="Times New Roman"/>
          <w:b/>
          <w:bCs/>
          <w:color w:val="000000"/>
          <w:kern w:val="0"/>
          <w:sz w:val="31"/>
          <w:szCs w:val="32"/>
          <w:lang w:val="da-DK" w:eastAsia="en-DK"/>
          <w14:ligatures w14:val="none"/>
        </w:rPr>
        <w:lastRenderedPageBreak/>
        <w:t>Kapitel 16</w:t>
      </w:r>
      <w:r w:rsidR="00E8206A" w:rsidRPr="00E8206A">
        <w:rPr>
          <w:rFonts w:ascii="inherit" w:eastAsia="Times New Roman" w:hAnsi="inherit" w:cs="Times New Roman"/>
          <w:b/>
          <w:bCs/>
          <w:color w:val="000000"/>
          <w:kern w:val="0"/>
          <w:sz w:val="31"/>
          <w:szCs w:val="32"/>
          <w:lang w:val="da-DK" w:eastAsia="en-DK"/>
          <w14:ligatures w14:val="none"/>
        </w:rPr>
        <w:t xml:space="preserve">: </w:t>
      </w:r>
      <w:r w:rsidRPr="002707F2">
        <w:rPr>
          <w:rFonts w:ascii="inherit" w:eastAsia="Times New Roman" w:hAnsi="inherit" w:cs="Times New Roman"/>
          <w:b/>
          <w:bCs/>
          <w:color w:val="000000"/>
          <w:kern w:val="0"/>
          <w:sz w:val="31"/>
          <w:szCs w:val="32"/>
          <w:lang w:val="da-DK" w:eastAsia="en-DK"/>
          <w14:ligatures w14:val="none"/>
        </w:rPr>
        <w:t>Jesu opstandelse</w:t>
      </w:r>
    </w:p>
    <w:p w14:paraId="42D80E05"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Da sabbatten var forbi, købte Maria Magdalene og Maria, Jakobs mor, og Salome vellugtende salver for at gå ud og salve ham.  Meget tidligt om morgenen den første dag i ugen kommer de til graven, da solen var stået op.  Og de sagde til hinanden: »Hvem skal vi få til at vælte stenen fra indgangen til graven?«  Men da de så derhen, opdagede de, at stenen var væltet fra. For den var meget stor.  Og da de kom ind i graven, så de en ung mand i hvide klæder sidde i den højre side, og de blev forfærdede.  Men han sagde til dem: »Vær ikke forfærdede! I søger efter Jesus fra Nazaret, den korsfæstede. Han er opstået, han er ikke her. Se, dér er stedet, hvor de lagde ham!  Men gå hen og sig til hans disciple og til Peter, at han går i forvejen for jer til Galilæa. Dér skal I se ham, som han har sagt jer det.«  Og de gik ud og flygtede fra graven, for de var rystede og ude af sig selv. Og de sagde ikke noget til nogen, for de var bange.</w:t>
      </w:r>
    </w:p>
    <w:p w14:paraId="759EADEE" w14:textId="77777777" w:rsidR="002707F2" w:rsidRPr="002707F2" w:rsidRDefault="002707F2" w:rsidP="002707F2">
      <w:pPr>
        <w:pStyle w:val="Listeafsnit"/>
        <w:rPr>
          <w:rFonts w:ascii="inherit" w:eastAsia="Times New Roman" w:hAnsi="inherit" w:cs="Times New Roman"/>
          <w:b/>
          <w:bCs/>
          <w:color w:val="000000"/>
          <w:kern w:val="0"/>
          <w:sz w:val="27"/>
          <w:szCs w:val="27"/>
          <w:lang w:val="da-DK" w:eastAsia="en-DK"/>
          <w14:ligatures w14:val="none"/>
        </w:rPr>
      </w:pPr>
      <w:r w:rsidRPr="002707F2">
        <w:rPr>
          <w:rFonts w:ascii="inherit" w:eastAsia="Times New Roman" w:hAnsi="inherit" w:cs="Times New Roman"/>
          <w:b/>
          <w:bCs/>
          <w:color w:val="000000"/>
          <w:kern w:val="0"/>
          <w:sz w:val="27"/>
          <w:szCs w:val="27"/>
          <w:lang w:val="da-DK" w:eastAsia="en-DK"/>
          <w14:ligatures w14:val="none"/>
        </w:rPr>
        <w:t>Den opstandne Jesus og disciplene</w:t>
      </w:r>
    </w:p>
    <w:p w14:paraId="638374AD"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Da Jesus var opstået tidligt om morgenen den første dag i ugen, viste han sig først for Maria Magdalene, som han havde drevet syv dæmoner ud af.  Hun gik hen og fortalte det til dem, som havde været sammen med ham, og som nu klagede og græd.  Men da de hørte, at han levede, og at hun havde set ham, troede de ikke på det.</w:t>
      </w:r>
    </w:p>
    <w:p w14:paraId="451FFC5F"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Derefter viste han sig i en anden skikkelse for to af dem, mens de var på vej ud på landet.  De gik også hen og fortalte det til de andre; men heller ikke dem ville de tro.</w:t>
      </w:r>
    </w:p>
    <w:p w14:paraId="77219516"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xml:space="preserve"> Til sidst viste han sig for de elleve selv, mens de sad til bords, og han bebrejdede dem deres vantro og </w:t>
      </w:r>
      <w:proofErr w:type="spellStart"/>
      <w:r w:rsidRPr="002707F2">
        <w:rPr>
          <w:rFonts w:ascii="inherit" w:eastAsia="Times New Roman" w:hAnsi="inherit" w:cs="Times New Roman"/>
          <w:color w:val="000000"/>
          <w:kern w:val="0"/>
          <w:sz w:val="27"/>
          <w:szCs w:val="27"/>
          <w:lang w:val="da-DK" w:eastAsia="en-DK"/>
          <w14:ligatures w14:val="none"/>
        </w:rPr>
        <w:t>hårdhjertethed</w:t>
      </w:r>
      <w:proofErr w:type="spellEnd"/>
      <w:r w:rsidRPr="002707F2">
        <w:rPr>
          <w:rFonts w:ascii="inherit" w:eastAsia="Times New Roman" w:hAnsi="inherit" w:cs="Times New Roman"/>
          <w:color w:val="000000"/>
          <w:kern w:val="0"/>
          <w:sz w:val="27"/>
          <w:szCs w:val="27"/>
          <w:lang w:val="da-DK" w:eastAsia="en-DK"/>
          <w14:ligatures w14:val="none"/>
        </w:rPr>
        <w:t xml:space="preserve">, fordi de ikke havde troet dem, der havde set ham efter hans opstandelse.  Så sagde han til dem: »Gå ud i alverden og prædik evangeliet for hele skabningen.  Den, der tror og bliver døbt, skal frelses; men den, der ikke tror, skal dømmes.  Og disse tegn skal følge dem, der tror: I mit navn skal de uddrive dæmoner, de skal tale med nye </w:t>
      </w:r>
      <w:proofErr w:type="gramStart"/>
      <w:r w:rsidRPr="002707F2">
        <w:rPr>
          <w:rFonts w:ascii="inherit" w:eastAsia="Times New Roman" w:hAnsi="inherit" w:cs="Times New Roman"/>
          <w:color w:val="000000"/>
          <w:kern w:val="0"/>
          <w:sz w:val="27"/>
          <w:szCs w:val="27"/>
          <w:lang w:val="da-DK" w:eastAsia="en-DK"/>
          <w14:ligatures w14:val="none"/>
        </w:rPr>
        <w:t>tunger,  og</w:t>
      </w:r>
      <w:proofErr w:type="gramEnd"/>
      <w:r w:rsidRPr="002707F2">
        <w:rPr>
          <w:rFonts w:ascii="inherit" w:eastAsia="Times New Roman" w:hAnsi="inherit" w:cs="Times New Roman"/>
          <w:color w:val="000000"/>
          <w:kern w:val="0"/>
          <w:sz w:val="27"/>
          <w:szCs w:val="27"/>
          <w:lang w:val="da-DK" w:eastAsia="en-DK"/>
          <w14:ligatures w14:val="none"/>
        </w:rPr>
        <w:t xml:space="preserve"> de skal tage på slanger med deres hænder, og drikker de dødbringende gift, skal det ikke skade dem; de skal lægge hænderne på syge, så de bliver raske.«</w:t>
      </w:r>
    </w:p>
    <w:p w14:paraId="5E615F42" w14:textId="77777777" w:rsidR="002707F2" w:rsidRPr="002707F2" w:rsidRDefault="002707F2" w:rsidP="002707F2">
      <w:pPr>
        <w:pStyle w:val="Listeafsnit"/>
        <w:rPr>
          <w:rFonts w:ascii="inherit" w:eastAsia="Times New Roman" w:hAnsi="inherit" w:cs="Times New Roman"/>
          <w:color w:val="000000"/>
          <w:kern w:val="0"/>
          <w:sz w:val="27"/>
          <w:szCs w:val="27"/>
          <w:lang w:val="da-DK" w:eastAsia="en-DK"/>
          <w14:ligatures w14:val="none"/>
        </w:rPr>
      </w:pPr>
      <w:r w:rsidRPr="002707F2">
        <w:rPr>
          <w:rFonts w:ascii="inherit" w:eastAsia="Times New Roman" w:hAnsi="inherit" w:cs="Times New Roman"/>
          <w:color w:val="000000"/>
          <w:kern w:val="0"/>
          <w:sz w:val="27"/>
          <w:szCs w:val="27"/>
          <w:lang w:val="da-DK" w:eastAsia="en-DK"/>
          <w14:ligatures w14:val="none"/>
        </w:rPr>
        <w:t> Da Herren Jesus havde talt til dem, blev han taget op til himlen, og han satte sig ved Guds højre hånd.  Men de drog ud og prædikede alle vegne, og Herren virkede med og stadfæstede ordet ved de tegn, som fulgte med.</w:t>
      </w:r>
    </w:p>
    <w:p w14:paraId="30D56906" w14:textId="77777777" w:rsidR="002707F2" w:rsidRPr="00E8206A" w:rsidRDefault="002707F2">
      <w:pPr>
        <w:rPr>
          <w:lang w:val="da-DK"/>
        </w:rPr>
      </w:pPr>
    </w:p>
    <w:sectPr w:rsidR="002707F2" w:rsidRPr="00E8206A">
      <w:headerReference w:type="default" r:id="rId11"/>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ne Dyssemark" w:date="2025-09-22T13:28:00Z" w:initials="TD">
    <w:p w14:paraId="34D1DE0F" w14:textId="77777777" w:rsidR="00614B57" w:rsidRDefault="00614B57" w:rsidP="00614B57">
      <w:pPr>
        <w:pStyle w:val="Kommentartekst"/>
      </w:pPr>
      <w:r>
        <w:rPr>
          <w:rStyle w:val="Kommentarhenvisning"/>
        </w:rPr>
        <w:annotationRef/>
      </w:r>
      <w:r>
        <w:t>Jesu korsord. Sammenlign med korsordene i de andre evangelier - hvad siger de om Jesus?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D1DE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7BD62A" w16cex:dateUtc="2025-09-22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D1DE0F" w16cid:durableId="657BD6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C1AE7" w14:textId="77777777" w:rsidR="003F2AD5" w:rsidRDefault="003F2AD5" w:rsidP="002707F2">
      <w:pPr>
        <w:spacing w:after="0" w:line="240" w:lineRule="auto"/>
      </w:pPr>
      <w:r>
        <w:separator/>
      </w:r>
    </w:p>
  </w:endnote>
  <w:endnote w:type="continuationSeparator" w:id="0">
    <w:p w14:paraId="643EEA83" w14:textId="77777777" w:rsidR="003F2AD5" w:rsidRDefault="003F2AD5" w:rsidP="00270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190E0" w14:textId="77777777" w:rsidR="003F2AD5" w:rsidRDefault="003F2AD5" w:rsidP="002707F2">
      <w:pPr>
        <w:spacing w:after="0" w:line="240" w:lineRule="auto"/>
      </w:pPr>
      <w:r>
        <w:separator/>
      </w:r>
    </w:p>
  </w:footnote>
  <w:footnote w:type="continuationSeparator" w:id="0">
    <w:p w14:paraId="5C38AABC" w14:textId="77777777" w:rsidR="003F2AD5" w:rsidRDefault="003F2AD5" w:rsidP="00270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47E7B" w14:textId="19C36800" w:rsidR="002707F2" w:rsidRPr="002707F2" w:rsidRDefault="002707F2" w:rsidP="002707F2">
    <w:pPr>
      <w:pStyle w:val="Sidehoved"/>
      <w:jc w:val="center"/>
      <w:rPr>
        <w:b/>
        <w:bCs/>
        <w:lang w:val="da-DK"/>
      </w:rPr>
    </w:pPr>
    <w:r w:rsidRPr="002707F2">
      <w:rPr>
        <w:b/>
        <w:bCs/>
        <w:lang w:val="da-DK"/>
      </w:rPr>
      <w:t>JESU LIDELSESHISTORIE</w:t>
    </w:r>
    <w:r>
      <w:rPr>
        <w:b/>
        <w:bCs/>
        <w:lang w:val="da-DK"/>
      </w:rPr>
      <w:t xml:space="preserve"> og OPSTANDELSE</w:t>
    </w:r>
    <w:r w:rsidRPr="002707F2">
      <w:rPr>
        <w:b/>
        <w:bCs/>
        <w:lang w:val="da-DK"/>
      </w:rPr>
      <w:t xml:space="preserve"> I MARKUSEVANGELIET 14-1</w:t>
    </w:r>
    <w:r>
      <w:rPr>
        <w:b/>
        <w:bCs/>
        <w:lang w:val="da-DK"/>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62B84"/>
    <w:multiLevelType w:val="multilevel"/>
    <w:tmpl w:val="55F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D14B2"/>
    <w:multiLevelType w:val="multilevel"/>
    <w:tmpl w:val="5CBAC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20BE4"/>
    <w:multiLevelType w:val="multilevel"/>
    <w:tmpl w:val="CCE6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A1CCA"/>
    <w:multiLevelType w:val="multilevel"/>
    <w:tmpl w:val="65AC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A61A58"/>
    <w:multiLevelType w:val="multilevel"/>
    <w:tmpl w:val="B69AC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49703">
    <w:abstractNumId w:val="0"/>
  </w:num>
  <w:num w:numId="2" w16cid:durableId="35857860">
    <w:abstractNumId w:val="4"/>
  </w:num>
  <w:num w:numId="3" w16cid:durableId="1893887100">
    <w:abstractNumId w:val="2"/>
  </w:num>
  <w:num w:numId="4" w16cid:durableId="1336881765">
    <w:abstractNumId w:val="3"/>
  </w:num>
  <w:num w:numId="5" w16cid:durableId="17373610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ne Dyssemark">
    <w15:presenceInfo w15:providerId="AD" w15:userId="S::TD@aalborghus.dk::219ab87e-354a-411b-89f2-14f33a08a1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5C"/>
    <w:rsid w:val="001128F4"/>
    <w:rsid w:val="001B0EE6"/>
    <w:rsid w:val="001D14D6"/>
    <w:rsid w:val="002707F2"/>
    <w:rsid w:val="002C0DC7"/>
    <w:rsid w:val="00371BBC"/>
    <w:rsid w:val="003A124C"/>
    <w:rsid w:val="003F2AD5"/>
    <w:rsid w:val="00516BD6"/>
    <w:rsid w:val="00614B57"/>
    <w:rsid w:val="006634DA"/>
    <w:rsid w:val="00730D17"/>
    <w:rsid w:val="007A39A9"/>
    <w:rsid w:val="007D395C"/>
    <w:rsid w:val="00821820"/>
    <w:rsid w:val="009C0563"/>
    <w:rsid w:val="009C4B0A"/>
    <w:rsid w:val="00A700AA"/>
    <w:rsid w:val="00BA0D8F"/>
    <w:rsid w:val="00CD6C1B"/>
    <w:rsid w:val="00D21C8F"/>
    <w:rsid w:val="00E75230"/>
    <w:rsid w:val="00E8206A"/>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8C3C3"/>
  <w15:chartTrackingRefBased/>
  <w15:docId w15:val="{BAF1BA3C-8729-4364-97E5-989869C9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Overskrift1">
    <w:name w:val="heading 1"/>
    <w:basedOn w:val="Normal"/>
    <w:next w:val="Normal"/>
    <w:link w:val="Overskrift1Tegn"/>
    <w:uiPriority w:val="9"/>
    <w:qFormat/>
    <w:rsid w:val="007D3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7D3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D395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D395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D395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D395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D395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D395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D395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D395C"/>
    <w:rPr>
      <w:rFonts w:asciiTheme="majorHAnsi" w:eastAsiaTheme="majorEastAsia" w:hAnsiTheme="majorHAnsi" w:cstheme="majorBidi"/>
      <w:color w:val="0F4761" w:themeColor="accent1" w:themeShade="BF"/>
      <w:sz w:val="40"/>
      <w:szCs w:val="40"/>
      <w:lang w:val="en-GB"/>
    </w:rPr>
  </w:style>
  <w:style w:type="character" w:customStyle="1" w:styleId="Overskrift2Tegn">
    <w:name w:val="Overskrift 2 Tegn"/>
    <w:basedOn w:val="Standardskrifttypeiafsnit"/>
    <w:link w:val="Overskrift2"/>
    <w:uiPriority w:val="9"/>
    <w:rsid w:val="007D395C"/>
    <w:rPr>
      <w:rFonts w:asciiTheme="majorHAnsi" w:eastAsiaTheme="majorEastAsia" w:hAnsiTheme="majorHAnsi" w:cstheme="majorBidi"/>
      <w:color w:val="0F4761" w:themeColor="accent1" w:themeShade="BF"/>
      <w:sz w:val="32"/>
      <w:szCs w:val="32"/>
      <w:lang w:val="en-GB"/>
    </w:rPr>
  </w:style>
  <w:style w:type="character" w:customStyle="1" w:styleId="Overskrift3Tegn">
    <w:name w:val="Overskrift 3 Tegn"/>
    <w:basedOn w:val="Standardskrifttypeiafsnit"/>
    <w:link w:val="Overskrift3"/>
    <w:uiPriority w:val="9"/>
    <w:semiHidden/>
    <w:rsid w:val="007D395C"/>
    <w:rPr>
      <w:rFonts w:eastAsiaTheme="majorEastAsia" w:cstheme="majorBidi"/>
      <w:color w:val="0F4761" w:themeColor="accent1" w:themeShade="BF"/>
      <w:sz w:val="28"/>
      <w:szCs w:val="28"/>
      <w:lang w:val="en-GB"/>
    </w:rPr>
  </w:style>
  <w:style w:type="character" w:customStyle="1" w:styleId="Overskrift4Tegn">
    <w:name w:val="Overskrift 4 Tegn"/>
    <w:basedOn w:val="Standardskrifttypeiafsnit"/>
    <w:link w:val="Overskrift4"/>
    <w:uiPriority w:val="9"/>
    <w:semiHidden/>
    <w:rsid w:val="007D395C"/>
    <w:rPr>
      <w:rFonts w:eastAsiaTheme="majorEastAsia" w:cstheme="majorBidi"/>
      <w:i/>
      <w:iCs/>
      <w:color w:val="0F4761" w:themeColor="accent1" w:themeShade="BF"/>
      <w:lang w:val="en-GB"/>
    </w:rPr>
  </w:style>
  <w:style w:type="character" w:customStyle="1" w:styleId="Overskrift5Tegn">
    <w:name w:val="Overskrift 5 Tegn"/>
    <w:basedOn w:val="Standardskrifttypeiafsnit"/>
    <w:link w:val="Overskrift5"/>
    <w:uiPriority w:val="9"/>
    <w:semiHidden/>
    <w:rsid w:val="007D395C"/>
    <w:rPr>
      <w:rFonts w:eastAsiaTheme="majorEastAsia" w:cstheme="majorBidi"/>
      <w:color w:val="0F4761" w:themeColor="accent1" w:themeShade="BF"/>
      <w:lang w:val="en-GB"/>
    </w:rPr>
  </w:style>
  <w:style w:type="character" w:customStyle="1" w:styleId="Overskrift6Tegn">
    <w:name w:val="Overskrift 6 Tegn"/>
    <w:basedOn w:val="Standardskrifttypeiafsnit"/>
    <w:link w:val="Overskrift6"/>
    <w:uiPriority w:val="9"/>
    <w:semiHidden/>
    <w:rsid w:val="007D395C"/>
    <w:rPr>
      <w:rFonts w:eastAsiaTheme="majorEastAsia" w:cstheme="majorBidi"/>
      <w:i/>
      <w:iCs/>
      <w:color w:val="595959" w:themeColor="text1" w:themeTint="A6"/>
      <w:lang w:val="en-GB"/>
    </w:rPr>
  </w:style>
  <w:style w:type="character" w:customStyle="1" w:styleId="Overskrift7Tegn">
    <w:name w:val="Overskrift 7 Tegn"/>
    <w:basedOn w:val="Standardskrifttypeiafsnit"/>
    <w:link w:val="Overskrift7"/>
    <w:uiPriority w:val="9"/>
    <w:semiHidden/>
    <w:rsid w:val="007D395C"/>
    <w:rPr>
      <w:rFonts w:eastAsiaTheme="majorEastAsia" w:cstheme="majorBidi"/>
      <w:color w:val="595959" w:themeColor="text1" w:themeTint="A6"/>
      <w:lang w:val="en-GB"/>
    </w:rPr>
  </w:style>
  <w:style w:type="character" w:customStyle="1" w:styleId="Overskrift8Tegn">
    <w:name w:val="Overskrift 8 Tegn"/>
    <w:basedOn w:val="Standardskrifttypeiafsnit"/>
    <w:link w:val="Overskrift8"/>
    <w:uiPriority w:val="9"/>
    <w:semiHidden/>
    <w:rsid w:val="007D395C"/>
    <w:rPr>
      <w:rFonts w:eastAsiaTheme="majorEastAsia" w:cstheme="majorBidi"/>
      <w:i/>
      <w:iCs/>
      <w:color w:val="272727" w:themeColor="text1" w:themeTint="D8"/>
      <w:lang w:val="en-GB"/>
    </w:rPr>
  </w:style>
  <w:style w:type="character" w:customStyle="1" w:styleId="Overskrift9Tegn">
    <w:name w:val="Overskrift 9 Tegn"/>
    <w:basedOn w:val="Standardskrifttypeiafsnit"/>
    <w:link w:val="Overskrift9"/>
    <w:uiPriority w:val="9"/>
    <w:semiHidden/>
    <w:rsid w:val="007D395C"/>
    <w:rPr>
      <w:rFonts w:eastAsiaTheme="majorEastAsia" w:cstheme="majorBidi"/>
      <w:color w:val="272727" w:themeColor="text1" w:themeTint="D8"/>
      <w:lang w:val="en-GB"/>
    </w:rPr>
  </w:style>
  <w:style w:type="paragraph" w:styleId="Titel">
    <w:name w:val="Title"/>
    <w:basedOn w:val="Normal"/>
    <w:next w:val="Normal"/>
    <w:link w:val="TitelTegn"/>
    <w:uiPriority w:val="10"/>
    <w:qFormat/>
    <w:rsid w:val="007D3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D395C"/>
    <w:rPr>
      <w:rFonts w:asciiTheme="majorHAnsi" w:eastAsiaTheme="majorEastAsia" w:hAnsiTheme="majorHAnsi" w:cstheme="majorBidi"/>
      <w:spacing w:val="-10"/>
      <w:kern w:val="28"/>
      <w:sz w:val="56"/>
      <w:szCs w:val="56"/>
      <w:lang w:val="en-GB"/>
    </w:rPr>
  </w:style>
  <w:style w:type="paragraph" w:styleId="Undertitel">
    <w:name w:val="Subtitle"/>
    <w:basedOn w:val="Normal"/>
    <w:next w:val="Normal"/>
    <w:link w:val="UndertitelTegn"/>
    <w:uiPriority w:val="11"/>
    <w:qFormat/>
    <w:rsid w:val="007D395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D395C"/>
    <w:rPr>
      <w:rFonts w:eastAsiaTheme="majorEastAsia" w:cstheme="majorBidi"/>
      <w:color w:val="595959" w:themeColor="text1" w:themeTint="A6"/>
      <w:spacing w:val="15"/>
      <w:sz w:val="28"/>
      <w:szCs w:val="28"/>
      <w:lang w:val="en-GB"/>
    </w:rPr>
  </w:style>
  <w:style w:type="paragraph" w:styleId="Citat">
    <w:name w:val="Quote"/>
    <w:basedOn w:val="Normal"/>
    <w:next w:val="Normal"/>
    <w:link w:val="CitatTegn"/>
    <w:uiPriority w:val="29"/>
    <w:qFormat/>
    <w:rsid w:val="007D395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D395C"/>
    <w:rPr>
      <w:i/>
      <w:iCs/>
      <w:color w:val="404040" w:themeColor="text1" w:themeTint="BF"/>
      <w:lang w:val="en-GB"/>
    </w:rPr>
  </w:style>
  <w:style w:type="paragraph" w:styleId="Listeafsnit">
    <w:name w:val="List Paragraph"/>
    <w:basedOn w:val="Normal"/>
    <w:uiPriority w:val="34"/>
    <w:qFormat/>
    <w:rsid w:val="007D395C"/>
    <w:pPr>
      <w:ind w:left="720"/>
      <w:contextualSpacing/>
    </w:pPr>
  </w:style>
  <w:style w:type="character" w:styleId="Kraftigfremhvning">
    <w:name w:val="Intense Emphasis"/>
    <w:basedOn w:val="Standardskrifttypeiafsnit"/>
    <w:uiPriority w:val="21"/>
    <w:qFormat/>
    <w:rsid w:val="007D395C"/>
    <w:rPr>
      <w:i/>
      <w:iCs/>
      <w:color w:val="0F4761" w:themeColor="accent1" w:themeShade="BF"/>
    </w:rPr>
  </w:style>
  <w:style w:type="paragraph" w:styleId="Strktcitat">
    <w:name w:val="Intense Quote"/>
    <w:basedOn w:val="Normal"/>
    <w:next w:val="Normal"/>
    <w:link w:val="StrktcitatTegn"/>
    <w:uiPriority w:val="30"/>
    <w:qFormat/>
    <w:rsid w:val="007D3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D395C"/>
    <w:rPr>
      <w:i/>
      <w:iCs/>
      <w:color w:val="0F4761" w:themeColor="accent1" w:themeShade="BF"/>
      <w:lang w:val="en-GB"/>
    </w:rPr>
  </w:style>
  <w:style w:type="character" w:styleId="Kraftighenvisning">
    <w:name w:val="Intense Reference"/>
    <w:basedOn w:val="Standardskrifttypeiafsnit"/>
    <w:uiPriority w:val="32"/>
    <w:qFormat/>
    <w:rsid w:val="007D395C"/>
    <w:rPr>
      <w:b/>
      <w:bCs/>
      <w:smallCaps/>
      <w:color w:val="0F4761" w:themeColor="accent1" w:themeShade="BF"/>
      <w:spacing w:val="5"/>
    </w:rPr>
  </w:style>
  <w:style w:type="paragraph" w:styleId="Sidehoved">
    <w:name w:val="header"/>
    <w:basedOn w:val="Normal"/>
    <w:link w:val="SidehovedTegn"/>
    <w:uiPriority w:val="99"/>
    <w:unhideWhenUsed/>
    <w:rsid w:val="002707F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707F2"/>
    <w:rPr>
      <w:lang w:val="en-GB"/>
    </w:rPr>
  </w:style>
  <w:style w:type="paragraph" w:styleId="Sidefod">
    <w:name w:val="footer"/>
    <w:basedOn w:val="Normal"/>
    <w:link w:val="SidefodTegn"/>
    <w:uiPriority w:val="99"/>
    <w:unhideWhenUsed/>
    <w:rsid w:val="002707F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707F2"/>
    <w:rPr>
      <w:lang w:val="en-GB"/>
    </w:rPr>
  </w:style>
  <w:style w:type="paragraph" w:styleId="NormalWeb">
    <w:name w:val="Normal (Web)"/>
    <w:basedOn w:val="Normal"/>
    <w:uiPriority w:val="99"/>
    <w:semiHidden/>
    <w:unhideWhenUsed/>
    <w:rsid w:val="002707F2"/>
    <w:pPr>
      <w:spacing w:before="100" w:beforeAutospacing="1" w:after="100" w:afterAutospacing="1" w:line="240" w:lineRule="auto"/>
    </w:pPr>
    <w:rPr>
      <w:rFonts w:ascii="Times New Roman" w:eastAsia="Times New Roman" w:hAnsi="Times New Roman" w:cs="Times New Roman"/>
      <w:kern w:val="0"/>
      <w:lang w:val="en-DK" w:eastAsia="en-DK"/>
      <w14:ligatures w14:val="none"/>
    </w:rPr>
  </w:style>
  <w:style w:type="character" w:styleId="Kommentarhenvisning">
    <w:name w:val="annotation reference"/>
    <w:basedOn w:val="Standardskrifttypeiafsnit"/>
    <w:uiPriority w:val="99"/>
    <w:semiHidden/>
    <w:unhideWhenUsed/>
    <w:rsid w:val="001B0EE6"/>
    <w:rPr>
      <w:sz w:val="16"/>
      <w:szCs w:val="16"/>
    </w:rPr>
  </w:style>
  <w:style w:type="paragraph" w:styleId="Kommentartekst">
    <w:name w:val="annotation text"/>
    <w:basedOn w:val="Normal"/>
    <w:link w:val="KommentartekstTegn"/>
    <w:uiPriority w:val="99"/>
    <w:unhideWhenUsed/>
    <w:rsid w:val="001B0EE6"/>
    <w:pPr>
      <w:spacing w:line="240" w:lineRule="auto"/>
    </w:pPr>
    <w:rPr>
      <w:sz w:val="20"/>
      <w:szCs w:val="20"/>
    </w:rPr>
  </w:style>
  <w:style w:type="character" w:customStyle="1" w:styleId="KommentartekstTegn">
    <w:name w:val="Kommentartekst Tegn"/>
    <w:basedOn w:val="Standardskrifttypeiafsnit"/>
    <w:link w:val="Kommentartekst"/>
    <w:uiPriority w:val="99"/>
    <w:rsid w:val="001B0EE6"/>
    <w:rPr>
      <w:sz w:val="20"/>
      <w:szCs w:val="20"/>
      <w:lang w:val="en-GB"/>
    </w:rPr>
  </w:style>
  <w:style w:type="paragraph" w:styleId="Kommentaremne">
    <w:name w:val="annotation subject"/>
    <w:basedOn w:val="Kommentartekst"/>
    <w:next w:val="Kommentartekst"/>
    <w:link w:val="KommentaremneTegn"/>
    <w:uiPriority w:val="99"/>
    <w:semiHidden/>
    <w:unhideWhenUsed/>
    <w:rsid w:val="001B0EE6"/>
    <w:rPr>
      <w:b/>
      <w:bCs/>
    </w:rPr>
  </w:style>
  <w:style w:type="character" w:customStyle="1" w:styleId="KommentaremneTegn">
    <w:name w:val="Kommentaremne Tegn"/>
    <w:basedOn w:val="KommentartekstTegn"/>
    <w:link w:val="Kommentaremne"/>
    <w:uiPriority w:val="99"/>
    <w:semiHidden/>
    <w:rsid w:val="001B0EE6"/>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2498</Words>
  <Characters>14245</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Dyssemark</dc:creator>
  <cp:keywords/>
  <dc:description/>
  <cp:lastModifiedBy>Tine Dyssemark</cp:lastModifiedBy>
  <cp:revision>16</cp:revision>
  <cp:lastPrinted>2025-09-22T11:33:00Z</cp:lastPrinted>
  <dcterms:created xsi:type="dcterms:W3CDTF">2025-09-21T20:34:00Z</dcterms:created>
  <dcterms:modified xsi:type="dcterms:W3CDTF">2025-09-23T06:00:00Z</dcterms:modified>
</cp:coreProperties>
</file>