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D2B6" w14:textId="42FB8C73" w:rsidR="00D23FE6" w:rsidRDefault="00796912" w:rsidP="00796912">
      <w:pPr>
        <w:pStyle w:val="Overskrift2"/>
      </w:pPr>
      <w:r>
        <w:t xml:space="preserve">Spørgsmål til Jane Elliots eksperiment: Brown </w:t>
      </w:r>
      <w:proofErr w:type="spellStart"/>
      <w:r>
        <w:t>eyes</w:t>
      </w:r>
      <w:proofErr w:type="spellEnd"/>
      <w:r>
        <w:t xml:space="preserve">,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eyes</w:t>
      </w:r>
      <w:proofErr w:type="spellEnd"/>
    </w:p>
    <w:p w14:paraId="25CA3D09" w14:textId="77777777" w:rsidR="00796912" w:rsidRPr="00BA0CC5" w:rsidRDefault="00796912" w:rsidP="00796912">
      <w:pPr>
        <w:rPr>
          <w:sz w:val="24"/>
          <w:szCs w:val="24"/>
        </w:rPr>
      </w:pPr>
    </w:p>
    <w:p w14:paraId="0898B01B" w14:textId="5D5831BB" w:rsidR="00796912" w:rsidRPr="00E37454" w:rsidRDefault="00A71D1C" w:rsidP="00796912">
      <w:pPr>
        <w:pStyle w:val="Listeafsnit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E37454">
        <w:rPr>
          <w:b/>
          <w:bCs/>
          <w:i/>
          <w:iCs/>
          <w:sz w:val="24"/>
          <w:szCs w:val="24"/>
        </w:rPr>
        <w:t>Hvordan ser I Rosenthal-effekten komme til udtryk i Elliots eksperiment?</w:t>
      </w:r>
    </w:p>
    <w:p w14:paraId="0282B756" w14:textId="5C450C7C" w:rsidR="00A71D1C" w:rsidRPr="00E37454" w:rsidRDefault="00BA0CC5" w:rsidP="00796912">
      <w:pPr>
        <w:pStyle w:val="Listeafsnit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E37454">
        <w:rPr>
          <w:b/>
          <w:bCs/>
          <w:i/>
          <w:iCs/>
          <w:sz w:val="24"/>
          <w:szCs w:val="24"/>
        </w:rPr>
        <w:t>Kom med tre eksempler på, at elevernes opførsel ændrer sig i positiv eller negativ retning alt efter deres magtposition i klassen.</w:t>
      </w:r>
    </w:p>
    <w:p w14:paraId="02E2F6E7" w14:textId="67001FFE" w:rsidR="00BA0CC5" w:rsidRPr="00E37454" w:rsidRDefault="005F2842" w:rsidP="00796912">
      <w:pPr>
        <w:pStyle w:val="Listeafsnit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E37454">
        <w:rPr>
          <w:b/>
          <w:bCs/>
          <w:i/>
          <w:iCs/>
          <w:sz w:val="24"/>
          <w:szCs w:val="24"/>
        </w:rPr>
        <w:t>Nævn de ting Jane Elliot gør</w:t>
      </w:r>
      <w:r w:rsidR="00B93882">
        <w:rPr>
          <w:b/>
          <w:bCs/>
          <w:i/>
          <w:iCs/>
          <w:sz w:val="24"/>
          <w:szCs w:val="24"/>
        </w:rPr>
        <w:t xml:space="preserve"> og siger</w:t>
      </w:r>
      <w:r w:rsidRPr="00E37454">
        <w:rPr>
          <w:b/>
          <w:bCs/>
          <w:i/>
          <w:iCs/>
          <w:sz w:val="24"/>
          <w:szCs w:val="24"/>
        </w:rPr>
        <w:t xml:space="preserve"> konkret for at højne følelsen af os/dem, underlegne/overlegne</w:t>
      </w:r>
      <w:r w:rsidR="008C4D8D" w:rsidRPr="00E37454">
        <w:rPr>
          <w:b/>
          <w:bCs/>
          <w:i/>
          <w:iCs/>
          <w:sz w:val="24"/>
          <w:szCs w:val="24"/>
        </w:rPr>
        <w:t>, kloge/mindre kloge.</w:t>
      </w:r>
    </w:p>
    <w:p w14:paraId="1D263A8A" w14:textId="52372A67" w:rsidR="008C4D8D" w:rsidRPr="00E37454" w:rsidRDefault="008C4D8D" w:rsidP="00796912">
      <w:pPr>
        <w:pStyle w:val="Listeafsnit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E37454">
        <w:rPr>
          <w:b/>
          <w:bCs/>
          <w:i/>
          <w:iCs/>
          <w:sz w:val="24"/>
          <w:szCs w:val="24"/>
        </w:rPr>
        <w:t>Perspektivér eksperimentet til eksempler fra det virkelige liv</w:t>
      </w:r>
      <w:r w:rsidR="00006ACD" w:rsidRPr="00E37454">
        <w:rPr>
          <w:b/>
          <w:bCs/>
          <w:i/>
          <w:iCs/>
          <w:sz w:val="24"/>
          <w:szCs w:val="24"/>
        </w:rPr>
        <w:t xml:space="preserve"> (jeres eget liv, danske eksempler eller udenlandske eksempler)</w:t>
      </w:r>
      <w:r w:rsidR="00DE3CD5" w:rsidRPr="00E37454">
        <w:rPr>
          <w:b/>
          <w:bCs/>
          <w:i/>
          <w:iCs/>
          <w:sz w:val="24"/>
          <w:szCs w:val="24"/>
        </w:rPr>
        <w:t>, idet I kommer med eksempler på stigmatisering og konsekvenserne ved fordomme</w:t>
      </w:r>
      <w:r w:rsidR="001E5429" w:rsidRPr="00E37454">
        <w:rPr>
          <w:b/>
          <w:bCs/>
          <w:i/>
          <w:iCs/>
          <w:sz w:val="24"/>
          <w:szCs w:val="24"/>
        </w:rPr>
        <w:t xml:space="preserve">. </w:t>
      </w:r>
    </w:p>
    <w:p w14:paraId="440C7A15" w14:textId="0A6E48F2" w:rsidR="001E5429" w:rsidRPr="00E37454" w:rsidRDefault="001E5429" w:rsidP="00796912">
      <w:pPr>
        <w:pStyle w:val="Listeafsnit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E37454">
        <w:rPr>
          <w:b/>
          <w:bCs/>
          <w:i/>
          <w:iCs/>
          <w:sz w:val="24"/>
          <w:szCs w:val="24"/>
        </w:rPr>
        <w:t xml:space="preserve">Hvorfor tror I, at mennesket naturligt har tendens til at </w:t>
      </w:r>
      <w:r w:rsidR="00E37454" w:rsidRPr="00E37454">
        <w:rPr>
          <w:b/>
          <w:bCs/>
          <w:i/>
          <w:iCs/>
          <w:sz w:val="24"/>
          <w:szCs w:val="24"/>
        </w:rPr>
        <w:t xml:space="preserve">inddele verden i stereotyper, og der dermed nemt kan opstå fordomme? </w:t>
      </w:r>
    </w:p>
    <w:sectPr w:rsidR="001E5429" w:rsidRPr="00E374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0468"/>
    <w:multiLevelType w:val="hybridMultilevel"/>
    <w:tmpl w:val="E6D649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8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12"/>
    <w:rsid w:val="00006ACD"/>
    <w:rsid w:val="001E5429"/>
    <w:rsid w:val="004019D9"/>
    <w:rsid w:val="00411BDF"/>
    <w:rsid w:val="005F2842"/>
    <w:rsid w:val="00796912"/>
    <w:rsid w:val="008C4D8D"/>
    <w:rsid w:val="00A71D1C"/>
    <w:rsid w:val="00B93882"/>
    <w:rsid w:val="00BA0CC5"/>
    <w:rsid w:val="00BE5EB0"/>
    <w:rsid w:val="00BF394C"/>
    <w:rsid w:val="00CC5283"/>
    <w:rsid w:val="00D23FE6"/>
    <w:rsid w:val="00DE3CD5"/>
    <w:rsid w:val="00E37454"/>
    <w:rsid w:val="00F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AD2A"/>
  <w15:chartTrackingRefBased/>
  <w15:docId w15:val="{EA864986-AFDC-41EC-AC06-889E7294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6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6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6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6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6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6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6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6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96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6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96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969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69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969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969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969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969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96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96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96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96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969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969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9691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9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9691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96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621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Marie Bonnerup Hansen</dc:creator>
  <cp:keywords/>
  <dc:description/>
  <cp:lastModifiedBy>Signe Marie Bonnerup Hansen</cp:lastModifiedBy>
  <cp:revision>10</cp:revision>
  <dcterms:created xsi:type="dcterms:W3CDTF">2025-09-23T08:21:00Z</dcterms:created>
  <dcterms:modified xsi:type="dcterms:W3CDTF">2025-09-23T08:35:00Z</dcterms:modified>
</cp:coreProperties>
</file>