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609B3" w14:textId="77777777" w:rsidR="007C71E9" w:rsidRPr="007C71E9" w:rsidRDefault="007C71E9" w:rsidP="007C71E9">
      <w:pPr>
        <w:shd w:val="clear" w:color="auto" w:fill="FFFFFF"/>
        <w:spacing w:before="100" w:beforeAutospacing="1" w:after="100" w:afterAutospacing="1" w:line="360" w:lineRule="auto"/>
        <w:jc w:val="both"/>
        <w:rPr>
          <w:rFonts w:ascii="Times New Roman" w:eastAsia="Times New Roman" w:hAnsi="Times New Roman" w:cs="Times New Roman"/>
          <w:b/>
          <w:color w:val="333333"/>
          <w:sz w:val="32"/>
          <w:szCs w:val="24"/>
          <w:lang w:eastAsia="da-DK"/>
        </w:rPr>
      </w:pPr>
      <w:r w:rsidRPr="007C71E9">
        <w:rPr>
          <w:rFonts w:ascii="Times New Roman" w:eastAsia="Times New Roman" w:hAnsi="Times New Roman" w:cs="Times New Roman"/>
          <w:b/>
          <w:color w:val="333333"/>
          <w:sz w:val="32"/>
          <w:szCs w:val="24"/>
          <w:lang w:eastAsia="da-DK"/>
        </w:rPr>
        <w:t>De fire ”skoler” –</w:t>
      </w:r>
      <w:r w:rsidR="00B164C2">
        <w:rPr>
          <w:rFonts w:ascii="Times New Roman" w:eastAsia="Times New Roman" w:hAnsi="Times New Roman" w:cs="Times New Roman"/>
          <w:b/>
          <w:color w:val="333333"/>
          <w:sz w:val="32"/>
          <w:szCs w:val="24"/>
          <w:lang w:eastAsia="da-DK"/>
        </w:rPr>
        <w:t xml:space="preserve"> forskn</w:t>
      </w:r>
      <w:r w:rsidRPr="007C71E9">
        <w:rPr>
          <w:rFonts w:ascii="Times New Roman" w:eastAsia="Times New Roman" w:hAnsi="Times New Roman" w:cs="Times New Roman"/>
          <w:b/>
          <w:color w:val="333333"/>
          <w:sz w:val="32"/>
          <w:szCs w:val="24"/>
          <w:lang w:eastAsia="da-DK"/>
        </w:rPr>
        <w:t>ingen i Den Kolde Krig</w:t>
      </w:r>
    </w:p>
    <w:p w14:paraId="43CF04E6" w14:textId="77777777" w:rsidR="007C71E9" w:rsidRPr="007C71E9" w:rsidRDefault="007C71E9" w:rsidP="007C71E9">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lang w:eastAsia="da-DK"/>
        </w:rPr>
      </w:pPr>
    </w:p>
    <w:p w14:paraId="77FBC28B" w14:textId="77777777" w:rsidR="007C71E9" w:rsidRPr="007C71E9" w:rsidRDefault="007C71E9" w:rsidP="007C71E9">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lang w:eastAsia="da-DK"/>
        </w:rPr>
      </w:pPr>
      <w:r w:rsidRPr="007C71E9">
        <w:rPr>
          <w:rFonts w:ascii="Times New Roman" w:eastAsia="Times New Roman" w:hAnsi="Times New Roman" w:cs="Times New Roman"/>
          <w:color w:val="333333"/>
          <w:sz w:val="24"/>
          <w:szCs w:val="24"/>
          <w:lang w:eastAsia="da-DK"/>
        </w:rPr>
        <w:t>Den kolde krig har været genstand for modstridende fortolkninger fra forskningens side, der har været domineret af amerikanske historikere og omfattende amerikanske arkiver. Kort sagt er der tale om fire skoler:</w:t>
      </w:r>
    </w:p>
    <w:p w14:paraId="10634A48" w14:textId="77777777" w:rsidR="007C71E9" w:rsidRPr="007C71E9" w:rsidRDefault="007C71E9" w:rsidP="007C71E9">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lang w:eastAsia="da-DK"/>
        </w:rPr>
      </w:pPr>
      <w:r w:rsidRPr="007C71E9">
        <w:rPr>
          <w:rFonts w:ascii="Times New Roman" w:eastAsia="Times New Roman" w:hAnsi="Times New Roman" w:cs="Times New Roman"/>
          <w:i/>
          <w:iCs/>
          <w:color w:val="333333"/>
          <w:sz w:val="24"/>
          <w:szCs w:val="24"/>
          <w:lang w:eastAsia="da-DK"/>
        </w:rPr>
        <w:t>Traditionalismen</w:t>
      </w:r>
      <w:r w:rsidRPr="007C71E9">
        <w:rPr>
          <w:rFonts w:ascii="Times New Roman" w:eastAsia="Times New Roman" w:hAnsi="Times New Roman" w:cs="Times New Roman"/>
          <w:color w:val="333333"/>
          <w:sz w:val="24"/>
          <w:szCs w:val="24"/>
          <w:lang w:eastAsia="da-DK"/>
        </w:rPr>
        <w:t xml:space="preserve"> så sovjetisk ekspansion i Østeuropa som den væsentligste årsag til den kolde krigs udbrud, mens den amerikanske inddæmningspolitik, den såkaldte </w:t>
      </w:r>
      <w:r w:rsidRPr="007C71E9">
        <w:rPr>
          <w:rFonts w:ascii="Times New Roman" w:eastAsia="Times New Roman" w:hAnsi="Times New Roman" w:cs="Times New Roman"/>
          <w:i/>
          <w:iCs/>
          <w:color w:val="333333"/>
          <w:sz w:val="24"/>
          <w:szCs w:val="24"/>
          <w:lang w:eastAsia="da-DK"/>
        </w:rPr>
        <w:t>containment</w:t>
      </w:r>
      <w:r w:rsidRPr="007C71E9">
        <w:rPr>
          <w:rFonts w:ascii="Times New Roman" w:eastAsia="Times New Roman" w:hAnsi="Times New Roman" w:cs="Times New Roman"/>
          <w:color w:val="333333"/>
          <w:sz w:val="24"/>
          <w:szCs w:val="24"/>
          <w:lang w:eastAsia="da-DK"/>
        </w:rPr>
        <w:t>, med integreringen af det vestlige samarbejde anskuedes som en nødvendig reaktion herpå. Dette var den herskende teori indtil midten af 1960'erne.</w:t>
      </w:r>
    </w:p>
    <w:p w14:paraId="4C256254" w14:textId="77777777" w:rsidR="007C71E9" w:rsidRPr="007C71E9" w:rsidRDefault="007C71E9" w:rsidP="007C71E9">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lang w:eastAsia="da-DK"/>
        </w:rPr>
      </w:pPr>
      <w:r w:rsidRPr="007C71E9">
        <w:rPr>
          <w:rFonts w:ascii="Times New Roman" w:eastAsia="Times New Roman" w:hAnsi="Times New Roman" w:cs="Times New Roman"/>
          <w:i/>
          <w:iCs/>
          <w:color w:val="333333"/>
          <w:sz w:val="24"/>
          <w:szCs w:val="24"/>
          <w:lang w:eastAsia="da-DK"/>
        </w:rPr>
        <w:t>Den revisionistiske skole</w:t>
      </w:r>
      <w:r w:rsidRPr="007C71E9">
        <w:rPr>
          <w:rFonts w:ascii="Times New Roman" w:eastAsia="Times New Roman" w:hAnsi="Times New Roman" w:cs="Times New Roman"/>
          <w:color w:val="333333"/>
          <w:sz w:val="24"/>
          <w:szCs w:val="24"/>
          <w:lang w:eastAsia="da-DK"/>
        </w:rPr>
        <w:t xml:space="preserve"> i midten af 1960'erne anlagde en alternativ tolkning, der lagde hovedansvaret for den kolde krig på USA's aktivistiske politik, motiveret af økonomiske interesser og med ansatser tilbage i 2. Verdenskrig, mens Sovjetunionen blev set som en forsigtig og reaktiv magt.</w:t>
      </w:r>
    </w:p>
    <w:p w14:paraId="513A16DE" w14:textId="77777777" w:rsidR="007C71E9" w:rsidRPr="007C71E9" w:rsidRDefault="007C71E9" w:rsidP="007C71E9">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lang w:eastAsia="da-DK"/>
        </w:rPr>
      </w:pPr>
      <w:r w:rsidRPr="007C71E9">
        <w:rPr>
          <w:rFonts w:ascii="Times New Roman" w:eastAsia="Times New Roman" w:hAnsi="Times New Roman" w:cs="Times New Roman"/>
          <w:i/>
          <w:iCs/>
          <w:color w:val="333333"/>
          <w:sz w:val="24"/>
          <w:szCs w:val="24"/>
          <w:lang w:eastAsia="da-DK"/>
        </w:rPr>
        <w:t>Postrevisionismen</w:t>
      </w:r>
      <w:r w:rsidRPr="007C71E9">
        <w:rPr>
          <w:rFonts w:ascii="Times New Roman" w:eastAsia="Times New Roman" w:hAnsi="Times New Roman" w:cs="Times New Roman"/>
          <w:color w:val="333333"/>
          <w:sz w:val="24"/>
          <w:szCs w:val="24"/>
          <w:lang w:eastAsia="da-DK"/>
        </w:rPr>
        <w:t xml:space="preserve"> i 1970'erne fremlagde på grundlag af nye arkivstudier en tolkning, der lå et sted mellem revisionisme og traditionalisme, men dog tættest på sidstnævnte.</w:t>
      </w:r>
    </w:p>
    <w:p w14:paraId="3C8C2122" w14:textId="41B39756" w:rsidR="007C71E9" w:rsidRPr="007C71E9" w:rsidRDefault="007C71E9" w:rsidP="007C71E9">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lang w:eastAsia="da-DK"/>
        </w:rPr>
      </w:pPr>
      <w:r w:rsidRPr="007C71E9">
        <w:rPr>
          <w:rFonts w:ascii="Times New Roman" w:eastAsia="Times New Roman" w:hAnsi="Times New Roman" w:cs="Times New Roman"/>
          <w:i/>
          <w:iCs/>
          <w:color w:val="333333"/>
          <w:sz w:val="24"/>
          <w:szCs w:val="24"/>
          <w:lang w:eastAsia="da-DK"/>
        </w:rPr>
        <w:t>Nyrevisionismen</w:t>
      </w:r>
      <w:r w:rsidRPr="007C71E9">
        <w:rPr>
          <w:rFonts w:ascii="Times New Roman" w:eastAsia="Times New Roman" w:hAnsi="Times New Roman" w:cs="Times New Roman"/>
          <w:color w:val="333333"/>
          <w:sz w:val="24"/>
          <w:szCs w:val="24"/>
          <w:lang w:eastAsia="da-DK"/>
        </w:rPr>
        <w:t xml:space="preserve"> har en fremtrædende position i den seneste koldkrigsforskning, der er vanskelig at rubricere</w:t>
      </w:r>
      <w:r w:rsidR="009049BF">
        <w:rPr>
          <w:rFonts w:ascii="Times New Roman" w:eastAsia="Times New Roman" w:hAnsi="Times New Roman" w:cs="Times New Roman"/>
          <w:color w:val="333333"/>
          <w:sz w:val="24"/>
          <w:szCs w:val="24"/>
          <w:lang w:eastAsia="da-DK"/>
        </w:rPr>
        <w:t>/gruppere</w:t>
      </w:r>
      <w:r w:rsidRPr="007C71E9">
        <w:rPr>
          <w:rFonts w:ascii="Times New Roman" w:eastAsia="Times New Roman" w:hAnsi="Times New Roman" w:cs="Times New Roman"/>
          <w:color w:val="333333"/>
          <w:sz w:val="24"/>
          <w:szCs w:val="24"/>
          <w:lang w:eastAsia="da-DK"/>
        </w:rPr>
        <w:t>. Nyrevisionismen repræsenterer en tilnærmelse til, men ikke en overtagelse af den klassiske revisionismes positioner. En afgørende ny fase i forskningen blev indledt med Berlinmurens fald og adgangen til de tidligere kommunistiske staters arkiver.</w:t>
      </w:r>
    </w:p>
    <w:p w14:paraId="66DFF110" w14:textId="77777777" w:rsidR="007C71E9" w:rsidRPr="007C71E9" w:rsidRDefault="007C71E9" w:rsidP="007C71E9">
      <w:pPr>
        <w:spacing w:before="240" w:after="240" w:line="360" w:lineRule="auto"/>
        <w:jc w:val="both"/>
        <w:rPr>
          <w:rFonts w:ascii="Times New Roman" w:eastAsia="Times New Roman" w:hAnsi="Times New Roman" w:cs="Times New Roman"/>
          <w:color w:val="111111"/>
          <w:sz w:val="20"/>
          <w:szCs w:val="24"/>
          <w:lang w:eastAsia="da-DK"/>
        </w:rPr>
      </w:pPr>
      <w:hyperlink r:id="rId4" w:history="1">
        <w:r w:rsidRPr="007C71E9">
          <w:rPr>
            <w:rStyle w:val="Hyperlink"/>
            <w:rFonts w:ascii="Times New Roman" w:eastAsia="Times New Roman" w:hAnsi="Times New Roman" w:cs="Times New Roman"/>
            <w:sz w:val="20"/>
            <w:szCs w:val="24"/>
            <w:lang w:eastAsia="da-DK"/>
          </w:rPr>
          <w:t>http://denstoredanske.dk/Samfund,_jura_og_politik/Samfund/International_politik_og_organisationer/den_kolde_krig</w:t>
        </w:r>
      </w:hyperlink>
      <w:r w:rsidRPr="007C71E9">
        <w:rPr>
          <w:rFonts w:ascii="Times New Roman" w:eastAsia="Times New Roman" w:hAnsi="Times New Roman" w:cs="Times New Roman"/>
          <w:color w:val="111111"/>
          <w:sz w:val="20"/>
          <w:szCs w:val="24"/>
          <w:lang w:eastAsia="da-DK"/>
        </w:rPr>
        <w:t xml:space="preserve"> </w:t>
      </w:r>
    </w:p>
    <w:p w14:paraId="382FD93E" w14:textId="77777777" w:rsidR="007C71E9" w:rsidRDefault="007C71E9" w:rsidP="007C71E9">
      <w:pPr>
        <w:spacing w:before="240" w:after="240" w:line="360" w:lineRule="auto"/>
        <w:jc w:val="both"/>
        <w:rPr>
          <w:rFonts w:ascii="Times New Roman" w:eastAsia="Times New Roman" w:hAnsi="Times New Roman" w:cs="Times New Roman"/>
          <w:color w:val="111111"/>
          <w:sz w:val="24"/>
          <w:szCs w:val="24"/>
          <w:lang w:eastAsia="da-DK"/>
        </w:rPr>
      </w:pPr>
    </w:p>
    <w:p w14:paraId="1EADDE9E" w14:textId="77777777" w:rsidR="007C71E9" w:rsidRPr="007C71E9" w:rsidRDefault="007C71E9" w:rsidP="007C71E9">
      <w:pPr>
        <w:spacing w:before="240" w:after="240" w:line="360" w:lineRule="auto"/>
        <w:jc w:val="both"/>
        <w:rPr>
          <w:rFonts w:ascii="Times New Roman" w:eastAsia="Times New Roman" w:hAnsi="Times New Roman" w:cs="Times New Roman"/>
          <w:b/>
          <w:color w:val="111111"/>
          <w:sz w:val="24"/>
          <w:szCs w:val="24"/>
          <w:lang w:eastAsia="da-DK"/>
        </w:rPr>
      </w:pPr>
      <w:r w:rsidRPr="007C71E9">
        <w:rPr>
          <w:rFonts w:ascii="Times New Roman" w:eastAsia="Times New Roman" w:hAnsi="Times New Roman" w:cs="Times New Roman"/>
          <w:b/>
          <w:color w:val="111111"/>
          <w:sz w:val="24"/>
          <w:szCs w:val="24"/>
          <w:lang w:eastAsia="da-DK"/>
        </w:rPr>
        <w:t>Og mere uddybet...</w:t>
      </w:r>
    </w:p>
    <w:p w14:paraId="0F4204A1" w14:textId="24533F36" w:rsidR="007C71E9" w:rsidRPr="007C71E9" w:rsidRDefault="007C71E9" w:rsidP="007C71E9">
      <w:pPr>
        <w:spacing w:before="240" w:after="240" w:line="360" w:lineRule="auto"/>
        <w:jc w:val="both"/>
        <w:rPr>
          <w:rFonts w:ascii="Times New Roman" w:eastAsia="Times New Roman" w:hAnsi="Times New Roman" w:cs="Times New Roman"/>
          <w:color w:val="111111"/>
          <w:sz w:val="24"/>
          <w:szCs w:val="24"/>
          <w:lang w:eastAsia="da-DK"/>
        </w:rPr>
      </w:pPr>
      <w:r w:rsidRPr="007C71E9">
        <w:rPr>
          <w:rFonts w:ascii="Times New Roman" w:eastAsia="Times New Roman" w:hAnsi="Times New Roman" w:cs="Times New Roman"/>
          <w:color w:val="111111"/>
          <w:sz w:val="24"/>
          <w:szCs w:val="24"/>
          <w:lang w:eastAsia="da-DK"/>
        </w:rPr>
        <w:t xml:space="preserve">Uenigheden i 1950ernes og 1960ernes USA mellem de såkaldte traditionalister (eller »ortodokse«) og revisionister om årsagerne til den kolde krigs begyndelse og forløb bruges ofte som et skoleeksempel på sammenhæng mellem forskningens resultater og forskernes samtid. </w:t>
      </w:r>
      <w:r w:rsidRPr="007C71E9">
        <w:rPr>
          <w:rFonts w:ascii="Times New Roman" w:eastAsia="Times New Roman" w:hAnsi="Times New Roman" w:cs="Times New Roman"/>
          <w:i/>
          <w:color w:val="111111"/>
          <w:sz w:val="24"/>
          <w:szCs w:val="24"/>
          <w:lang w:eastAsia="da-DK"/>
        </w:rPr>
        <w:t>Traditionalisterne</w:t>
      </w:r>
      <w:r w:rsidRPr="007C71E9">
        <w:rPr>
          <w:rFonts w:ascii="Times New Roman" w:eastAsia="Times New Roman" w:hAnsi="Times New Roman" w:cs="Times New Roman"/>
          <w:color w:val="111111"/>
          <w:sz w:val="24"/>
          <w:szCs w:val="24"/>
          <w:lang w:eastAsia="da-DK"/>
        </w:rPr>
        <w:t>, der gru</w:t>
      </w:r>
      <w:r>
        <w:rPr>
          <w:rFonts w:ascii="Times New Roman" w:eastAsia="Times New Roman" w:hAnsi="Times New Roman" w:cs="Times New Roman"/>
          <w:color w:val="111111"/>
          <w:sz w:val="24"/>
          <w:szCs w:val="24"/>
          <w:lang w:eastAsia="da-DK"/>
        </w:rPr>
        <w:t>ndlæggende var enige i hovedlinj</w:t>
      </w:r>
      <w:r w:rsidRPr="007C71E9">
        <w:rPr>
          <w:rFonts w:ascii="Times New Roman" w:eastAsia="Times New Roman" w:hAnsi="Times New Roman" w:cs="Times New Roman"/>
          <w:color w:val="111111"/>
          <w:sz w:val="24"/>
          <w:szCs w:val="24"/>
          <w:lang w:eastAsia="da-DK"/>
        </w:rPr>
        <w:t xml:space="preserve">erne i hele efterkrigstidens amerikanske </w:t>
      </w:r>
      <w:r w:rsidRPr="007C71E9">
        <w:rPr>
          <w:rFonts w:ascii="Times New Roman" w:eastAsia="Times New Roman" w:hAnsi="Times New Roman" w:cs="Times New Roman"/>
          <w:color w:val="111111"/>
          <w:sz w:val="24"/>
          <w:szCs w:val="24"/>
          <w:lang w:eastAsia="da-DK"/>
        </w:rPr>
        <w:lastRenderedPageBreak/>
        <w:t xml:space="preserve">politik, så den amerikanske tidlige koldkrigspolitik som reaktiv, forsigtig og rationel, et nødvendigt og rimeligt afpasset - omend måske lidt sent - forsvar mod en klar sovjetisk trussel. </w:t>
      </w:r>
      <w:r w:rsidRPr="007C71E9">
        <w:rPr>
          <w:rFonts w:ascii="Times New Roman" w:eastAsia="Times New Roman" w:hAnsi="Times New Roman" w:cs="Times New Roman"/>
          <w:i/>
          <w:color w:val="111111"/>
          <w:sz w:val="24"/>
          <w:szCs w:val="24"/>
          <w:lang w:eastAsia="da-DK"/>
        </w:rPr>
        <w:t>Revisionisterne</w:t>
      </w:r>
      <w:r w:rsidRPr="007C71E9">
        <w:rPr>
          <w:rFonts w:ascii="Times New Roman" w:eastAsia="Times New Roman" w:hAnsi="Times New Roman" w:cs="Times New Roman"/>
          <w:color w:val="111111"/>
          <w:sz w:val="24"/>
          <w:szCs w:val="24"/>
          <w:lang w:eastAsia="da-DK"/>
        </w:rPr>
        <w:t>, der var i skarp opposition til den samtidige amerikanske udenrigspolitik, tolkede den derim</w:t>
      </w:r>
      <w:r>
        <w:rPr>
          <w:rFonts w:ascii="Times New Roman" w:eastAsia="Times New Roman" w:hAnsi="Times New Roman" w:cs="Times New Roman"/>
          <w:color w:val="111111"/>
          <w:sz w:val="24"/>
          <w:szCs w:val="24"/>
          <w:lang w:eastAsia="da-DK"/>
        </w:rPr>
        <w:t>o</w:t>
      </w:r>
      <w:r w:rsidRPr="007C71E9">
        <w:rPr>
          <w:rFonts w:ascii="Times New Roman" w:eastAsia="Times New Roman" w:hAnsi="Times New Roman" w:cs="Times New Roman"/>
          <w:color w:val="111111"/>
          <w:sz w:val="24"/>
          <w:szCs w:val="24"/>
          <w:lang w:eastAsia="da-DK"/>
        </w:rPr>
        <w:t>d som aggressiv og dominerende, medens de samtidig mere eller mindre frikendte russerne, som de så som defensive eller samarbejdsvillige. Begge skoler kredsede om skyldspørgsmålet, et ansvar skulle gøres gældende for sammenbruddet i verdenskrigens store alliance og samtidens konfliktfyldte internationale system, så tolkningen af fortiden blev også et indlæg i en aktuel politisk debat</w:t>
      </w:r>
      <w:r w:rsidR="00580823">
        <w:rPr>
          <w:rFonts w:ascii="Times New Roman" w:eastAsia="Times New Roman" w:hAnsi="Times New Roman" w:cs="Times New Roman"/>
          <w:color w:val="111111"/>
          <w:sz w:val="24"/>
          <w:szCs w:val="24"/>
          <w:lang w:eastAsia="da-DK"/>
        </w:rPr>
        <w:t>.</w:t>
      </w:r>
    </w:p>
    <w:p w14:paraId="72B854ED" w14:textId="77777777" w:rsidR="007C71E9" w:rsidRPr="007C71E9" w:rsidRDefault="007C71E9" w:rsidP="007C71E9">
      <w:pPr>
        <w:spacing w:before="240" w:after="240" w:line="360" w:lineRule="auto"/>
        <w:jc w:val="both"/>
        <w:rPr>
          <w:rFonts w:ascii="Times New Roman" w:eastAsia="Times New Roman" w:hAnsi="Times New Roman" w:cs="Times New Roman"/>
          <w:color w:val="111111"/>
          <w:sz w:val="24"/>
          <w:szCs w:val="24"/>
          <w:lang w:eastAsia="da-DK"/>
        </w:rPr>
      </w:pPr>
      <w:r w:rsidRPr="007C71E9">
        <w:rPr>
          <w:rFonts w:ascii="Times New Roman" w:eastAsia="Times New Roman" w:hAnsi="Times New Roman" w:cs="Times New Roman"/>
          <w:color w:val="111111"/>
          <w:sz w:val="24"/>
          <w:szCs w:val="24"/>
          <w:lang w:eastAsia="da-DK"/>
        </w:rPr>
        <w:t xml:space="preserve">I USA opløstes fronterne i nogen grad i 1970erne i den såkaldt </w:t>
      </w:r>
      <w:r w:rsidRPr="007C71E9">
        <w:rPr>
          <w:rFonts w:ascii="Times New Roman" w:eastAsia="Times New Roman" w:hAnsi="Times New Roman" w:cs="Times New Roman"/>
          <w:i/>
          <w:color w:val="111111"/>
          <w:sz w:val="24"/>
          <w:szCs w:val="24"/>
          <w:lang w:eastAsia="da-DK"/>
        </w:rPr>
        <w:t>post-revisionistiske</w:t>
      </w:r>
      <w:r w:rsidRPr="007C71E9">
        <w:rPr>
          <w:rFonts w:ascii="Times New Roman" w:eastAsia="Times New Roman" w:hAnsi="Times New Roman" w:cs="Times New Roman"/>
          <w:color w:val="111111"/>
          <w:sz w:val="24"/>
          <w:szCs w:val="24"/>
          <w:lang w:eastAsia="da-DK"/>
        </w:rPr>
        <w:t xml:space="preserve"> fase. Inddragelse af et fyldigere internt amerikansk kildemateriale, udvidelse af perspektivet til dels at tildele de vesteuropæiske</w:t>
      </w:r>
      <w:r>
        <w:rPr>
          <w:rFonts w:ascii="Times New Roman" w:eastAsia="Times New Roman" w:hAnsi="Times New Roman" w:cs="Times New Roman"/>
          <w:color w:val="111111"/>
          <w:sz w:val="24"/>
          <w:szCs w:val="24"/>
          <w:lang w:eastAsia="da-DK"/>
        </w:rPr>
        <w:t xml:space="preserve"> </w:t>
      </w:r>
      <w:r w:rsidRPr="007C71E9">
        <w:rPr>
          <w:rFonts w:ascii="Times New Roman" w:eastAsia="Times New Roman" w:hAnsi="Times New Roman" w:cs="Times New Roman"/>
          <w:color w:val="111111"/>
          <w:sz w:val="24"/>
          <w:szCs w:val="24"/>
          <w:lang w:eastAsia="da-DK"/>
        </w:rPr>
        <w:t>lande en mere aktiv rolle i processen, dels at beskæftige sig mere dybtgående med den konkrete amerikanske politik på enkeltområder,</w:t>
      </w:r>
      <w:r>
        <w:rPr>
          <w:rFonts w:ascii="Times New Roman" w:eastAsia="Times New Roman" w:hAnsi="Times New Roman" w:cs="Times New Roman"/>
          <w:color w:val="111111"/>
          <w:sz w:val="24"/>
          <w:szCs w:val="24"/>
          <w:lang w:eastAsia="da-DK"/>
        </w:rPr>
        <w:t xml:space="preserve"> </w:t>
      </w:r>
      <w:r w:rsidRPr="007C71E9">
        <w:rPr>
          <w:rFonts w:ascii="Times New Roman" w:eastAsia="Times New Roman" w:hAnsi="Times New Roman" w:cs="Times New Roman"/>
          <w:color w:val="111111"/>
          <w:sz w:val="24"/>
          <w:szCs w:val="24"/>
          <w:lang w:eastAsia="da-DK"/>
        </w:rPr>
        <w:t xml:space="preserve">ikke blot med den overordnede øst-vest-politik, og endelig at gå langt tættere ind i 1950ernes fortsatte koldkrigspolitik førte til større konkret viden og mere nuancerede opfattelser end de hidtidige noget polariserede. Men </w:t>
      </w:r>
      <w:r w:rsidRPr="007C71E9">
        <w:rPr>
          <w:rFonts w:ascii="Times New Roman" w:eastAsia="Times New Roman" w:hAnsi="Times New Roman" w:cs="Times New Roman"/>
          <w:i/>
          <w:color w:val="111111"/>
          <w:sz w:val="24"/>
          <w:szCs w:val="24"/>
          <w:lang w:eastAsia="da-DK"/>
        </w:rPr>
        <w:t>konklusionerne hos de førende post-revisionister lå dog traditionalisternes nærmest</w:t>
      </w:r>
      <w:r w:rsidRPr="007C71E9">
        <w:rPr>
          <w:rFonts w:ascii="Times New Roman" w:eastAsia="Times New Roman" w:hAnsi="Times New Roman" w:cs="Times New Roman"/>
          <w:color w:val="111111"/>
          <w:sz w:val="24"/>
          <w:szCs w:val="24"/>
          <w:lang w:eastAsia="da-DK"/>
        </w:rPr>
        <w:t xml:space="preserve">. Overlevende </w:t>
      </w:r>
      <w:r w:rsidRPr="007C71E9">
        <w:rPr>
          <w:rFonts w:ascii="Times New Roman" w:eastAsia="Times New Roman" w:hAnsi="Times New Roman" w:cs="Times New Roman"/>
          <w:i/>
          <w:color w:val="111111"/>
          <w:sz w:val="24"/>
          <w:szCs w:val="24"/>
          <w:lang w:eastAsia="da-DK"/>
        </w:rPr>
        <w:t>revisionister</w:t>
      </w:r>
      <w:r w:rsidRPr="007C71E9">
        <w:rPr>
          <w:rFonts w:ascii="Times New Roman" w:eastAsia="Times New Roman" w:hAnsi="Times New Roman" w:cs="Times New Roman"/>
          <w:color w:val="111111"/>
          <w:sz w:val="24"/>
          <w:szCs w:val="24"/>
          <w:lang w:eastAsia="da-DK"/>
        </w:rPr>
        <w:t xml:space="preserve"> betegnede da også </w:t>
      </w:r>
      <w:r w:rsidRPr="007C71E9">
        <w:rPr>
          <w:rFonts w:ascii="Times New Roman" w:eastAsia="Times New Roman" w:hAnsi="Times New Roman" w:cs="Times New Roman"/>
          <w:i/>
          <w:color w:val="111111"/>
          <w:sz w:val="24"/>
          <w:szCs w:val="24"/>
          <w:lang w:eastAsia="da-DK"/>
        </w:rPr>
        <w:t>post-revisionisternes</w:t>
      </w:r>
      <w:r w:rsidRPr="007C71E9">
        <w:rPr>
          <w:rFonts w:ascii="Times New Roman" w:eastAsia="Times New Roman" w:hAnsi="Times New Roman" w:cs="Times New Roman"/>
          <w:color w:val="111111"/>
          <w:sz w:val="24"/>
          <w:szCs w:val="24"/>
          <w:lang w:eastAsia="da-DK"/>
        </w:rPr>
        <w:t xml:space="preserve"> forskning ikke som en ny syntese ovenpå den skarpe strid, men som »</w:t>
      </w:r>
      <w:r w:rsidRPr="007C71E9">
        <w:rPr>
          <w:rFonts w:ascii="Times New Roman" w:eastAsia="Times New Roman" w:hAnsi="Times New Roman" w:cs="Times New Roman"/>
          <w:i/>
          <w:color w:val="111111"/>
          <w:sz w:val="24"/>
          <w:szCs w:val="24"/>
          <w:lang w:eastAsia="da-DK"/>
        </w:rPr>
        <w:t>traditionalisme plus kilder</w:t>
      </w:r>
      <w:r w:rsidRPr="007C71E9">
        <w:rPr>
          <w:rFonts w:ascii="Times New Roman" w:eastAsia="Times New Roman" w:hAnsi="Times New Roman" w:cs="Times New Roman"/>
          <w:color w:val="111111"/>
          <w:sz w:val="24"/>
          <w:szCs w:val="24"/>
          <w:lang w:eastAsia="da-DK"/>
        </w:rPr>
        <w:t xml:space="preserve">«. </w:t>
      </w:r>
    </w:p>
    <w:p w14:paraId="249EEA08" w14:textId="77777777" w:rsidR="007C71E9" w:rsidRPr="007C71E9" w:rsidRDefault="007C71E9" w:rsidP="007C71E9">
      <w:pPr>
        <w:spacing w:before="240" w:after="240" w:line="360" w:lineRule="auto"/>
        <w:jc w:val="both"/>
        <w:rPr>
          <w:rFonts w:ascii="Times New Roman" w:eastAsia="Times New Roman" w:hAnsi="Times New Roman" w:cs="Times New Roman"/>
          <w:color w:val="111111"/>
          <w:sz w:val="24"/>
          <w:szCs w:val="24"/>
          <w:lang w:eastAsia="da-DK"/>
        </w:rPr>
      </w:pPr>
      <w:r w:rsidRPr="007C71E9">
        <w:rPr>
          <w:rFonts w:ascii="Times New Roman" w:eastAsia="Times New Roman" w:hAnsi="Times New Roman" w:cs="Times New Roman"/>
          <w:color w:val="111111"/>
          <w:sz w:val="24"/>
          <w:szCs w:val="24"/>
          <w:lang w:eastAsia="da-DK"/>
        </w:rPr>
        <w:t xml:space="preserve">Tolket historiografisk er </w:t>
      </w:r>
      <w:r w:rsidRPr="007C71E9">
        <w:rPr>
          <w:rFonts w:ascii="Times New Roman" w:eastAsia="Times New Roman" w:hAnsi="Times New Roman" w:cs="Times New Roman"/>
          <w:i/>
          <w:color w:val="111111"/>
          <w:sz w:val="24"/>
          <w:szCs w:val="24"/>
          <w:lang w:eastAsia="da-DK"/>
        </w:rPr>
        <w:t>post-revisionismen</w:t>
      </w:r>
      <w:r w:rsidRPr="007C71E9">
        <w:rPr>
          <w:rFonts w:ascii="Times New Roman" w:eastAsia="Times New Roman" w:hAnsi="Times New Roman" w:cs="Times New Roman"/>
          <w:color w:val="111111"/>
          <w:sz w:val="24"/>
          <w:szCs w:val="24"/>
          <w:lang w:eastAsia="da-DK"/>
        </w:rPr>
        <w:t xml:space="preserve"> ikke blot bestemt af en ny forskergeneration, flere kilder og udvidede problemstillinger, fordi de gamle var udtømt, men også af 1970ernes storpolitiske </w:t>
      </w:r>
      <w:r>
        <w:rPr>
          <w:rFonts w:ascii="Times New Roman" w:eastAsia="Times New Roman" w:hAnsi="Times New Roman" w:cs="Times New Roman"/>
          <w:color w:val="111111"/>
          <w:sz w:val="24"/>
          <w:szCs w:val="24"/>
          <w:lang w:eastAsia="da-DK"/>
        </w:rPr>
        <w:t>afspænding</w:t>
      </w:r>
      <w:r w:rsidRPr="007C71E9">
        <w:rPr>
          <w:rFonts w:ascii="Times New Roman" w:eastAsia="Times New Roman" w:hAnsi="Times New Roman" w:cs="Times New Roman"/>
          <w:color w:val="111111"/>
          <w:sz w:val="24"/>
          <w:szCs w:val="24"/>
          <w:lang w:eastAsia="da-DK"/>
        </w:rPr>
        <w:t xml:space="preserve"> og øgede vesteuropæiske vægt. Opblødningen i øst-vest-forholdet passede godt til en mere nuanceret opfattelse af den kolde krig, som mere blev historie end nutid</w:t>
      </w:r>
      <w:r>
        <w:rPr>
          <w:rFonts w:ascii="Times New Roman" w:eastAsia="Times New Roman" w:hAnsi="Times New Roman" w:cs="Times New Roman"/>
          <w:color w:val="111111"/>
          <w:sz w:val="24"/>
          <w:szCs w:val="24"/>
          <w:lang w:eastAsia="da-DK"/>
        </w:rPr>
        <w:t>.</w:t>
      </w:r>
    </w:p>
    <w:p w14:paraId="7F84F7F7" w14:textId="77777777" w:rsidR="003F4B88" w:rsidRPr="007C71E9" w:rsidRDefault="001908BC" w:rsidP="001908BC">
      <w:pPr>
        <w:spacing w:before="240" w:after="240" w:line="360" w:lineRule="auto"/>
        <w:jc w:val="both"/>
        <w:rPr>
          <w:rFonts w:ascii="Times New Roman" w:hAnsi="Times New Roman" w:cs="Times New Roman"/>
          <w:sz w:val="24"/>
          <w:szCs w:val="24"/>
        </w:rPr>
      </w:pPr>
      <w:r>
        <w:rPr>
          <w:rFonts w:ascii="Times New Roman" w:eastAsia="Times New Roman" w:hAnsi="Times New Roman" w:cs="Times New Roman"/>
          <w:color w:val="111111"/>
          <w:sz w:val="24"/>
          <w:szCs w:val="24"/>
          <w:lang w:eastAsia="da-DK"/>
        </w:rPr>
        <w:t>M</w:t>
      </w:r>
      <w:r w:rsidR="007C71E9" w:rsidRPr="007C71E9">
        <w:rPr>
          <w:rFonts w:ascii="Times New Roman" w:eastAsia="Times New Roman" w:hAnsi="Times New Roman" w:cs="Times New Roman"/>
          <w:color w:val="111111"/>
          <w:sz w:val="24"/>
          <w:szCs w:val="24"/>
          <w:lang w:eastAsia="da-DK"/>
        </w:rPr>
        <w:t xml:space="preserve">an skal frem til midten og slutningen af 1980erne, før en ny generation præsenterer et billede, man kan kalde en </w:t>
      </w:r>
      <w:r w:rsidR="007C71E9" w:rsidRPr="007C71E9">
        <w:rPr>
          <w:rFonts w:ascii="Times New Roman" w:eastAsia="Times New Roman" w:hAnsi="Times New Roman" w:cs="Times New Roman"/>
          <w:i/>
          <w:color w:val="111111"/>
          <w:sz w:val="24"/>
          <w:szCs w:val="24"/>
          <w:lang w:eastAsia="da-DK"/>
        </w:rPr>
        <w:t>ny-revisionistisk</w:t>
      </w:r>
      <w:r w:rsidR="007C71E9" w:rsidRPr="007C71E9">
        <w:rPr>
          <w:rFonts w:ascii="Times New Roman" w:eastAsia="Times New Roman" w:hAnsi="Times New Roman" w:cs="Times New Roman"/>
          <w:color w:val="111111"/>
          <w:sz w:val="24"/>
          <w:szCs w:val="24"/>
          <w:lang w:eastAsia="da-DK"/>
        </w:rPr>
        <w:t xml:space="preserve"> tolkning, hvor skylden for den kolde krig igen søges placeret hos amerikanerne, i højere grad end postrevisionisterne</w:t>
      </w:r>
      <w:r>
        <w:rPr>
          <w:rFonts w:ascii="Times New Roman" w:eastAsia="Times New Roman" w:hAnsi="Times New Roman" w:cs="Times New Roman"/>
          <w:color w:val="111111"/>
          <w:sz w:val="24"/>
          <w:szCs w:val="24"/>
          <w:lang w:eastAsia="da-DK"/>
        </w:rPr>
        <w:t xml:space="preserve"> </w:t>
      </w:r>
      <w:r w:rsidR="007C71E9" w:rsidRPr="007C71E9">
        <w:rPr>
          <w:rFonts w:ascii="Times New Roman" w:eastAsia="Times New Roman" w:hAnsi="Times New Roman" w:cs="Times New Roman"/>
          <w:color w:val="111111"/>
          <w:sz w:val="24"/>
          <w:szCs w:val="24"/>
          <w:lang w:eastAsia="da-DK"/>
        </w:rPr>
        <w:t>var tilbøjelige til. Der er dog ingenlunde tale om en tilbagevenden til hverken klima eller debatgrundlag fra 1960erne - og efterhånden er der så meget litteratur på området, at man kan finde belæg for næsten enhver påstand om forskningens aktuelle tendenser. Efter Sovjetunionens sammenbrud og det deraf flydende nye russiske interne materiale er situationen ganske åben</w:t>
      </w:r>
      <w:r>
        <w:rPr>
          <w:rFonts w:ascii="Times New Roman" w:eastAsia="Times New Roman" w:hAnsi="Times New Roman" w:cs="Times New Roman"/>
          <w:color w:val="111111"/>
          <w:sz w:val="24"/>
          <w:szCs w:val="24"/>
          <w:lang w:eastAsia="da-DK"/>
        </w:rPr>
        <w:t>.</w:t>
      </w:r>
    </w:p>
    <w:p w14:paraId="2B29AE60" w14:textId="77777777" w:rsidR="007C71E9" w:rsidRPr="007C71E9" w:rsidRDefault="007C71E9" w:rsidP="007C71E9">
      <w:pPr>
        <w:spacing w:line="360" w:lineRule="auto"/>
        <w:jc w:val="both"/>
        <w:rPr>
          <w:rFonts w:ascii="Times New Roman" w:hAnsi="Times New Roman" w:cs="Times New Roman"/>
          <w:sz w:val="24"/>
          <w:szCs w:val="24"/>
        </w:rPr>
      </w:pPr>
      <w:hyperlink r:id="rId5" w:history="1">
        <w:r w:rsidRPr="007C71E9">
          <w:rPr>
            <w:rStyle w:val="Hyperlink"/>
            <w:rFonts w:ascii="Times New Roman" w:hAnsi="Times New Roman" w:cs="Times New Roman"/>
            <w:sz w:val="24"/>
            <w:szCs w:val="24"/>
          </w:rPr>
          <w:t>https://tidsskrift.dk/index.php/historisktidsskrift/article/view/34423/66574</w:t>
        </w:r>
      </w:hyperlink>
      <w:r w:rsidRPr="007C71E9">
        <w:rPr>
          <w:rFonts w:ascii="Times New Roman" w:hAnsi="Times New Roman" w:cs="Times New Roman"/>
          <w:sz w:val="24"/>
          <w:szCs w:val="24"/>
        </w:rPr>
        <w:t xml:space="preserve"> </w:t>
      </w:r>
    </w:p>
    <w:sectPr w:rsidR="007C71E9" w:rsidRPr="007C71E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9"/>
    <w:rsid w:val="00127366"/>
    <w:rsid w:val="001475B2"/>
    <w:rsid w:val="001908BC"/>
    <w:rsid w:val="003F4B88"/>
    <w:rsid w:val="004130C3"/>
    <w:rsid w:val="00580823"/>
    <w:rsid w:val="007C71E9"/>
    <w:rsid w:val="009049BF"/>
    <w:rsid w:val="00B164C2"/>
    <w:rsid w:val="00D060E2"/>
    <w:rsid w:val="00FC29E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3F6E"/>
  <w15:docId w15:val="{EE56E861-B57A-4C77-AAC9-72024DD5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7C71E9"/>
    <w:pPr>
      <w:spacing w:before="240" w:after="240" w:line="240" w:lineRule="auto"/>
    </w:pPr>
    <w:rPr>
      <w:rFonts w:ascii="Times New Roman" w:eastAsia="Times New Roman" w:hAnsi="Times New Roman" w:cs="Times New Roman"/>
      <w:sz w:val="24"/>
      <w:szCs w:val="24"/>
      <w:lang w:eastAsia="da-DK"/>
    </w:rPr>
  </w:style>
  <w:style w:type="paragraph" w:customStyle="1" w:styleId="centered-text">
    <w:name w:val="centered-text"/>
    <w:basedOn w:val="Normal"/>
    <w:rsid w:val="007C71E9"/>
    <w:pPr>
      <w:spacing w:before="240" w:after="240" w:line="240" w:lineRule="auto"/>
    </w:pPr>
    <w:rPr>
      <w:rFonts w:ascii="Times New Roman" w:eastAsia="Times New Roman" w:hAnsi="Times New Roman" w:cs="Times New Roman"/>
      <w:sz w:val="24"/>
      <w:szCs w:val="24"/>
      <w:lang w:eastAsia="da-DK"/>
    </w:rPr>
  </w:style>
  <w:style w:type="character" w:styleId="Emphasis">
    <w:name w:val="Emphasis"/>
    <w:basedOn w:val="DefaultParagraphFont"/>
    <w:uiPriority w:val="20"/>
    <w:qFormat/>
    <w:rsid w:val="007C71E9"/>
    <w:rPr>
      <w:i/>
      <w:iCs/>
    </w:rPr>
  </w:style>
  <w:style w:type="character" w:styleId="Hyperlink">
    <w:name w:val="Hyperlink"/>
    <w:basedOn w:val="DefaultParagraphFont"/>
    <w:uiPriority w:val="99"/>
    <w:unhideWhenUsed/>
    <w:rsid w:val="007C7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4838">
      <w:bodyDiv w:val="1"/>
      <w:marLeft w:val="0"/>
      <w:marRight w:val="0"/>
      <w:marTop w:val="0"/>
      <w:marBottom w:val="0"/>
      <w:divBdr>
        <w:top w:val="none" w:sz="0" w:space="0" w:color="auto"/>
        <w:left w:val="none" w:sz="0" w:space="0" w:color="auto"/>
        <w:bottom w:val="none" w:sz="0" w:space="0" w:color="auto"/>
        <w:right w:val="none" w:sz="0" w:space="0" w:color="auto"/>
      </w:divBdr>
      <w:divsChild>
        <w:div w:id="481385265">
          <w:marLeft w:val="0"/>
          <w:marRight w:val="0"/>
          <w:marTop w:val="0"/>
          <w:marBottom w:val="0"/>
          <w:divBdr>
            <w:top w:val="none" w:sz="0" w:space="0" w:color="auto"/>
            <w:left w:val="none" w:sz="0" w:space="0" w:color="auto"/>
            <w:bottom w:val="none" w:sz="0" w:space="0" w:color="auto"/>
            <w:right w:val="none" w:sz="0" w:space="0" w:color="auto"/>
          </w:divBdr>
          <w:divsChild>
            <w:div w:id="1617717579">
              <w:marLeft w:val="0"/>
              <w:marRight w:val="0"/>
              <w:marTop w:val="0"/>
              <w:marBottom w:val="0"/>
              <w:divBdr>
                <w:top w:val="none" w:sz="0" w:space="0" w:color="auto"/>
                <w:left w:val="none" w:sz="0" w:space="0" w:color="auto"/>
                <w:bottom w:val="none" w:sz="0" w:space="0" w:color="auto"/>
                <w:right w:val="none" w:sz="0" w:space="0" w:color="auto"/>
              </w:divBdr>
              <w:divsChild>
                <w:div w:id="1240990332">
                  <w:marLeft w:val="0"/>
                  <w:marRight w:val="0"/>
                  <w:marTop w:val="0"/>
                  <w:marBottom w:val="0"/>
                  <w:divBdr>
                    <w:top w:val="none" w:sz="0" w:space="0" w:color="auto"/>
                    <w:left w:val="none" w:sz="0" w:space="0" w:color="auto"/>
                    <w:bottom w:val="none" w:sz="0" w:space="0" w:color="auto"/>
                    <w:right w:val="none" w:sz="0" w:space="0" w:color="auto"/>
                  </w:divBdr>
                  <w:divsChild>
                    <w:div w:id="761802277">
                      <w:marLeft w:val="0"/>
                      <w:marRight w:val="0"/>
                      <w:marTop w:val="0"/>
                      <w:marBottom w:val="0"/>
                      <w:divBdr>
                        <w:top w:val="none" w:sz="0" w:space="0" w:color="auto"/>
                        <w:left w:val="none" w:sz="0" w:space="0" w:color="auto"/>
                        <w:bottom w:val="none" w:sz="0" w:space="0" w:color="auto"/>
                        <w:right w:val="none" w:sz="0" w:space="0" w:color="auto"/>
                      </w:divBdr>
                      <w:divsChild>
                        <w:div w:id="279142061">
                          <w:marLeft w:val="0"/>
                          <w:marRight w:val="0"/>
                          <w:marTop w:val="0"/>
                          <w:marBottom w:val="0"/>
                          <w:divBdr>
                            <w:top w:val="none" w:sz="0" w:space="0" w:color="auto"/>
                            <w:left w:val="none" w:sz="0" w:space="0" w:color="auto"/>
                            <w:bottom w:val="none" w:sz="0" w:space="0" w:color="auto"/>
                            <w:right w:val="none" w:sz="0" w:space="0" w:color="auto"/>
                          </w:divBdr>
                          <w:divsChild>
                            <w:div w:id="93598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idsskrift.dk/index.php/historisktidsskrift/article/view/34423/66574" TargetMode="External"/><Relationship Id="rId4" Type="http://schemas.openxmlformats.org/officeDocument/2006/relationships/hyperlink" Target="http://denstoredanske.dk/Samfund,_jura_og_politik/Samfund/International_politik_og_organisationer/den_kolde_krig"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3891</Characters>
  <Application>Microsoft Office Word</Application>
  <DocSecurity>4</DocSecurity>
  <Lines>54</Lines>
  <Paragraphs>13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Stinne</dc:creator>
  <cp:lastModifiedBy>Jacob Jørgensen</cp:lastModifiedBy>
  <cp:revision>2</cp:revision>
  <dcterms:created xsi:type="dcterms:W3CDTF">2025-10-24T06:32:00Z</dcterms:created>
  <dcterms:modified xsi:type="dcterms:W3CDTF">2025-10-24T06:32:00Z</dcterms:modified>
</cp:coreProperties>
</file>