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90010" w14:textId="77777777" w:rsidR="001072E5" w:rsidRPr="00D63018" w:rsidRDefault="001072E5" w:rsidP="001072E5">
      <w:pPr>
        <w:pStyle w:val="Overskrift2"/>
        <w:rPr>
          <w:b/>
          <w:bCs/>
        </w:rPr>
      </w:pPr>
      <w:r w:rsidRPr="00D63018">
        <w:rPr>
          <w:b/>
          <w:bCs/>
        </w:rPr>
        <w:t>Politik på forskellige niveauer 4 – V</w:t>
      </w:r>
      <w:r>
        <w:rPr>
          <w:b/>
          <w:bCs/>
        </w:rPr>
        <w:t xml:space="preserve">ælgeradfærd </w:t>
      </w:r>
    </w:p>
    <w:p w14:paraId="08A41D0A" w14:textId="77777777" w:rsidR="001072E5" w:rsidRDefault="001072E5" w:rsidP="001072E5"/>
    <w:p w14:paraId="1AFAB718" w14:textId="5284EFF0" w:rsidR="001072E5" w:rsidRDefault="001072E5" w:rsidP="001072E5">
      <w:pPr>
        <w:pStyle w:val="Listeafsnit"/>
        <w:numPr>
          <w:ilvl w:val="0"/>
          <w:numId w:val="17"/>
        </w:numPr>
        <w:rPr>
          <w:b/>
          <w:bCs/>
        </w:rPr>
      </w:pPr>
      <w:r>
        <w:rPr>
          <w:b/>
          <w:bCs/>
        </w:rPr>
        <w:t>Repetition</w:t>
      </w:r>
      <w:r w:rsidR="00B1151E">
        <w:rPr>
          <w:b/>
          <w:bCs/>
        </w:rPr>
        <w:t xml:space="preserve"> -</w:t>
      </w:r>
      <w:r w:rsidR="006854DD">
        <w:rPr>
          <w:b/>
          <w:bCs/>
        </w:rPr>
        <w:t xml:space="preserve"> tegn modellerne og forklar på papir </w:t>
      </w:r>
    </w:p>
    <w:p w14:paraId="1F4EC403" w14:textId="77777777" w:rsidR="001072E5" w:rsidRPr="00F9379D" w:rsidRDefault="001072E5" w:rsidP="001072E5">
      <w:pPr>
        <w:pStyle w:val="Listeafsnit"/>
        <w:numPr>
          <w:ilvl w:val="1"/>
          <w:numId w:val="17"/>
        </w:numPr>
      </w:pPr>
      <w:r w:rsidRPr="00F9379D">
        <w:t xml:space="preserve">Downs model </w:t>
      </w:r>
    </w:p>
    <w:p w14:paraId="2BC27055" w14:textId="77777777" w:rsidR="001072E5" w:rsidRPr="00F9379D" w:rsidRDefault="001072E5" w:rsidP="001072E5">
      <w:pPr>
        <w:pStyle w:val="Listeafsnit"/>
        <w:numPr>
          <w:ilvl w:val="1"/>
          <w:numId w:val="17"/>
        </w:numPr>
      </w:pPr>
      <w:r w:rsidRPr="00F9379D">
        <w:t xml:space="preserve">Molins model </w:t>
      </w:r>
    </w:p>
    <w:p w14:paraId="5D5C48C7" w14:textId="77777777" w:rsidR="001072E5" w:rsidRDefault="001072E5" w:rsidP="001072E5">
      <w:pPr>
        <w:pStyle w:val="Listeafsnit"/>
        <w:ind w:left="1440"/>
        <w:rPr>
          <w:b/>
          <w:bCs/>
        </w:rPr>
      </w:pPr>
    </w:p>
    <w:p w14:paraId="3860DEF6" w14:textId="77777777" w:rsidR="001072E5" w:rsidRPr="00E9518E" w:rsidRDefault="001072E5" w:rsidP="001072E5">
      <w:pPr>
        <w:pStyle w:val="Listeafsnit"/>
        <w:numPr>
          <w:ilvl w:val="0"/>
          <w:numId w:val="17"/>
        </w:numPr>
        <w:rPr>
          <w:b/>
          <w:bCs/>
        </w:rPr>
      </w:pPr>
      <w:r w:rsidRPr="00E9518E">
        <w:rPr>
          <w:b/>
          <w:bCs/>
        </w:rPr>
        <w:t>Vælgertyper</w:t>
      </w:r>
    </w:p>
    <w:p w14:paraId="77564B4C" w14:textId="77777777" w:rsidR="001072E5" w:rsidRDefault="001072E5" w:rsidP="001072E5">
      <w:pPr>
        <w:pStyle w:val="Listeafsnit"/>
        <w:numPr>
          <w:ilvl w:val="1"/>
          <w:numId w:val="17"/>
        </w:numPr>
      </w:pPr>
      <w:r>
        <w:t>Læs punkt 6.3 ”</w:t>
      </w:r>
      <w:proofErr w:type="spellStart"/>
      <w:r>
        <w:t>Classvoting</w:t>
      </w:r>
      <w:proofErr w:type="spellEnd"/>
      <w:r>
        <w:t>” i ’</w:t>
      </w:r>
      <w:proofErr w:type="spellStart"/>
      <w:r>
        <w:t>Samf</w:t>
      </w:r>
      <w:proofErr w:type="spellEnd"/>
      <w:r>
        <w:t xml:space="preserve"> på B’ I-bogen </w:t>
      </w:r>
      <w:r>
        <w:tab/>
      </w:r>
    </w:p>
    <w:p w14:paraId="44938AD6" w14:textId="77777777" w:rsidR="001072E5" w:rsidRDefault="001072E5" w:rsidP="001072E5">
      <w:pPr>
        <w:pStyle w:val="Listeafsnit"/>
        <w:numPr>
          <w:ilvl w:val="2"/>
          <w:numId w:val="17"/>
        </w:numPr>
      </w:pPr>
      <w:r>
        <w:t xml:space="preserve">Hvad er Class </w:t>
      </w:r>
      <w:proofErr w:type="spellStart"/>
      <w:r>
        <w:t>voting</w:t>
      </w:r>
      <w:proofErr w:type="spellEnd"/>
      <w:r>
        <w:t>?</w:t>
      </w:r>
    </w:p>
    <w:p w14:paraId="6B4200B1" w14:textId="77777777" w:rsidR="001072E5" w:rsidRDefault="001072E5" w:rsidP="001072E5">
      <w:pPr>
        <w:pStyle w:val="Listeafsnit"/>
        <w:numPr>
          <w:ilvl w:val="2"/>
          <w:numId w:val="17"/>
        </w:numPr>
      </w:pPr>
      <w:r>
        <w:t>Hvad er en kernevælger?</w:t>
      </w:r>
    </w:p>
    <w:p w14:paraId="5E21750B" w14:textId="77777777" w:rsidR="001072E5" w:rsidRDefault="001072E5" w:rsidP="001072E5">
      <w:pPr>
        <w:pStyle w:val="Listeafsnit"/>
        <w:numPr>
          <w:ilvl w:val="2"/>
          <w:numId w:val="17"/>
        </w:numPr>
      </w:pPr>
      <w:r>
        <w:t>Hvad er en marginalvælger?</w:t>
      </w:r>
    </w:p>
    <w:p w14:paraId="4B7CC98A" w14:textId="4E3EF44F" w:rsidR="00945CEE" w:rsidRDefault="002D5E98" w:rsidP="00945CEE">
      <w:pPr>
        <w:pStyle w:val="Listeafsnit"/>
        <w:numPr>
          <w:ilvl w:val="1"/>
          <w:numId w:val="17"/>
        </w:numPr>
      </w:pPr>
      <w:r>
        <w:t xml:space="preserve">Inddrag figur 4.2 på s. 25 og forklar forskellen på </w:t>
      </w:r>
      <w:r w:rsidR="00AF36CD">
        <w:t xml:space="preserve">parti- og kandidatvælgeren </w:t>
      </w:r>
    </w:p>
    <w:p w14:paraId="449412D1" w14:textId="77777777" w:rsidR="001072E5" w:rsidRDefault="001072E5" w:rsidP="001072E5">
      <w:pPr>
        <w:pStyle w:val="Listeafsnit"/>
        <w:ind w:left="2160"/>
      </w:pPr>
    </w:p>
    <w:p w14:paraId="760BDFD6" w14:textId="77777777" w:rsidR="001072E5" w:rsidRDefault="001072E5" w:rsidP="001072E5">
      <w:pPr>
        <w:pStyle w:val="Listeafsnit"/>
        <w:ind w:left="2160"/>
      </w:pPr>
    </w:p>
    <w:p w14:paraId="4097068F" w14:textId="77777777" w:rsidR="001072E5" w:rsidRDefault="001072E5" w:rsidP="001072E5">
      <w:pPr>
        <w:pStyle w:val="Listeafsnit"/>
        <w:numPr>
          <w:ilvl w:val="0"/>
          <w:numId w:val="17"/>
        </w:numPr>
        <w:rPr>
          <w:b/>
          <w:bCs/>
        </w:rPr>
      </w:pPr>
      <w:r w:rsidRPr="00864ED4">
        <w:rPr>
          <w:b/>
          <w:bCs/>
        </w:rPr>
        <w:lastRenderedPageBreak/>
        <w:t>Issue-</w:t>
      </w:r>
      <w:proofErr w:type="spellStart"/>
      <w:r w:rsidRPr="00864ED4">
        <w:rPr>
          <w:b/>
          <w:bCs/>
        </w:rPr>
        <w:t>voting</w:t>
      </w:r>
      <w:proofErr w:type="spellEnd"/>
      <w:r w:rsidRPr="00864ED4">
        <w:rPr>
          <w:b/>
          <w:bCs/>
        </w:rPr>
        <w:t xml:space="preserve"> </w:t>
      </w:r>
      <w:r>
        <w:rPr>
          <w:b/>
          <w:bCs/>
        </w:rPr>
        <w:t>–</w:t>
      </w:r>
      <w:r w:rsidRPr="00864ED4">
        <w:rPr>
          <w:b/>
          <w:bCs/>
        </w:rPr>
        <w:t xml:space="preserve"> Vælgeradfærdsteori</w:t>
      </w:r>
    </w:p>
    <w:p w14:paraId="7CE3727D" w14:textId="77777777" w:rsidR="001072E5" w:rsidRPr="00445C07" w:rsidRDefault="001072E5" w:rsidP="001072E5">
      <w:pPr>
        <w:pStyle w:val="Listeafsnit"/>
        <w:numPr>
          <w:ilvl w:val="1"/>
          <w:numId w:val="17"/>
        </w:numPr>
        <w:rPr>
          <w:lang w:val="nb-NO"/>
        </w:rPr>
      </w:pPr>
      <w:proofErr w:type="gramStart"/>
      <w:r w:rsidRPr="00445C07">
        <w:rPr>
          <w:lang w:val="nb-NO"/>
        </w:rPr>
        <w:t>Læs punkt 6.3</w:t>
      </w:r>
      <w:proofErr w:type="gramEnd"/>
      <w:r w:rsidRPr="00445C07">
        <w:rPr>
          <w:lang w:val="nb-NO"/>
        </w:rPr>
        <w:t xml:space="preserve"> </w:t>
      </w:r>
      <w:r>
        <w:rPr>
          <w:lang w:val="nb-NO"/>
        </w:rPr>
        <w:t>"</w:t>
      </w:r>
      <w:proofErr w:type="spellStart"/>
      <w:r w:rsidRPr="00445C07">
        <w:rPr>
          <w:lang w:val="nb-NO"/>
        </w:rPr>
        <w:t>Issuevoting</w:t>
      </w:r>
      <w:proofErr w:type="spellEnd"/>
      <w:r>
        <w:rPr>
          <w:lang w:val="nb-NO"/>
        </w:rPr>
        <w:t>"</w:t>
      </w:r>
      <w:r w:rsidRPr="00445C07">
        <w:rPr>
          <w:lang w:val="nb-NO"/>
        </w:rPr>
        <w:t xml:space="preserve"> i ’</w:t>
      </w:r>
      <w:proofErr w:type="spellStart"/>
      <w:r w:rsidRPr="00445C07">
        <w:rPr>
          <w:lang w:val="nb-NO"/>
        </w:rPr>
        <w:t>Samf</w:t>
      </w:r>
      <w:proofErr w:type="spellEnd"/>
      <w:r w:rsidRPr="00445C07">
        <w:rPr>
          <w:lang w:val="nb-NO"/>
        </w:rPr>
        <w:t xml:space="preserve"> på B’ </w:t>
      </w:r>
    </w:p>
    <w:p w14:paraId="3CAC1DBF" w14:textId="77777777" w:rsidR="001072E5" w:rsidRDefault="001072E5" w:rsidP="001072E5">
      <w:pPr>
        <w:pStyle w:val="Listeafsnit"/>
        <w:numPr>
          <w:ilvl w:val="1"/>
          <w:numId w:val="17"/>
        </w:numPr>
      </w:pPr>
      <w:r>
        <w:t>Halvdelen skal læse om Nærhedsmodellen og den anden om Retningsmodellen</w:t>
      </w:r>
    </w:p>
    <w:p w14:paraId="31FDF770" w14:textId="77777777" w:rsidR="001072E5" w:rsidRDefault="001072E5" w:rsidP="001072E5">
      <w:pPr>
        <w:pStyle w:val="Listeafsnit"/>
        <w:numPr>
          <w:ilvl w:val="1"/>
          <w:numId w:val="17"/>
        </w:num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9E4E9A6" wp14:editId="5DE48009">
            <wp:simplePos x="0" y="0"/>
            <wp:positionH relativeFrom="column">
              <wp:posOffset>600710</wp:posOffset>
            </wp:positionH>
            <wp:positionV relativeFrom="paragraph">
              <wp:posOffset>249555</wp:posOffset>
            </wp:positionV>
            <wp:extent cx="4629150" cy="990600"/>
            <wp:effectExtent l="0" t="0" r="0" b="0"/>
            <wp:wrapTight wrapText="bothSides">
              <wp:wrapPolygon edited="0">
                <wp:start x="0" y="0"/>
                <wp:lineTo x="0" y="21185"/>
                <wp:lineTo x="21511" y="21185"/>
                <wp:lineTo x="21511" y="0"/>
                <wp:lineTo x="0" y="0"/>
              </wp:wrapPolygon>
            </wp:wrapTight>
            <wp:docPr id="1353481131" name="Billede 2" descr="Issue voting - Samfundsf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ssue voting - Samfundsfa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Klassediskussion: Hvorfor er vi gået fra class-</w:t>
      </w:r>
      <w:proofErr w:type="spellStart"/>
      <w:r>
        <w:t>voting</w:t>
      </w:r>
      <w:proofErr w:type="spellEnd"/>
      <w:r>
        <w:t xml:space="preserve"> til issue-</w:t>
      </w:r>
      <w:proofErr w:type="spellStart"/>
      <w:r>
        <w:t>voting</w:t>
      </w:r>
      <w:proofErr w:type="spellEnd"/>
      <w:r>
        <w:t>?</w:t>
      </w:r>
    </w:p>
    <w:p w14:paraId="770A4F5D" w14:textId="77777777" w:rsidR="001072E5" w:rsidRDefault="001072E5" w:rsidP="001072E5"/>
    <w:p w14:paraId="61938E28" w14:textId="77777777" w:rsidR="001072E5" w:rsidRDefault="001072E5" w:rsidP="001072E5"/>
    <w:p w14:paraId="74C1799B" w14:textId="77777777" w:rsidR="001072E5" w:rsidRDefault="001072E5" w:rsidP="001072E5"/>
    <w:p w14:paraId="3D6330C9" w14:textId="77777777" w:rsidR="001072E5" w:rsidRDefault="001072E5" w:rsidP="001072E5"/>
    <w:p w14:paraId="21536411" w14:textId="77777777" w:rsidR="001072E5" w:rsidRDefault="001072E5" w:rsidP="001072E5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072E5" w14:paraId="65E796B1" w14:textId="77777777" w:rsidTr="007B50C1">
        <w:tc>
          <w:tcPr>
            <w:tcW w:w="4814" w:type="dxa"/>
          </w:tcPr>
          <w:p w14:paraId="173299E0" w14:textId="77777777" w:rsidR="001072E5" w:rsidRPr="002A726E" w:rsidRDefault="001072E5" w:rsidP="007B50C1">
            <w:pPr>
              <w:rPr>
                <w:b/>
                <w:bCs/>
              </w:rPr>
            </w:pPr>
            <w:r w:rsidRPr="002A726E">
              <w:rPr>
                <w:b/>
                <w:bCs/>
              </w:rPr>
              <w:t>Alle:</w:t>
            </w:r>
          </w:p>
          <w:p w14:paraId="0B45D49C" w14:textId="77777777" w:rsidR="001072E5" w:rsidRDefault="001072E5" w:rsidP="007B50C1">
            <w:r>
              <w:t>Hvad er Issue-</w:t>
            </w:r>
            <w:proofErr w:type="spellStart"/>
            <w:r>
              <w:t>voting</w:t>
            </w:r>
            <w:proofErr w:type="spellEnd"/>
            <w:r>
              <w:t xml:space="preserve"> – og hvordan adskiller det sig fra Class-</w:t>
            </w:r>
            <w:proofErr w:type="spellStart"/>
            <w:r>
              <w:t>voting</w:t>
            </w:r>
            <w:proofErr w:type="spellEnd"/>
            <w:r>
              <w:t>?</w:t>
            </w:r>
          </w:p>
        </w:tc>
        <w:tc>
          <w:tcPr>
            <w:tcW w:w="4814" w:type="dxa"/>
          </w:tcPr>
          <w:p w14:paraId="10FA1AEC" w14:textId="77777777" w:rsidR="001072E5" w:rsidRDefault="001072E5" w:rsidP="007B50C1"/>
        </w:tc>
      </w:tr>
      <w:tr w:rsidR="001072E5" w14:paraId="564129F3" w14:textId="77777777" w:rsidTr="007B50C1">
        <w:tc>
          <w:tcPr>
            <w:tcW w:w="4814" w:type="dxa"/>
          </w:tcPr>
          <w:p w14:paraId="008CDEAB" w14:textId="77777777" w:rsidR="001072E5" w:rsidRPr="00657B80" w:rsidRDefault="001072E5" w:rsidP="007B50C1">
            <w:pPr>
              <w:rPr>
                <w:b/>
                <w:bCs/>
              </w:rPr>
            </w:pPr>
            <w:r w:rsidRPr="00657B80">
              <w:rPr>
                <w:b/>
                <w:bCs/>
              </w:rPr>
              <w:t>Den ene halvdel:</w:t>
            </w:r>
          </w:p>
          <w:p w14:paraId="3746FBD8" w14:textId="77777777" w:rsidR="001072E5" w:rsidRDefault="001072E5" w:rsidP="007B50C1">
            <w:r>
              <w:t>Hvad er Nærhedsmodellen, og hvordan kan den beskrive hvorfor en vælger stemmer på et parti?</w:t>
            </w:r>
          </w:p>
          <w:p w14:paraId="39387060" w14:textId="77777777" w:rsidR="001072E5" w:rsidRDefault="001072E5" w:rsidP="007B50C1"/>
          <w:p w14:paraId="453BEF30" w14:textId="77777777" w:rsidR="001072E5" w:rsidRDefault="001072E5" w:rsidP="007B50C1">
            <w:r>
              <w:t>Stemmer en vælger på P</w:t>
            </w:r>
            <w:r w:rsidRPr="00C43631">
              <w:rPr>
                <w:vertAlign w:val="subscript"/>
              </w:rPr>
              <w:t>1</w:t>
            </w:r>
            <w:r>
              <w:t xml:space="preserve"> eller P</w:t>
            </w:r>
            <w:r w:rsidRPr="00C43631">
              <w:rPr>
                <w:vertAlign w:val="subscript"/>
              </w:rPr>
              <w:t>2</w:t>
            </w:r>
            <w:r>
              <w:t>, hvis man bruger Nærhedsmodellen?</w:t>
            </w:r>
          </w:p>
        </w:tc>
        <w:tc>
          <w:tcPr>
            <w:tcW w:w="4814" w:type="dxa"/>
          </w:tcPr>
          <w:p w14:paraId="2753D5E3" w14:textId="77777777" w:rsidR="001072E5" w:rsidRDefault="001072E5" w:rsidP="007B50C1"/>
        </w:tc>
      </w:tr>
      <w:tr w:rsidR="001072E5" w14:paraId="210DAAD8" w14:textId="77777777" w:rsidTr="007B50C1">
        <w:tc>
          <w:tcPr>
            <w:tcW w:w="4814" w:type="dxa"/>
          </w:tcPr>
          <w:p w14:paraId="1CF329DE" w14:textId="77777777" w:rsidR="001072E5" w:rsidRPr="00657B80" w:rsidRDefault="001072E5" w:rsidP="007B50C1">
            <w:pPr>
              <w:rPr>
                <w:b/>
                <w:bCs/>
              </w:rPr>
            </w:pPr>
            <w:r w:rsidRPr="00657B80">
              <w:rPr>
                <w:b/>
                <w:bCs/>
              </w:rPr>
              <w:t>Den anden halvdel:</w:t>
            </w:r>
          </w:p>
          <w:p w14:paraId="3799F447" w14:textId="77777777" w:rsidR="001072E5" w:rsidRDefault="001072E5" w:rsidP="007B50C1">
            <w:r>
              <w:t>Hvad er Retningsmodellen, og hvordan kan den beskrive hvorfor en vælger stemmer på et parti?</w:t>
            </w:r>
          </w:p>
          <w:p w14:paraId="283D1E56" w14:textId="77777777" w:rsidR="001072E5" w:rsidRDefault="001072E5" w:rsidP="007B50C1"/>
          <w:p w14:paraId="4BC19B37" w14:textId="77777777" w:rsidR="001072E5" w:rsidRDefault="001072E5" w:rsidP="007B50C1">
            <w:r>
              <w:t>Stemmer en vælger på P</w:t>
            </w:r>
            <w:r w:rsidRPr="00C43631">
              <w:rPr>
                <w:vertAlign w:val="subscript"/>
              </w:rPr>
              <w:t>1</w:t>
            </w:r>
            <w:r>
              <w:t xml:space="preserve"> eller P</w:t>
            </w:r>
            <w:r w:rsidRPr="00C43631">
              <w:rPr>
                <w:vertAlign w:val="subscript"/>
              </w:rPr>
              <w:t>2</w:t>
            </w:r>
            <w:r>
              <w:t>, hvis man bruger Retningsmodellen?</w:t>
            </w:r>
          </w:p>
        </w:tc>
        <w:tc>
          <w:tcPr>
            <w:tcW w:w="4814" w:type="dxa"/>
          </w:tcPr>
          <w:p w14:paraId="5D6C5BE1" w14:textId="77777777" w:rsidR="001072E5" w:rsidRDefault="001072E5" w:rsidP="007B50C1"/>
        </w:tc>
      </w:tr>
    </w:tbl>
    <w:p w14:paraId="245FEDB9" w14:textId="77777777" w:rsidR="001072E5" w:rsidRDefault="001072E5" w:rsidP="00D750D0"/>
    <w:p w14:paraId="1993BF40" w14:textId="1EE735F0" w:rsidR="00DE3B4D" w:rsidRDefault="00DE3B4D" w:rsidP="00DE3B4D">
      <w:pPr>
        <w:pStyle w:val="Listeafsnit"/>
        <w:numPr>
          <w:ilvl w:val="0"/>
          <w:numId w:val="17"/>
        </w:numPr>
        <w:rPr>
          <w:b/>
          <w:bCs/>
        </w:rPr>
      </w:pPr>
      <w:r w:rsidRPr="00DE3B4D">
        <w:rPr>
          <w:b/>
          <w:bCs/>
        </w:rPr>
        <w:t xml:space="preserve">Vælgeradfærdsteorier – Kommunalvalg </w:t>
      </w:r>
    </w:p>
    <w:p w14:paraId="365D830F" w14:textId="696A9957" w:rsidR="00DE3B4D" w:rsidRPr="00030A6B" w:rsidRDefault="00030A6B" w:rsidP="00DE3B4D">
      <w:pPr>
        <w:pStyle w:val="Listeafsnit"/>
        <w:numPr>
          <w:ilvl w:val="1"/>
          <w:numId w:val="17"/>
        </w:numPr>
        <w:rPr>
          <w:b/>
          <w:bCs/>
        </w:rPr>
      </w:pPr>
      <w:r>
        <w:t>Forklar borgmestereffekten</w:t>
      </w:r>
    </w:p>
    <w:p w14:paraId="6F873DE7" w14:textId="5FEA826D" w:rsidR="00030A6B" w:rsidRPr="00030A6B" w:rsidRDefault="00030A6B" w:rsidP="00DE3B4D">
      <w:pPr>
        <w:pStyle w:val="Listeafsnit"/>
        <w:numPr>
          <w:ilvl w:val="1"/>
          <w:numId w:val="17"/>
        </w:numPr>
        <w:rPr>
          <w:b/>
          <w:bCs/>
        </w:rPr>
      </w:pPr>
      <w:r>
        <w:t>Forklar Naboeffekten</w:t>
      </w:r>
    </w:p>
    <w:p w14:paraId="3872A35F" w14:textId="04F273B3" w:rsidR="00030A6B" w:rsidRPr="001A5654" w:rsidRDefault="00030A6B" w:rsidP="00DE3B4D">
      <w:pPr>
        <w:pStyle w:val="Listeafsnit"/>
        <w:numPr>
          <w:ilvl w:val="1"/>
          <w:numId w:val="17"/>
        </w:numPr>
        <w:rPr>
          <w:b/>
          <w:bCs/>
        </w:rPr>
      </w:pPr>
      <w:r>
        <w:t>Forklar gruppemodellen</w:t>
      </w:r>
      <w:r w:rsidR="001A5654">
        <w:t>/opinionsleder</w:t>
      </w:r>
    </w:p>
    <w:p w14:paraId="06666B3C" w14:textId="24F1E25D" w:rsidR="001A5654" w:rsidRPr="006B54E8" w:rsidRDefault="00093589" w:rsidP="00DE3B4D">
      <w:pPr>
        <w:pStyle w:val="Listeafsnit"/>
        <w:numPr>
          <w:ilvl w:val="1"/>
          <w:numId w:val="17"/>
        </w:numPr>
        <w:rPr>
          <w:b/>
          <w:bCs/>
        </w:rPr>
      </w:pPr>
      <w:r>
        <w:t>Forklar landspolitisk valgvind</w:t>
      </w:r>
    </w:p>
    <w:p w14:paraId="6EA135FC" w14:textId="6E18FB9E" w:rsidR="006B54E8" w:rsidRPr="001C7901" w:rsidRDefault="006B54E8" w:rsidP="006B54E8">
      <w:pPr>
        <w:pStyle w:val="Listeafsnit"/>
        <w:numPr>
          <w:ilvl w:val="2"/>
          <w:numId w:val="17"/>
        </w:numPr>
        <w:rPr>
          <w:b/>
          <w:bCs/>
        </w:rPr>
      </w:pPr>
      <w:r>
        <w:t xml:space="preserve">Hvorfor arbejder vi med flere vælgeradfærdsteorier under kommunalvalg? </w:t>
      </w:r>
    </w:p>
    <w:p w14:paraId="0DEA01E1" w14:textId="77777777" w:rsidR="001C7901" w:rsidRPr="0028713A" w:rsidRDefault="001C7901" w:rsidP="001C7901">
      <w:pPr>
        <w:pStyle w:val="Listeafsnit"/>
        <w:ind w:left="2160"/>
        <w:rPr>
          <w:b/>
          <w:bCs/>
        </w:rPr>
      </w:pPr>
    </w:p>
    <w:p w14:paraId="23C4CCA8" w14:textId="77777777" w:rsidR="0028713A" w:rsidRPr="00093589" w:rsidRDefault="0028713A" w:rsidP="0028713A">
      <w:pPr>
        <w:pStyle w:val="Listeafsnit"/>
        <w:ind w:left="2160"/>
        <w:rPr>
          <w:b/>
          <w:bCs/>
        </w:rPr>
      </w:pPr>
    </w:p>
    <w:p w14:paraId="49BFD948" w14:textId="6A205438" w:rsidR="00E14EB2" w:rsidRPr="001C7901" w:rsidRDefault="001C7901" w:rsidP="0028713A">
      <w:pPr>
        <w:pStyle w:val="Listeafsnit"/>
        <w:numPr>
          <w:ilvl w:val="0"/>
          <w:numId w:val="17"/>
        </w:numPr>
        <w:rPr>
          <w:b/>
          <w:bCs/>
        </w:rPr>
      </w:pPr>
      <w:r w:rsidRPr="001C7901">
        <w:rPr>
          <w:b/>
          <w:bCs/>
        </w:rPr>
        <w:t xml:space="preserve">Utilfredshed blandt kommunerne </w:t>
      </w:r>
    </w:p>
    <w:p w14:paraId="7A9E261E" w14:textId="173032DB" w:rsidR="001C7901" w:rsidRDefault="001C7901" w:rsidP="001C7901">
      <w:pPr>
        <w:pStyle w:val="Listeafsnit"/>
        <w:numPr>
          <w:ilvl w:val="1"/>
          <w:numId w:val="17"/>
        </w:numPr>
      </w:pPr>
      <w:hyperlink r:id="rId7" w:history="1">
        <w:r w:rsidRPr="00822F29">
          <w:rPr>
            <w:rStyle w:val="Hyperlink"/>
          </w:rPr>
          <w:t>https://www.dr.dk/nyheder/indland/et-dramatisk-valg-venter-nogle-kommuner-her-er-flest-borgere-utilfredse</w:t>
        </w:r>
      </w:hyperlink>
      <w:r>
        <w:t xml:space="preserve"> </w:t>
      </w:r>
    </w:p>
    <w:p w14:paraId="7A2A56AC" w14:textId="3C0A143F" w:rsidR="001C7901" w:rsidRPr="001072E5" w:rsidRDefault="001C7901" w:rsidP="001C7901">
      <w:pPr>
        <w:pStyle w:val="Listeafsnit"/>
        <w:numPr>
          <w:ilvl w:val="2"/>
          <w:numId w:val="17"/>
        </w:numPr>
      </w:pPr>
      <w:r>
        <w:t>Forklar med vælgeradfærdsteorierne hvad der kan være årsagen til utilfredsheden, men måske også tilfredsheden med nogle bestemte kommuner</w:t>
      </w:r>
    </w:p>
    <w:sectPr w:rsidR="001C7901" w:rsidRPr="001072E5" w:rsidSect="00D93630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6A12"/>
    <w:multiLevelType w:val="hybridMultilevel"/>
    <w:tmpl w:val="681698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B0420"/>
    <w:multiLevelType w:val="hybridMultilevel"/>
    <w:tmpl w:val="CDFE1050"/>
    <w:lvl w:ilvl="0" w:tplc="01462AC2">
      <w:start w:val="10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5584A"/>
    <w:multiLevelType w:val="hybridMultilevel"/>
    <w:tmpl w:val="CA34E062"/>
    <w:lvl w:ilvl="0" w:tplc="01462AC2">
      <w:start w:val="10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E0511"/>
    <w:multiLevelType w:val="hybridMultilevel"/>
    <w:tmpl w:val="0688CE3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802D1"/>
    <w:multiLevelType w:val="multilevel"/>
    <w:tmpl w:val="99642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0D7960"/>
    <w:multiLevelType w:val="hybridMultilevel"/>
    <w:tmpl w:val="3B76A97A"/>
    <w:lvl w:ilvl="0" w:tplc="04060019">
      <w:start w:val="1"/>
      <w:numFmt w:val="lowerLetter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323735"/>
    <w:multiLevelType w:val="hybridMultilevel"/>
    <w:tmpl w:val="D9ECEC8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D6074"/>
    <w:multiLevelType w:val="hybridMultilevel"/>
    <w:tmpl w:val="1840D31E"/>
    <w:lvl w:ilvl="0" w:tplc="04060019">
      <w:start w:val="1"/>
      <w:numFmt w:val="lowerLetter"/>
      <w:lvlText w:val="%1."/>
      <w:lvlJc w:val="left"/>
      <w:pPr>
        <w:ind w:left="1664" w:hanging="360"/>
      </w:p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8" w15:restartNumberingAfterBreak="0">
    <w:nsid w:val="3D970F48"/>
    <w:multiLevelType w:val="hybridMultilevel"/>
    <w:tmpl w:val="5638133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562D21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033E26"/>
    <w:multiLevelType w:val="hybridMultilevel"/>
    <w:tmpl w:val="DCF8C828"/>
    <w:lvl w:ilvl="0" w:tplc="06CAE0D4">
      <w:start w:val="10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474A4"/>
    <w:multiLevelType w:val="hybridMultilevel"/>
    <w:tmpl w:val="CDD2AFE2"/>
    <w:lvl w:ilvl="0" w:tplc="04060019">
      <w:start w:val="1"/>
      <w:numFmt w:val="lowerLetter"/>
      <w:lvlText w:val="%1."/>
      <w:lvlJc w:val="left"/>
      <w:pPr>
        <w:ind w:left="1664" w:hanging="360"/>
      </w:p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1" w15:restartNumberingAfterBreak="0">
    <w:nsid w:val="44AB10D6"/>
    <w:multiLevelType w:val="hybridMultilevel"/>
    <w:tmpl w:val="046C256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24FA5"/>
    <w:multiLevelType w:val="hybridMultilevel"/>
    <w:tmpl w:val="4F303C0E"/>
    <w:lvl w:ilvl="0" w:tplc="78F4A0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FA1055"/>
    <w:multiLevelType w:val="hybridMultilevel"/>
    <w:tmpl w:val="2F6A7540"/>
    <w:lvl w:ilvl="0" w:tplc="903828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76290F"/>
    <w:multiLevelType w:val="hybridMultilevel"/>
    <w:tmpl w:val="9430972A"/>
    <w:lvl w:ilvl="0" w:tplc="C9D4473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266AAB"/>
    <w:multiLevelType w:val="hybridMultilevel"/>
    <w:tmpl w:val="A55E9770"/>
    <w:lvl w:ilvl="0" w:tplc="78F4A0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330976">
    <w:abstractNumId w:val="13"/>
  </w:num>
  <w:num w:numId="2" w16cid:durableId="802428327">
    <w:abstractNumId w:val="13"/>
  </w:num>
  <w:num w:numId="3" w16cid:durableId="1863274390">
    <w:abstractNumId w:val="14"/>
  </w:num>
  <w:num w:numId="4" w16cid:durableId="1092318374">
    <w:abstractNumId w:val="11"/>
  </w:num>
  <w:num w:numId="5" w16cid:durableId="1870797922">
    <w:abstractNumId w:val="1"/>
  </w:num>
  <w:num w:numId="6" w16cid:durableId="424883663">
    <w:abstractNumId w:val="9"/>
  </w:num>
  <w:num w:numId="7" w16cid:durableId="1624924857">
    <w:abstractNumId w:val="2"/>
  </w:num>
  <w:num w:numId="8" w16cid:durableId="401100876">
    <w:abstractNumId w:val="8"/>
  </w:num>
  <w:num w:numId="9" w16cid:durableId="188875814">
    <w:abstractNumId w:val="0"/>
  </w:num>
  <w:num w:numId="10" w16cid:durableId="1006901534">
    <w:abstractNumId w:val="10"/>
  </w:num>
  <w:num w:numId="11" w16cid:durableId="242447451">
    <w:abstractNumId w:val="3"/>
  </w:num>
  <w:num w:numId="12" w16cid:durableId="239022514">
    <w:abstractNumId w:val="5"/>
  </w:num>
  <w:num w:numId="13" w16cid:durableId="1050154703">
    <w:abstractNumId w:val="7"/>
  </w:num>
  <w:num w:numId="14" w16cid:durableId="1867595519">
    <w:abstractNumId w:val="4"/>
  </w:num>
  <w:num w:numId="15" w16cid:durableId="1242912956">
    <w:abstractNumId w:val="15"/>
  </w:num>
  <w:num w:numId="16" w16cid:durableId="1348168469">
    <w:abstractNumId w:val="12"/>
  </w:num>
  <w:num w:numId="17" w16cid:durableId="3351581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3C3"/>
    <w:rsid w:val="00020C80"/>
    <w:rsid w:val="00030997"/>
    <w:rsid w:val="00030A6B"/>
    <w:rsid w:val="00033526"/>
    <w:rsid w:val="00057C5B"/>
    <w:rsid w:val="00093589"/>
    <w:rsid w:val="000A3054"/>
    <w:rsid w:val="000B5408"/>
    <w:rsid w:val="000D3492"/>
    <w:rsid w:val="000E51A5"/>
    <w:rsid w:val="0010542A"/>
    <w:rsid w:val="001072E5"/>
    <w:rsid w:val="00125369"/>
    <w:rsid w:val="00134D21"/>
    <w:rsid w:val="00144A2B"/>
    <w:rsid w:val="00150389"/>
    <w:rsid w:val="00153181"/>
    <w:rsid w:val="00167F84"/>
    <w:rsid w:val="001713AE"/>
    <w:rsid w:val="001727FC"/>
    <w:rsid w:val="0017359A"/>
    <w:rsid w:val="00177019"/>
    <w:rsid w:val="00185657"/>
    <w:rsid w:val="001A5654"/>
    <w:rsid w:val="001B29A6"/>
    <w:rsid w:val="001C7901"/>
    <w:rsid w:val="001D215C"/>
    <w:rsid w:val="001D4E2D"/>
    <w:rsid w:val="001E2BA8"/>
    <w:rsid w:val="001F5BFC"/>
    <w:rsid w:val="0021167C"/>
    <w:rsid w:val="0021420C"/>
    <w:rsid w:val="00222FD9"/>
    <w:rsid w:val="002359C5"/>
    <w:rsid w:val="00260F3A"/>
    <w:rsid w:val="00270DC3"/>
    <w:rsid w:val="0028713A"/>
    <w:rsid w:val="0029074D"/>
    <w:rsid w:val="002A2B19"/>
    <w:rsid w:val="002A2BAE"/>
    <w:rsid w:val="002A31EF"/>
    <w:rsid w:val="002C5644"/>
    <w:rsid w:val="002D5E98"/>
    <w:rsid w:val="002E4332"/>
    <w:rsid w:val="002E665F"/>
    <w:rsid w:val="00301453"/>
    <w:rsid w:val="00311A36"/>
    <w:rsid w:val="00330957"/>
    <w:rsid w:val="00334D59"/>
    <w:rsid w:val="00357D3B"/>
    <w:rsid w:val="00362145"/>
    <w:rsid w:val="003659C6"/>
    <w:rsid w:val="003A293C"/>
    <w:rsid w:val="003B1C03"/>
    <w:rsid w:val="003C4EB3"/>
    <w:rsid w:val="003D2A92"/>
    <w:rsid w:val="003F1B4A"/>
    <w:rsid w:val="003F77F5"/>
    <w:rsid w:val="00411A13"/>
    <w:rsid w:val="004124A3"/>
    <w:rsid w:val="004428C9"/>
    <w:rsid w:val="00443B02"/>
    <w:rsid w:val="00445C07"/>
    <w:rsid w:val="004677F6"/>
    <w:rsid w:val="00470539"/>
    <w:rsid w:val="00477628"/>
    <w:rsid w:val="00477BCC"/>
    <w:rsid w:val="00482BDD"/>
    <w:rsid w:val="00495D94"/>
    <w:rsid w:val="005330A5"/>
    <w:rsid w:val="00553CCF"/>
    <w:rsid w:val="00564DC7"/>
    <w:rsid w:val="00580067"/>
    <w:rsid w:val="005836ED"/>
    <w:rsid w:val="005843C3"/>
    <w:rsid w:val="00585643"/>
    <w:rsid w:val="005B063F"/>
    <w:rsid w:val="005D336B"/>
    <w:rsid w:val="005E2664"/>
    <w:rsid w:val="00616A9D"/>
    <w:rsid w:val="0062214F"/>
    <w:rsid w:val="00625C3D"/>
    <w:rsid w:val="006270AA"/>
    <w:rsid w:val="0066255C"/>
    <w:rsid w:val="00674583"/>
    <w:rsid w:val="00682041"/>
    <w:rsid w:val="006854DD"/>
    <w:rsid w:val="006A62B4"/>
    <w:rsid w:val="006B49B7"/>
    <w:rsid w:val="006B54E8"/>
    <w:rsid w:val="006E5A0D"/>
    <w:rsid w:val="007028B8"/>
    <w:rsid w:val="00733C8F"/>
    <w:rsid w:val="00741F2B"/>
    <w:rsid w:val="0075652C"/>
    <w:rsid w:val="0076341A"/>
    <w:rsid w:val="00765D85"/>
    <w:rsid w:val="007834F7"/>
    <w:rsid w:val="00791FBC"/>
    <w:rsid w:val="00796A28"/>
    <w:rsid w:val="007C0F92"/>
    <w:rsid w:val="007C1CB8"/>
    <w:rsid w:val="007C64A7"/>
    <w:rsid w:val="007D3926"/>
    <w:rsid w:val="008147AB"/>
    <w:rsid w:val="00825BED"/>
    <w:rsid w:val="008302A1"/>
    <w:rsid w:val="00833242"/>
    <w:rsid w:val="00847E59"/>
    <w:rsid w:val="00863BEF"/>
    <w:rsid w:val="00867CF6"/>
    <w:rsid w:val="00874C07"/>
    <w:rsid w:val="008827BD"/>
    <w:rsid w:val="008B174F"/>
    <w:rsid w:val="008B2D7A"/>
    <w:rsid w:val="008B613C"/>
    <w:rsid w:val="008E179C"/>
    <w:rsid w:val="008F1BC1"/>
    <w:rsid w:val="008F66FC"/>
    <w:rsid w:val="0093229F"/>
    <w:rsid w:val="00943DD8"/>
    <w:rsid w:val="00945CEE"/>
    <w:rsid w:val="00947BB5"/>
    <w:rsid w:val="00980C05"/>
    <w:rsid w:val="00981884"/>
    <w:rsid w:val="00990E52"/>
    <w:rsid w:val="009B1E76"/>
    <w:rsid w:val="009B531D"/>
    <w:rsid w:val="009B5423"/>
    <w:rsid w:val="009E2CCD"/>
    <w:rsid w:val="009E5D77"/>
    <w:rsid w:val="009F35F0"/>
    <w:rsid w:val="00A47F23"/>
    <w:rsid w:val="00A51C79"/>
    <w:rsid w:val="00A67938"/>
    <w:rsid w:val="00A7191F"/>
    <w:rsid w:val="00A90687"/>
    <w:rsid w:val="00A977AF"/>
    <w:rsid w:val="00AB0275"/>
    <w:rsid w:val="00AB2C1E"/>
    <w:rsid w:val="00AC77F9"/>
    <w:rsid w:val="00AE59FD"/>
    <w:rsid w:val="00AF36CD"/>
    <w:rsid w:val="00AF776E"/>
    <w:rsid w:val="00B1151E"/>
    <w:rsid w:val="00B25C1B"/>
    <w:rsid w:val="00B35FB5"/>
    <w:rsid w:val="00B56894"/>
    <w:rsid w:val="00B61CBE"/>
    <w:rsid w:val="00B67B63"/>
    <w:rsid w:val="00BB5F07"/>
    <w:rsid w:val="00BC2404"/>
    <w:rsid w:val="00BD0C53"/>
    <w:rsid w:val="00BE473F"/>
    <w:rsid w:val="00C1560B"/>
    <w:rsid w:val="00C3619F"/>
    <w:rsid w:val="00C539AA"/>
    <w:rsid w:val="00C6676D"/>
    <w:rsid w:val="00C860F0"/>
    <w:rsid w:val="00C965EF"/>
    <w:rsid w:val="00CA3585"/>
    <w:rsid w:val="00CA3D39"/>
    <w:rsid w:val="00CB090F"/>
    <w:rsid w:val="00CB1C24"/>
    <w:rsid w:val="00CE1393"/>
    <w:rsid w:val="00D1417B"/>
    <w:rsid w:val="00D453DF"/>
    <w:rsid w:val="00D55474"/>
    <w:rsid w:val="00D63018"/>
    <w:rsid w:val="00D750D0"/>
    <w:rsid w:val="00D76B5E"/>
    <w:rsid w:val="00D93630"/>
    <w:rsid w:val="00D96B4C"/>
    <w:rsid w:val="00D9748A"/>
    <w:rsid w:val="00DA5FFB"/>
    <w:rsid w:val="00DB1AC8"/>
    <w:rsid w:val="00DB45AA"/>
    <w:rsid w:val="00DD50C6"/>
    <w:rsid w:val="00DE3B4D"/>
    <w:rsid w:val="00E14EB2"/>
    <w:rsid w:val="00E26954"/>
    <w:rsid w:val="00E328CA"/>
    <w:rsid w:val="00E34DAD"/>
    <w:rsid w:val="00E507FD"/>
    <w:rsid w:val="00E72378"/>
    <w:rsid w:val="00E84F9C"/>
    <w:rsid w:val="00E85F53"/>
    <w:rsid w:val="00EA35F9"/>
    <w:rsid w:val="00EE283A"/>
    <w:rsid w:val="00EF4AF2"/>
    <w:rsid w:val="00F0190E"/>
    <w:rsid w:val="00F0432F"/>
    <w:rsid w:val="00F10633"/>
    <w:rsid w:val="00F143B9"/>
    <w:rsid w:val="00F165F0"/>
    <w:rsid w:val="00F21024"/>
    <w:rsid w:val="00F438A6"/>
    <w:rsid w:val="00FD1C33"/>
    <w:rsid w:val="00FD2051"/>
    <w:rsid w:val="00FE6330"/>
    <w:rsid w:val="00FF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A5718"/>
  <w15:chartTrackingRefBased/>
  <w15:docId w15:val="{78DCA276-4403-4D0E-8A4B-DA16A01F6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2E5"/>
  </w:style>
  <w:style w:type="paragraph" w:styleId="Overskrift1">
    <w:name w:val="heading 1"/>
    <w:basedOn w:val="Normal"/>
    <w:next w:val="Normal"/>
    <w:link w:val="Overskrift1Tegn"/>
    <w:uiPriority w:val="9"/>
    <w:qFormat/>
    <w:rsid w:val="00584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84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843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84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843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84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84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84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84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843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843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843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843C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843C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843C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843C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843C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843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84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84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84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84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84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843C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843C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843C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843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843C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843C3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58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ledtekst">
    <w:name w:val="caption"/>
    <w:basedOn w:val="Normal"/>
    <w:next w:val="Normal"/>
    <w:uiPriority w:val="35"/>
    <w:unhideWhenUsed/>
    <w:qFormat/>
    <w:rsid w:val="005843C3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2A2BAE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A2BAE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2A2BAE"/>
    <w:rPr>
      <w:color w:val="96607D" w:themeColor="followedHyperlink"/>
      <w:u w:val="single"/>
    </w:rPr>
  </w:style>
  <w:style w:type="table" w:styleId="Gittertabel1-lys-farve1">
    <w:name w:val="Grid Table 1 Light Accent 1"/>
    <w:basedOn w:val="Tabel-Normal"/>
    <w:uiPriority w:val="46"/>
    <w:rsid w:val="00B67B63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5-mrk-farve1">
    <w:name w:val="Grid Table 5 Dark Accent 1"/>
    <w:basedOn w:val="Tabel-Normal"/>
    <w:uiPriority w:val="50"/>
    <w:rsid w:val="00E14EB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dr.dk/nyheder/indland/et-dramatisk-valg-venter-nogle-kommuner-her-er-flest-borgere-utilfreds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C6BF8-E93C-443C-93CA-818F5CBEE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230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Nielsen</dc:creator>
  <cp:keywords/>
  <dc:description/>
  <cp:lastModifiedBy>Almedina Bajramovic</cp:lastModifiedBy>
  <cp:revision>19</cp:revision>
  <dcterms:created xsi:type="dcterms:W3CDTF">2025-10-21T11:44:00Z</dcterms:created>
  <dcterms:modified xsi:type="dcterms:W3CDTF">2025-10-27T14:06:00Z</dcterms:modified>
</cp:coreProperties>
</file>