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FE7CF" w14:textId="02E230FA" w:rsidR="00293BF6" w:rsidRPr="00D814CF" w:rsidRDefault="0076635D">
      <w:pPr>
        <w:pStyle w:val="Overskrift1"/>
        <w:rPr>
          <w:lang w:val="da-DK"/>
        </w:rPr>
      </w:pPr>
      <w:r>
        <w:rPr>
          <w:lang w:val="da-DK"/>
        </w:rPr>
        <w:t>Arbejdsspørgsmål – Tungmetaller i naturen</w:t>
      </w:r>
      <w:r w:rsidR="00D814CF">
        <w:rPr>
          <w:lang w:val="da-DK"/>
        </w:rPr>
        <w:t xml:space="preserve"> s. 8-12</w:t>
      </w:r>
    </w:p>
    <w:p w14:paraId="52FC4766" w14:textId="788146FC" w:rsidR="00293BF6" w:rsidRPr="00D814CF" w:rsidRDefault="00692B9F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Hvordan sker tilførslen af tungmetaller til jorden?</w:t>
      </w:r>
    </w:p>
    <w:p w14:paraId="5CB66BEC" w14:textId="5D8742B0" w:rsidR="00692B9F" w:rsidRPr="00D814CF" w:rsidRDefault="009738C0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Hvilke problemer kan tilførslen af tungmetaller føre med sig?</w:t>
      </w:r>
    </w:p>
    <w:p w14:paraId="4A208B27" w14:textId="27ABED28" w:rsidR="009738C0" w:rsidRPr="00D814CF" w:rsidRDefault="003B2997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Hvile faktorer har betydning for om tungmetaller kan optages af planter på jorde, hvor der er mange tungmetaller?</w:t>
      </w:r>
    </w:p>
    <w:p w14:paraId="7F241E50" w14:textId="3D752685" w:rsidR="003B2997" w:rsidRPr="002A3F7F" w:rsidRDefault="002A3F7F" w:rsidP="00692B9F">
      <w:pPr>
        <w:pStyle w:val="Opstilling-punkttegn"/>
        <w:numPr>
          <w:ilvl w:val="0"/>
          <w:numId w:val="6"/>
        </w:numPr>
      </w:pPr>
      <w:r>
        <w:rPr>
          <w:lang w:val="da-DK"/>
        </w:rPr>
        <w:t>Hvad er jordkolloider?</w:t>
      </w:r>
    </w:p>
    <w:p w14:paraId="6E152D3B" w14:textId="1FC52DF3" w:rsidR="002A3F7F" w:rsidRPr="00D814CF" w:rsidRDefault="006C2B19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Forklar hvordan ionbytning på jordkolloiderne sker?</w:t>
      </w:r>
    </w:p>
    <w:p w14:paraId="0AF623B9" w14:textId="25B5A3CB" w:rsidR="006C2B19" w:rsidRPr="00D814CF" w:rsidRDefault="00D816D3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 xml:space="preserve">Hvordan vil du betragte jordkolloider på en normal </w:t>
      </w:r>
      <w:proofErr w:type="spellStart"/>
      <w:r>
        <w:rPr>
          <w:lang w:val="da-DK"/>
        </w:rPr>
        <w:t>uforurenet</w:t>
      </w:r>
      <w:proofErr w:type="spellEnd"/>
      <w:r>
        <w:rPr>
          <w:lang w:val="da-DK"/>
        </w:rPr>
        <w:t xml:space="preserve"> jord: som en positiv</w:t>
      </w:r>
      <w:r w:rsidR="00822618">
        <w:rPr>
          <w:lang w:val="da-DK"/>
        </w:rPr>
        <w:t xml:space="preserve"> eller negativ ting for jordens potentiale for plantevækst?</w:t>
      </w:r>
    </w:p>
    <w:p w14:paraId="5B35456F" w14:textId="77EF73D9" w:rsidR="00822618" w:rsidRPr="003F0DB8" w:rsidRDefault="003F0DB8" w:rsidP="00692B9F">
      <w:pPr>
        <w:pStyle w:val="Opstilling-punkttegn"/>
        <w:numPr>
          <w:ilvl w:val="0"/>
          <w:numId w:val="6"/>
        </w:numPr>
      </w:pPr>
      <w:r>
        <w:rPr>
          <w:lang w:val="da-DK"/>
        </w:rPr>
        <w:t>Vil det være bedst at spise planter dyrket på sandjord eller lerjord, hvis vi antager at begge jorde tilføres lidt for mange tungmetaller?</w:t>
      </w:r>
      <w:r w:rsidR="009561EC">
        <w:rPr>
          <w:lang w:val="da-DK"/>
        </w:rPr>
        <w:t xml:space="preserve"> Begrund.</w:t>
      </w:r>
    </w:p>
    <w:p w14:paraId="00E27AB3" w14:textId="7AD0B75D" w:rsidR="003F0DB8" w:rsidRPr="00D814CF" w:rsidRDefault="00EB23DA" w:rsidP="00692B9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Hvilke uheldige v</w:t>
      </w:r>
      <w:r w:rsidR="009561EC">
        <w:rPr>
          <w:lang w:val="da-DK"/>
        </w:rPr>
        <w:t>irkninger har en lav pH værdi i jorden på planternes ophobning af tungmetaller.</w:t>
      </w:r>
    </w:p>
    <w:p w14:paraId="58CD35CB" w14:textId="77777777" w:rsidR="00D814CF" w:rsidRDefault="00FB6B1B" w:rsidP="00D814CF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Hvorledes tilføres tungmetaller til vandmiljøet?</w:t>
      </w:r>
    </w:p>
    <w:p w14:paraId="2A762A68" w14:textId="53958250" w:rsidR="00460E1B" w:rsidRPr="00D814CF" w:rsidRDefault="00460E1B" w:rsidP="00D814CF">
      <w:pPr>
        <w:pStyle w:val="Opstilling-punkttegn"/>
        <w:numPr>
          <w:ilvl w:val="0"/>
          <w:numId w:val="6"/>
        </w:numPr>
        <w:rPr>
          <w:lang w:val="da-DK"/>
        </w:rPr>
      </w:pPr>
      <w:r w:rsidRPr="00D814CF">
        <w:rPr>
          <w:lang w:val="da-DK"/>
        </w:rPr>
        <w:t>Hvordan kan tungmetaller transporteres i vand?</w:t>
      </w:r>
    </w:p>
    <w:p w14:paraId="557C56A9" w14:textId="77777777" w:rsidR="00706B8D" w:rsidRPr="00D814CF" w:rsidRDefault="00160B31" w:rsidP="00460E1B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 xml:space="preserve">Hvorfor ser man sommetider en bundfældningstanken af </w:t>
      </w:r>
      <w:r w:rsidR="00706B8D">
        <w:rPr>
          <w:lang w:val="da-DK"/>
        </w:rPr>
        <w:t xml:space="preserve">       </w:t>
      </w:r>
    </w:p>
    <w:p w14:paraId="1245B0B9" w14:textId="3981A06B" w:rsidR="00460E1B" w:rsidRDefault="00706B8D" w:rsidP="00706B8D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</w:t>
      </w:r>
      <w:r w:rsidR="00160B31">
        <w:rPr>
          <w:lang w:val="da-DK"/>
        </w:rPr>
        <w:t>tungmetaller i vandmiljøet</w:t>
      </w:r>
      <w:r>
        <w:rPr>
          <w:lang w:val="da-DK"/>
        </w:rPr>
        <w:t>.</w:t>
      </w:r>
    </w:p>
    <w:p w14:paraId="6F5F89F0" w14:textId="77777777" w:rsidR="00AF6053" w:rsidRPr="00D814CF" w:rsidRDefault="005F6BB1" w:rsidP="00706B8D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 xml:space="preserve">Se Fig. </w:t>
      </w:r>
      <w:r w:rsidR="00CC76CB">
        <w:rPr>
          <w:lang w:val="da-DK"/>
        </w:rPr>
        <w:t xml:space="preserve">10 side 12: gennemgå figuren ved at forklare den for </w:t>
      </w:r>
      <w:r w:rsidR="00AF6053">
        <w:rPr>
          <w:lang w:val="da-DK"/>
        </w:rPr>
        <w:t xml:space="preserve">  </w:t>
      </w:r>
    </w:p>
    <w:p w14:paraId="468D65A7" w14:textId="6DF14587" w:rsidR="00706B8D" w:rsidRDefault="00AF6053" w:rsidP="00AF6053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</w:t>
      </w:r>
      <w:r w:rsidR="00CC76CB">
        <w:rPr>
          <w:lang w:val="da-DK"/>
        </w:rPr>
        <w:t>hinanden.</w:t>
      </w:r>
    </w:p>
    <w:p w14:paraId="64DDE2B3" w14:textId="77777777" w:rsidR="00BC703C" w:rsidRPr="00D814CF" w:rsidRDefault="00EF4880" w:rsidP="00AF6053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 xml:space="preserve">Læs </w:t>
      </w:r>
      <w:r w:rsidR="00976118">
        <w:rPr>
          <w:lang w:val="da-DK"/>
        </w:rPr>
        <w:t xml:space="preserve">artiklen ”Kviksølv i din aftensmad’ i </w:t>
      </w:r>
      <w:proofErr w:type="spellStart"/>
      <w:r w:rsidR="00976118">
        <w:rPr>
          <w:lang w:val="da-DK"/>
        </w:rPr>
        <w:t>Geoviden</w:t>
      </w:r>
      <w:proofErr w:type="spellEnd"/>
      <w:r w:rsidR="00976118">
        <w:rPr>
          <w:lang w:val="da-DK"/>
        </w:rPr>
        <w:t xml:space="preserve"> </w:t>
      </w:r>
      <w:proofErr w:type="spellStart"/>
      <w:r w:rsidR="00976118">
        <w:rPr>
          <w:lang w:val="da-DK"/>
        </w:rPr>
        <w:t>nr</w:t>
      </w:r>
      <w:proofErr w:type="spellEnd"/>
      <w:r w:rsidR="00976118">
        <w:rPr>
          <w:lang w:val="da-DK"/>
        </w:rPr>
        <w:t xml:space="preserve"> 2 2015, </w:t>
      </w:r>
      <w:r w:rsidR="00BC703C">
        <w:rPr>
          <w:lang w:val="da-DK"/>
        </w:rPr>
        <w:t xml:space="preserve"> </w:t>
      </w:r>
    </w:p>
    <w:p w14:paraId="56C9641E" w14:textId="585118BB" w:rsidR="00BC703C" w:rsidRDefault="00BC703C" w:rsidP="00BC703C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</w:t>
      </w:r>
      <w:r w:rsidR="00976118">
        <w:rPr>
          <w:lang w:val="da-DK"/>
        </w:rPr>
        <w:t xml:space="preserve">som er </w:t>
      </w:r>
      <w:proofErr w:type="spellStart"/>
      <w:r w:rsidR="00EF6A8A">
        <w:rPr>
          <w:lang w:val="da-DK"/>
        </w:rPr>
        <w:t>oploadet</w:t>
      </w:r>
      <w:proofErr w:type="spellEnd"/>
      <w:r w:rsidR="00EF6A8A">
        <w:rPr>
          <w:lang w:val="da-DK"/>
        </w:rPr>
        <w:t xml:space="preserve"> på </w:t>
      </w:r>
      <w:r w:rsidR="00284206">
        <w:rPr>
          <w:lang w:val="da-DK"/>
        </w:rPr>
        <w:t>en tidligere blok.</w:t>
      </w:r>
      <w:r w:rsidR="00EF6A8A">
        <w:rPr>
          <w:lang w:val="da-DK"/>
        </w:rPr>
        <w:t xml:space="preserve"> Sæt dig ind i </w:t>
      </w:r>
      <w:r>
        <w:rPr>
          <w:lang w:val="da-DK"/>
        </w:rPr>
        <w:t xml:space="preserve">            </w:t>
      </w:r>
    </w:p>
    <w:p w14:paraId="1DC26F34" w14:textId="77777777" w:rsidR="00BC703C" w:rsidRDefault="00BC703C" w:rsidP="00BC703C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</w:t>
      </w:r>
      <w:r w:rsidR="00EF6A8A">
        <w:rPr>
          <w:lang w:val="da-DK"/>
        </w:rPr>
        <w:t>kviksølvs tilstandsformerne og gennemgå kviksølvs glob</w:t>
      </w:r>
      <w:r>
        <w:rPr>
          <w:lang w:val="da-DK"/>
        </w:rPr>
        <w:t xml:space="preserve">ale </w:t>
      </w:r>
    </w:p>
    <w:p w14:paraId="4E0F2F77" w14:textId="5DC16F14" w:rsidR="00AF6053" w:rsidRDefault="0045357E" w:rsidP="00BC703C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</w:t>
      </w:r>
      <w:r w:rsidR="00EF6A8A">
        <w:rPr>
          <w:lang w:val="da-DK"/>
        </w:rPr>
        <w:t xml:space="preserve">kredsløb ud fra </w:t>
      </w:r>
      <w:r w:rsidR="00BC703C">
        <w:rPr>
          <w:lang w:val="da-DK"/>
        </w:rPr>
        <w:t>figuren i artiklen.</w:t>
      </w:r>
    </w:p>
    <w:p w14:paraId="0319F5B2" w14:textId="2D24A5CE" w:rsidR="00CF2B9E" w:rsidRPr="00D814CF" w:rsidRDefault="00CF2B9E" w:rsidP="00CF2B9E">
      <w:pPr>
        <w:pStyle w:val="Opstilling-punkttegn"/>
        <w:numPr>
          <w:ilvl w:val="0"/>
          <w:numId w:val="6"/>
        </w:numPr>
        <w:rPr>
          <w:lang w:val="da-DK"/>
        </w:rPr>
      </w:pPr>
      <w:r>
        <w:rPr>
          <w:lang w:val="da-DK"/>
        </w:rPr>
        <w:t>Læs artiklen ”</w:t>
      </w:r>
      <w:r w:rsidR="00D677ED">
        <w:rPr>
          <w:lang w:val="da-DK"/>
        </w:rPr>
        <w:t>Kviksølv er en nervegift</w:t>
      </w:r>
      <w:r>
        <w:rPr>
          <w:lang w:val="da-DK"/>
        </w:rPr>
        <w:t xml:space="preserve">’ i </w:t>
      </w:r>
      <w:proofErr w:type="spellStart"/>
      <w:r>
        <w:rPr>
          <w:lang w:val="da-DK"/>
        </w:rPr>
        <w:t>Geoviden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nr</w:t>
      </w:r>
      <w:proofErr w:type="spellEnd"/>
      <w:r>
        <w:rPr>
          <w:lang w:val="da-DK"/>
        </w:rPr>
        <w:t xml:space="preserve"> 2 2015,     </w:t>
      </w:r>
    </w:p>
    <w:p w14:paraId="491C5A88" w14:textId="1AA1F2D4" w:rsidR="00F97990" w:rsidRDefault="00D677ED" w:rsidP="00CF2B9E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</w:t>
      </w:r>
      <w:bookmarkStart w:id="0" w:name="_GoBack"/>
      <w:bookmarkEnd w:id="0"/>
      <w:r>
        <w:rPr>
          <w:lang w:val="da-DK"/>
        </w:rPr>
        <w:t xml:space="preserve"> Gør rede for </w:t>
      </w:r>
      <w:r w:rsidR="00F97990">
        <w:rPr>
          <w:lang w:val="da-DK"/>
        </w:rPr>
        <w:t xml:space="preserve"> </w:t>
      </w:r>
    </w:p>
    <w:p w14:paraId="50A28987" w14:textId="77777777" w:rsidR="00F97990" w:rsidRDefault="00F97990" w:rsidP="00CF2B9E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lastRenderedPageBreak/>
        <w:t xml:space="preserve">            </w:t>
      </w:r>
      <w:r w:rsidR="00D677ED">
        <w:rPr>
          <w:lang w:val="da-DK"/>
        </w:rPr>
        <w:t xml:space="preserve">hvilke sundhedsmæssige problemer for store mængder </w:t>
      </w:r>
    </w:p>
    <w:p w14:paraId="75898B21" w14:textId="65A85C5E" w:rsidR="00CF2B9E" w:rsidRPr="00D814CF" w:rsidRDefault="00F97990" w:rsidP="00CF2B9E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  <w:r>
        <w:rPr>
          <w:lang w:val="da-DK"/>
        </w:rPr>
        <w:t xml:space="preserve">            </w:t>
      </w:r>
      <w:r w:rsidR="00D677ED">
        <w:rPr>
          <w:lang w:val="da-DK"/>
        </w:rPr>
        <w:t xml:space="preserve">indtager kviksølv kan få for mennesker. </w:t>
      </w:r>
    </w:p>
    <w:p w14:paraId="60CF340C" w14:textId="77777777" w:rsidR="0045357E" w:rsidRPr="00BC703C" w:rsidRDefault="0045357E" w:rsidP="0045357E">
      <w:pPr>
        <w:pStyle w:val="Opstilling-punkttegn"/>
        <w:numPr>
          <w:ilvl w:val="0"/>
          <w:numId w:val="0"/>
        </w:numPr>
        <w:rPr>
          <w:lang w:val="da-DK"/>
        </w:rPr>
      </w:pPr>
    </w:p>
    <w:p w14:paraId="66D79BCF" w14:textId="77777777" w:rsidR="00692B9F" w:rsidRPr="00D814CF" w:rsidRDefault="00692B9F" w:rsidP="00692B9F">
      <w:pPr>
        <w:pStyle w:val="Opstilling-punkttegn"/>
        <w:numPr>
          <w:ilvl w:val="0"/>
          <w:numId w:val="0"/>
        </w:numPr>
        <w:ind w:left="432"/>
        <w:rPr>
          <w:lang w:val="da-DK"/>
        </w:rPr>
      </w:pPr>
    </w:p>
    <w:sectPr w:rsidR="00692B9F" w:rsidRPr="00D814CF" w:rsidSect="00A06DEB">
      <w:footerReference w:type="default" r:id="rId7"/>
      <w:pgSz w:w="11907" w:h="16839" w:code="9"/>
      <w:pgMar w:top="720" w:right="1440" w:bottom="180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FA75F" w14:textId="77777777" w:rsidR="00D7741B" w:rsidRDefault="00D7741B">
      <w:r>
        <w:separator/>
      </w:r>
    </w:p>
    <w:p w14:paraId="04F4A794" w14:textId="77777777" w:rsidR="00D7741B" w:rsidRDefault="00D7741B"/>
  </w:endnote>
  <w:endnote w:type="continuationSeparator" w:id="0">
    <w:p w14:paraId="42478FA6" w14:textId="77777777" w:rsidR="00D7741B" w:rsidRDefault="00D7741B">
      <w:r>
        <w:continuationSeparator/>
      </w:r>
    </w:p>
    <w:p w14:paraId="4E5E9AC9" w14:textId="77777777" w:rsidR="00D7741B" w:rsidRDefault="00D77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5C29" w14:textId="1C106021" w:rsidR="00293BF6" w:rsidRDefault="00A06DEB">
        <w:pPr>
          <w:pStyle w:val="Sidefo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E7AD9" w14:textId="77777777" w:rsidR="00D7741B" w:rsidRDefault="00D7741B">
      <w:r>
        <w:separator/>
      </w:r>
    </w:p>
    <w:p w14:paraId="36DB8151" w14:textId="77777777" w:rsidR="00D7741B" w:rsidRDefault="00D7741B"/>
  </w:footnote>
  <w:footnote w:type="continuationSeparator" w:id="0">
    <w:p w14:paraId="083FD506" w14:textId="77777777" w:rsidR="00D7741B" w:rsidRDefault="00D7741B">
      <w:r>
        <w:continuationSeparator/>
      </w:r>
    </w:p>
    <w:p w14:paraId="13DC0ED0" w14:textId="77777777" w:rsidR="00D7741B" w:rsidRDefault="00D774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2AF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D4F4C"/>
    <w:multiLevelType w:val="hybridMultilevel"/>
    <w:tmpl w:val="9FBED350"/>
    <w:lvl w:ilvl="0" w:tplc="04060011">
      <w:start w:val="1"/>
      <w:numFmt w:val="decimal"/>
      <w:lvlText w:val="%1)"/>
      <w:lvlJc w:val="left"/>
      <w:pPr>
        <w:ind w:left="1152" w:hanging="360"/>
      </w:pPr>
    </w:lvl>
    <w:lvl w:ilvl="1" w:tplc="04060019" w:tentative="1">
      <w:start w:val="1"/>
      <w:numFmt w:val="lowerLetter"/>
      <w:lvlText w:val="%2."/>
      <w:lvlJc w:val="left"/>
      <w:pPr>
        <w:ind w:left="1872" w:hanging="360"/>
      </w:pPr>
    </w:lvl>
    <w:lvl w:ilvl="2" w:tplc="0406001B" w:tentative="1">
      <w:start w:val="1"/>
      <w:numFmt w:val="lowerRoman"/>
      <w:lvlText w:val="%3."/>
      <w:lvlJc w:val="right"/>
      <w:pPr>
        <w:ind w:left="2592" w:hanging="180"/>
      </w:pPr>
    </w:lvl>
    <w:lvl w:ilvl="3" w:tplc="0406000F" w:tentative="1">
      <w:start w:val="1"/>
      <w:numFmt w:val="decimal"/>
      <w:lvlText w:val="%4."/>
      <w:lvlJc w:val="left"/>
      <w:pPr>
        <w:ind w:left="3312" w:hanging="360"/>
      </w:pPr>
    </w:lvl>
    <w:lvl w:ilvl="4" w:tplc="04060019" w:tentative="1">
      <w:start w:val="1"/>
      <w:numFmt w:val="lowerLetter"/>
      <w:lvlText w:val="%5."/>
      <w:lvlJc w:val="left"/>
      <w:pPr>
        <w:ind w:left="4032" w:hanging="360"/>
      </w:pPr>
    </w:lvl>
    <w:lvl w:ilvl="5" w:tplc="0406001B" w:tentative="1">
      <w:start w:val="1"/>
      <w:numFmt w:val="lowerRoman"/>
      <w:lvlText w:val="%6."/>
      <w:lvlJc w:val="right"/>
      <w:pPr>
        <w:ind w:left="4752" w:hanging="180"/>
      </w:pPr>
    </w:lvl>
    <w:lvl w:ilvl="6" w:tplc="0406000F" w:tentative="1">
      <w:start w:val="1"/>
      <w:numFmt w:val="decimal"/>
      <w:lvlText w:val="%7."/>
      <w:lvlJc w:val="left"/>
      <w:pPr>
        <w:ind w:left="5472" w:hanging="360"/>
      </w:pPr>
    </w:lvl>
    <w:lvl w:ilvl="7" w:tplc="04060019" w:tentative="1">
      <w:start w:val="1"/>
      <w:numFmt w:val="lowerLetter"/>
      <w:lvlText w:val="%8."/>
      <w:lvlJc w:val="left"/>
      <w:pPr>
        <w:ind w:left="6192" w:hanging="360"/>
      </w:pPr>
    </w:lvl>
    <w:lvl w:ilvl="8" w:tplc="040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Opstilling-punktteg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1986"/>
    <w:multiLevelType w:val="hybridMultilevel"/>
    <w:tmpl w:val="715442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377B6"/>
    <w:multiLevelType w:val="hybridMultilevel"/>
    <w:tmpl w:val="8BB4F9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4355"/>
    <w:multiLevelType w:val="hybridMultilevel"/>
    <w:tmpl w:val="0B203272"/>
    <w:lvl w:ilvl="0" w:tplc="CE0E85FE">
      <w:start w:val="1"/>
      <w:numFmt w:val="decimal"/>
      <w:pStyle w:val="Opstilling-talellerbog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35D"/>
    <w:rsid w:val="00160B31"/>
    <w:rsid w:val="001A5B66"/>
    <w:rsid w:val="00284206"/>
    <w:rsid w:val="00293BF6"/>
    <w:rsid w:val="002A3F7F"/>
    <w:rsid w:val="003212EF"/>
    <w:rsid w:val="003352FC"/>
    <w:rsid w:val="003B2997"/>
    <w:rsid w:val="003F0DB8"/>
    <w:rsid w:val="0045357E"/>
    <w:rsid w:val="00460E1B"/>
    <w:rsid w:val="005075E2"/>
    <w:rsid w:val="005A1E1F"/>
    <w:rsid w:val="005F6BB1"/>
    <w:rsid w:val="00687908"/>
    <w:rsid w:val="00692B9F"/>
    <w:rsid w:val="006C2B19"/>
    <w:rsid w:val="00706B8D"/>
    <w:rsid w:val="0076635D"/>
    <w:rsid w:val="007D11D0"/>
    <w:rsid w:val="00822618"/>
    <w:rsid w:val="008F3BF7"/>
    <w:rsid w:val="009561EC"/>
    <w:rsid w:val="009738C0"/>
    <w:rsid w:val="00976118"/>
    <w:rsid w:val="00A06DEB"/>
    <w:rsid w:val="00AF6053"/>
    <w:rsid w:val="00BC703C"/>
    <w:rsid w:val="00BE39BB"/>
    <w:rsid w:val="00C55083"/>
    <w:rsid w:val="00C74EF0"/>
    <w:rsid w:val="00CC76CB"/>
    <w:rsid w:val="00CF2B9E"/>
    <w:rsid w:val="00D677ED"/>
    <w:rsid w:val="00D76489"/>
    <w:rsid w:val="00D7741B"/>
    <w:rsid w:val="00D814CF"/>
    <w:rsid w:val="00D816D3"/>
    <w:rsid w:val="00EB23DA"/>
    <w:rsid w:val="00EF4880"/>
    <w:rsid w:val="00EF6A8A"/>
    <w:rsid w:val="00F56760"/>
    <w:rsid w:val="00F97990"/>
    <w:rsid w:val="00FB6B1B"/>
    <w:rsid w:val="00F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3EDDC"/>
  <w15:docId w15:val="{1906A143-599A-46ED-ABD8-226CE9E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760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bottom w:val="single" w:sz="12" w:space="12" w:color="731C3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"/>
    <w:qFormat/>
    <w:pPr>
      <w:numPr>
        <w:numId w:val="3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Opstilling-talellerbogst">
    <w:name w:val="List Number"/>
    <w:basedOn w:val="Normal"/>
    <w:uiPriority w:val="9"/>
    <w:qFormat/>
    <w:pPr>
      <w:numPr>
        <w:numId w:val="4"/>
      </w:numPr>
    </w:pPr>
  </w:style>
  <w:style w:type="paragraph" w:styleId="Sidehoved">
    <w:name w:val="header"/>
    <w:basedOn w:val="Normal"/>
    <w:link w:val="SidehovedTegn"/>
    <w:uiPriority w:val="99"/>
    <w:unhideWhenUsed/>
    <w:qFormat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unhideWhenUsed/>
    <w:qFormat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link w:val="TitelTegn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Pr>
      <w:rFonts w:eastAsiaTheme="minorEastAsia"/>
      <w:caps/>
      <w:sz w:val="4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vagfremhvning">
    <w:name w:val="Subtle Emphasis"/>
    <w:basedOn w:val="Standardskrifttypeiafsnit"/>
    <w:uiPriority w:val="19"/>
    <w:semiHidden/>
    <w:unhideWhenUsed/>
    <w:qFormat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semiHidden/>
    <w:unhideWhenUsed/>
    <w:qFormat/>
    <w:rPr>
      <w:b/>
      <w:iCs/>
      <w:color w:val="262626" w:themeColor="text1" w:themeTint="D9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k">
    <w:name w:val="Strong"/>
    <w:basedOn w:val="Standardskrifttypeiafsni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Tegn">
    <w:name w:val="Citat Tegn"/>
    <w:basedOn w:val="Standardskrifttypeiafsnit"/>
    <w:link w:val="Citat"/>
    <w:uiPriority w:val="29"/>
    <w:semiHidden/>
    <w:rPr>
      <w:i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Pr>
      <w:b/>
      <w:i/>
      <w:iCs/>
      <w:sz w:val="36"/>
    </w:rPr>
  </w:style>
  <w:style w:type="character" w:styleId="Svaghenvisning">
    <w:name w:val="Subtle Reference"/>
    <w:basedOn w:val="Standardskrifttypeiafsni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14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1280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Clausen</dc:creator>
  <cp:lastModifiedBy>J�rn M. Clausen</cp:lastModifiedBy>
  <cp:revision>6</cp:revision>
  <dcterms:created xsi:type="dcterms:W3CDTF">2015-11-23T10:03:00Z</dcterms:created>
  <dcterms:modified xsi:type="dcterms:W3CDTF">2018-02-27T21:47:00Z</dcterms:modified>
</cp:coreProperties>
</file>