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68073" w14:textId="3077EDCD" w:rsidR="00F91A25" w:rsidRPr="006B494A" w:rsidRDefault="00DA38CE" w:rsidP="006B494A">
      <w:pPr>
        <w:spacing w:line="360" w:lineRule="auto"/>
        <w:rPr>
          <w:b/>
          <w:sz w:val="28"/>
          <w:lang w:val="en-US"/>
        </w:rPr>
      </w:pPr>
      <w:r w:rsidRPr="006B494A">
        <w:rPr>
          <w:b/>
          <w:sz w:val="28"/>
          <w:lang w:val="en-US"/>
        </w:rPr>
        <w:t>How to write a summary</w:t>
      </w:r>
    </w:p>
    <w:p w14:paraId="328A7BC4" w14:textId="77777777" w:rsidR="00DA38CE" w:rsidRDefault="00DA38CE" w:rsidP="006B494A">
      <w:pPr>
        <w:spacing w:line="360" w:lineRule="auto"/>
        <w:rPr>
          <w:lang w:val="en-US"/>
        </w:rPr>
      </w:pPr>
    </w:p>
    <w:p w14:paraId="05BAECB1" w14:textId="77777777" w:rsidR="00DA38CE" w:rsidRPr="00DA38CE" w:rsidRDefault="00DA38CE" w:rsidP="006B494A">
      <w:pPr>
        <w:spacing w:line="360" w:lineRule="auto"/>
        <w:rPr>
          <w:lang w:val="en-US"/>
        </w:rPr>
      </w:pPr>
      <w:r>
        <w:rPr>
          <w:lang w:val="en-US"/>
        </w:rPr>
        <w:t>Summarizing means writing a shorter version of another person’s work but still getting the gist</w:t>
      </w:r>
      <w:r w:rsidR="006B494A">
        <w:rPr>
          <w:rStyle w:val="Fodnotehenvisning"/>
          <w:lang w:val="en-US"/>
        </w:rPr>
        <w:footnoteReference w:id="1"/>
      </w:r>
      <w:r>
        <w:rPr>
          <w:lang w:val="en-US"/>
        </w:rPr>
        <w:t xml:space="preserve"> of it and still being loyal to the original. A summary is a short, orderly collection of the most important information written in sentence form, not just keywords. You are to create a new version of the source</w:t>
      </w:r>
      <w:r w:rsidR="006B494A">
        <w:rPr>
          <w:lang w:val="en-US"/>
        </w:rPr>
        <w:t>/original</w:t>
      </w:r>
      <w:r>
        <w:rPr>
          <w:lang w:val="en-US"/>
        </w:rPr>
        <w:t xml:space="preserve"> text. In exam papers, summary writing tests comprehension, the ability to understand the overall structure of a text, and the ability to distinguish the major issues from the minor issues</w:t>
      </w:r>
      <w:r w:rsidR="006B494A">
        <w:rPr>
          <w:lang w:val="en-US"/>
        </w:rPr>
        <w:t>. It also often tests your ability to express yourself with a certain word limit.</w:t>
      </w:r>
    </w:p>
    <w:p w14:paraId="6F16F7A6" w14:textId="77777777" w:rsidR="00DA38CE" w:rsidRDefault="00DA38CE" w:rsidP="006B494A">
      <w:pPr>
        <w:spacing w:line="360" w:lineRule="auto"/>
        <w:rPr>
          <w:lang w:val="en-US"/>
        </w:rPr>
      </w:pPr>
    </w:p>
    <w:p w14:paraId="5F2781BB" w14:textId="77777777" w:rsidR="00DA38CE" w:rsidRPr="006B494A" w:rsidRDefault="00DA38CE" w:rsidP="006B494A">
      <w:pPr>
        <w:spacing w:line="360" w:lineRule="auto"/>
        <w:rPr>
          <w:b/>
          <w:lang w:val="en-US"/>
        </w:rPr>
      </w:pPr>
      <w:r w:rsidRPr="006B494A">
        <w:rPr>
          <w:b/>
          <w:lang w:val="en-US"/>
        </w:rPr>
        <w:t>Structure:</w:t>
      </w:r>
    </w:p>
    <w:p w14:paraId="09A8C877" w14:textId="77777777" w:rsidR="00DA38CE" w:rsidRPr="006B494A" w:rsidRDefault="00DA38CE" w:rsidP="006B494A">
      <w:pPr>
        <w:pStyle w:val="Listeafsnit"/>
        <w:numPr>
          <w:ilvl w:val="0"/>
          <w:numId w:val="1"/>
        </w:numPr>
        <w:spacing w:line="360" w:lineRule="auto"/>
        <w:rPr>
          <w:lang w:val="en-US"/>
        </w:rPr>
      </w:pPr>
      <w:r w:rsidRPr="006B494A">
        <w:rPr>
          <w:lang w:val="en-US"/>
        </w:rPr>
        <w:t>Start with the wh-words: Where? When? What? Who?</w:t>
      </w:r>
      <w:r w:rsidR="007A4814">
        <w:rPr>
          <w:lang w:val="en-US"/>
        </w:rPr>
        <w:t xml:space="preserve"> And very briefly work in </w:t>
      </w:r>
      <w:r w:rsidR="007A4814" w:rsidRPr="007A4814">
        <w:rPr>
          <w:lang w:val="en-US"/>
        </w:rPr>
        <w:t>title, author, year and type.</w:t>
      </w:r>
    </w:p>
    <w:p w14:paraId="2B1F356E" w14:textId="77777777" w:rsidR="00DA38CE" w:rsidRDefault="00DA38CE" w:rsidP="006B494A">
      <w:pPr>
        <w:spacing w:line="360" w:lineRule="auto"/>
        <w:rPr>
          <w:lang w:val="en-US"/>
        </w:rPr>
      </w:pPr>
      <w:r>
        <w:rPr>
          <w:lang w:val="en-US"/>
        </w:rPr>
        <w:tab/>
        <w:t>You only have a very short amount of space to present the text (2-3 lines)</w:t>
      </w:r>
    </w:p>
    <w:p w14:paraId="67517947" w14:textId="158514E9" w:rsidR="00DA38CE" w:rsidRDefault="00DA38CE" w:rsidP="006B494A">
      <w:pPr>
        <w:spacing w:line="360" w:lineRule="auto"/>
        <w:rPr>
          <w:lang w:val="en-US"/>
        </w:rPr>
      </w:pPr>
      <w:r>
        <w:rPr>
          <w:lang w:val="en-US"/>
        </w:rPr>
        <w:tab/>
        <w:t>You can also present the conflict</w:t>
      </w:r>
      <w:r w:rsidR="00A32DFC">
        <w:rPr>
          <w:lang w:val="en-US"/>
        </w:rPr>
        <w:t xml:space="preserve"> (fiction) or </w:t>
      </w:r>
      <w:r w:rsidR="000235C2">
        <w:rPr>
          <w:lang w:val="en-US"/>
        </w:rPr>
        <w:t>topic</w:t>
      </w:r>
      <w:r w:rsidR="00A32DFC">
        <w:rPr>
          <w:lang w:val="en-US"/>
        </w:rPr>
        <w:t>/main argument (non-fiction)</w:t>
      </w:r>
    </w:p>
    <w:p w14:paraId="3BA67B19" w14:textId="77777777" w:rsidR="00DA38CE" w:rsidRPr="006B494A" w:rsidRDefault="00DA38CE" w:rsidP="006B494A">
      <w:pPr>
        <w:pStyle w:val="Listeafsnit"/>
        <w:numPr>
          <w:ilvl w:val="0"/>
          <w:numId w:val="1"/>
        </w:numPr>
        <w:spacing w:line="360" w:lineRule="auto"/>
        <w:rPr>
          <w:lang w:val="en-US"/>
        </w:rPr>
      </w:pPr>
      <w:r w:rsidRPr="006B494A">
        <w:rPr>
          <w:lang w:val="en-US"/>
        </w:rPr>
        <w:t>Move on to the plot points of the text – the events that drive the action of the story forward</w:t>
      </w:r>
    </w:p>
    <w:p w14:paraId="7CCD53E8" w14:textId="77777777" w:rsidR="005A3FF2" w:rsidRDefault="00DA38CE" w:rsidP="005A3FF2">
      <w:pPr>
        <w:spacing w:line="360" w:lineRule="auto"/>
        <w:ind w:left="1300"/>
        <w:rPr>
          <w:lang w:val="en-US"/>
        </w:rPr>
      </w:pPr>
      <w:r>
        <w:rPr>
          <w:lang w:val="en-US"/>
        </w:rPr>
        <w:t xml:space="preserve">These are e.g. the first plot point, the point of no return, the second plot point, and the climax </w:t>
      </w:r>
    </w:p>
    <w:p w14:paraId="12316FD4" w14:textId="77777777" w:rsidR="00DA38CE" w:rsidRDefault="008A5E96" w:rsidP="006B494A">
      <w:pPr>
        <w:spacing w:line="360" w:lineRule="auto"/>
        <w:ind w:left="1300"/>
        <w:rPr>
          <w:lang w:val="en-US"/>
        </w:rPr>
      </w:pPr>
      <w:r>
        <w:rPr>
          <w:lang w:val="en-US"/>
        </w:rPr>
        <w:t>G</w:t>
      </w:r>
      <w:r w:rsidR="00DA38CE">
        <w:rPr>
          <w:lang w:val="en-US"/>
        </w:rPr>
        <w:t>o through the plot points chronologically</w:t>
      </w:r>
    </w:p>
    <w:p w14:paraId="0D9BE379" w14:textId="69E1F3BC" w:rsidR="005A3FF2" w:rsidRDefault="005A3FF2" w:rsidP="006B494A">
      <w:pPr>
        <w:spacing w:line="360" w:lineRule="auto"/>
        <w:ind w:left="1300"/>
        <w:rPr>
          <w:strike/>
          <w:lang w:val="en-US"/>
        </w:rPr>
      </w:pPr>
      <w:r>
        <w:rPr>
          <w:lang w:val="en-US"/>
        </w:rPr>
        <w:t>(don’t mention the plot points directly</w:t>
      </w:r>
      <w:r w:rsidRPr="005A3FF2">
        <w:rPr>
          <w:strike/>
          <w:lang w:val="en-US"/>
        </w:rPr>
        <w:t>: “the second plot point is when….”)</w:t>
      </w:r>
    </w:p>
    <w:p w14:paraId="06492ACA" w14:textId="77777777" w:rsidR="00F65890" w:rsidRDefault="00F65890" w:rsidP="00F65890">
      <w:pPr>
        <w:spacing w:line="360" w:lineRule="auto"/>
        <w:ind w:left="1300"/>
        <w:rPr>
          <w:lang w:val="en-US"/>
        </w:rPr>
      </w:pPr>
      <w:r>
        <w:rPr>
          <w:lang w:val="en-US"/>
        </w:rPr>
        <w:t>You can also save the conflict or topic/main argument for this part of your summary</w:t>
      </w:r>
    </w:p>
    <w:p w14:paraId="1C505FCC" w14:textId="26216803" w:rsidR="000235C2" w:rsidRPr="000235C2" w:rsidRDefault="000235C2" w:rsidP="006B494A">
      <w:pPr>
        <w:spacing w:line="360" w:lineRule="auto"/>
        <w:ind w:left="1300"/>
        <w:rPr>
          <w:lang w:val="en-US"/>
        </w:rPr>
      </w:pPr>
      <w:r w:rsidRPr="000235C2">
        <w:rPr>
          <w:lang w:val="en-US"/>
        </w:rPr>
        <w:t xml:space="preserve">If your text is a non-fictional text try to divide it into the following </w:t>
      </w:r>
      <w:r>
        <w:rPr>
          <w:lang w:val="en-US"/>
        </w:rPr>
        <w:t>terms: introductory paragraph, main argument, supporting arguments, conclusion</w:t>
      </w:r>
    </w:p>
    <w:p w14:paraId="30724910" w14:textId="77777777" w:rsidR="00DA38CE" w:rsidRDefault="00DA38CE" w:rsidP="006B494A">
      <w:pPr>
        <w:spacing w:line="360" w:lineRule="auto"/>
        <w:rPr>
          <w:lang w:val="en-US"/>
        </w:rPr>
      </w:pPr>
    </w:p>
    <w:p w14:paraId="2B69B5D1" w14:textId="77777777" w:rsidR="00DA38CE" w:rsidRPr="008A5E96" w:rsidRDefault="00DA38CE" w:rsidP="006B494A">
      <w:pPr>
        <w:spacing w:line="360" w:lineRule="auto"/>
        <w:rPr>
          <w:b/>
          <w:lang w:val="en-US"/>
        </w:rPr>
      </w:pPr>
      <w:r w:rsidRPr="008A5E96">
        <w:rPr>
          <w:b/>
          <w:lang w:val="en-US"/>
        </w:rPr>
        <w:t>Ways to go about it:</w:t>
      </w:r>
    </w:p>
    <w:p w14:paraId="1170E5F3" w14:textId="1A357FA2" w:rsidR="00DA38CE" w:rsidRPr="008A5E96" w:rsidRDefault="00DA38CE" w:rsidP="008A5E96">
      <w:pPr>
        <w:pStyle w:val="Listeafsnit"/>
        <w:numPr>
          <w:ilvl w:val="0"/>
          <w:numId w:val="2"/>
        </w:numPr>
        <w:spacing w:line="360" w:lineRule="auto"/>
        <w:rPr>
          <w:lang w:val="en-US"/>
        </w:rPr>
      </w:pPr>
      <w:r w:rsidRPr="008A5E96">
        <w:rPr>
          <w:lang w:val="en-US"/>
        </w:rPr>
        <w:t>Try to get an impression of the central theme and/or conflict (this requires that you start analyzing the story)</w:t>
      </w:r>
      <w:r w:rsidR="000235C2">
        <w:rPr>
          <w:lang w:val="en-US"/>
        </w:rPr>
        <w:t xml:space="preserve"> – or, if it is a non-fictional text, the main argument/topic and intention of the text.</w:t>
      </w:r>
    </w:p>
    <w:p w14:paraId="333258A5" w14:textId="77777777" w:rsidR="00DA38CE" w:rsidRPr="008A5E96" w:rsidRDefault="00DA38CE" w:rsidP="008A5E96">
      <w:pPr>
        <w:pStyle w:val="Listeafsnit"/>
        <w:numPr>
          <w:ilvl w:val="0"/>
          <w:numId w:val="2"/>
        </w:numPr>
        <w:spacing w:line="360" w:lineRule="auto"/>
        <w:rPr>
          <w:lang w:val="en-US"/>
        </w:rPr>
      </w:pPr>
      <w:r w:rsidRPr="008A5E96">
        <w:rPr>
          <w:lang w:val="en-US"/>
        </w:rPr>
        <w:t>Read through the text several times – you will find it difficult to summarize something you do not understand</w:t>
      </w:r>
      <w:r w:rsidR="008A5E96">
        <w:rPr>
          <w:lang w:val="en-US"/>
        </w:rPr>
        <w:t xml:space="preserve"> (it helps if you start analyzing it)</w:t>
      </w:r>
    </w:p>
    <w:p w14:paraId="2D7F82B7" w14:textId="77777777" w:rsidR="00DA38CE" w:rsidRPr="008A5E96" w:rsidRDefault="00DA38CE" w:rsidP="008A5E96">
      <w:pPr>
        <w:pStyle w:val="Listeafsnit"/>
        <w:numPr>
          <w:ilvl w:val="0"/>
          <w:numId w:val="2"/>
        </w:numPr>
        <w:spacing w:line="360" w:lineRule="auto"/>
        <w:rPr>
          <w:lang w:val="en-US"/>
        </w:rPr>
      </w:pPr>
      <w:r w:rsidRPr="008A5E96">
        <w:rPr>
          <w:lang w:val="en-US"/>
        </w:rPr>
        <w:lastRenderedPageBreak/>
        <w:t>Use the original title without any change</w:t>
      </w:r>
    </w:p>
    <w:p w14:paraId="0FC678FB" w14:textId="77777777" w:rsidR="006B494A" w:rsidRPr="008A5E96" w:rsidRDefault="006B494A" w:rsidP="008A5E96">
      <w:pPr>
        <w:pStyle w:val="Listeafsnit"/>
        <w:numPr>
          <w:ilvl w:val="0"/>
          <w:numId w:val="2"/>
        </w:numPr>
        <w:spacing w:line="360" w:lineRule="auto"/>
        <w:rPr>
          <w:lang w:val="en-US"/>
        </w:rPr>
      </w:pPr>
      <w:r w:rsidRPr="008A5E96">
        <w:rPr>
          <w:lang w:val="en-US"/>
        </w:rPr>
        <w:t xml:space="preserve">Make a list of notes, in which you reproduce very briefly </w:t>
      </w:r>
      <w:r w:rsidRPr="008A5E96">
        <w:rPr>
          <w:i/>
          <w:lang w:val="en-US"/>
        </w:rPr>
        <w:t>in your own words</w:t>
      </w:r>
      <w:r w:rsidRPr="008A5E96">
        <w:rPr>
          <w:lang w:val="en-US"/>
        </w:rPr>
        <w:t xml:space="preserve"> all the plot points. You must avoid copying expressions directly from the text.</w:t>
      </w:r>
    </w:p>
    <w:p w14:paraId="4C1BE822" w14:textId="77777777" w:rsidR="006B494A" w:rsidRPr="008A5E96" w:rsidRDefault="006B494A" w:rsidP="008A5E96">
      <w:pPr>
        <w:pStyle w:val="Listeafsnit"/>
        <w:numPr>
          <w:ilvl w:val="0"/>
          <w:numId w:val="2"/>
        </w:numPr>
        <w:spacing w:line="360" w:lineRule="auto"/>
        <w:rPr>
          <w:lang w:val="en-US"/>
        </w:rPr>
      </w:pPr>
      <w:r w:rsidRPr="008A5E96">
        <w:rPr>
          <w:lang w:val="en-US"/>
        </w:rPr>
        <w:t>A good list is long from top to bottom (it has many points in it), but it is short from left to right (each point is expressed very briefly)</w:t>
      </w:r>
    </w:p>
    <w:p w14:paraId="65A54DF8" w14:textId="77777777" w:rsidR="006B494A" w:rsidRPr="008A5E96" w:rsidRDefault="006B494A" w:rsidP="008A5E96">
      <w:pPr>
        <w:pStyle w:val="Listeafsnit"/>
        <w:numPr>
          <w:ilvl w:val="0"/>
          <w:numId w:val="2"/>
        </w:numPr>
        <w:spacing w:line="360" w:lineRule="auto"/>
        <w:rPr>
          <w:lang w:val="en-US"/>
        </w:rPr>
      </w:pPr>
      <w:r w:rsidRPr="008A5E96">
        <w:rPr>
          <w:lang w:val="en-US"/>
        </w:rPr>
        <w:t>Do not add any ideas or comments of your own</w:t>
      </w:r>
    </w:p>
    <w:p w14:paraId="11AD1955" w14:textId="77777777" w:rsidR="006B494A" w:rsidRPr="008A5E96" w:rsidRDefault="006B494A" w:rsidP="008A5E96">
      <w:pPr>
        <w:pStyle w:val="Listeafsnit"/>
        <w:numPr>
          <w:ilvl w:val="0"/>
          <w:numId w:val="2"/>
        </w:numPr>
        <w:spacing w:line="360" w:lineRule="auto"/>
        <w:rPr>
          <w:lang w:val="en-US"/>
        </w:rPr>
      </w:pPr>
      <w:r w:rsidRPr="008A5E96">
        <w:rPr>
          <w:lang w:val="en-US"/>
        </w:rPr>
        <w:t>Do not repeat information</w:t>
      </w:r>
    </w:p>
    <w:p w14:paraId="38B19D7B" w14:textId="77777777" w:rsidR="006B494A" w:rsidRPr="008A5E96" w:rsidRDefault="006B494A" w:rsidP="008A5E96">
      <w:pPr>
        <w:pStyle w:val="Listeafsnit"/>
        <w:numPr>
          <w:ilvl w:val="0"/>
          <w:numId w:val="2"/>
        </w:numPr>
        <w:spacing w:line="360" w:lineRule="auto"/>
        <w:rPr>
          <w:lang w:val="en-US"/>
        </w:rPr>
      </w:pPr>
      <w:r w:rsidRPr="008A5E96">
        <w:rPr>
          <w:lang w:val="en-US"/>
        </w:rPr>
        <w:t>Divide your summary into sections and paragraphs</w:t>
      </w:r>
    </w:p>
    <w:p w14:paraId="10F35C17" w14:textId="77777777" w:rsidR="006B494A" w:rsidRPr="008A5E96" w:rsidRDefault="006B494A" w:rsidP="008A5E96">
      <w:pPr>
        <w:pStyle w:val="Listeafsnit"/>
        <w:numPr>
          <w:ilvl w:val="0"/>
          <w:numId w:val="2"/>
        </w:numPr>
        <w:spacing w:line="360" w:lineRule="auto"/>
        <w:rPr>
          <w:lang w:val="en-US"/>
        </w:rPr>
      </w:pPr>
      <w:r w:rsidRPr="008A5E96">
        <w:rPr>
          <w:lang w:val="en-US"/>
        </w:rPr>
        <w:t>Use linking words and phrases to show the relations between the paragraphs and sections (see below)</w:t>
      </w:r>
    </w:p>
    <w:p w14:paraId="6320A11D" w14:textId="77777777" w:rsidR="006B494A" w:rsidRPr="008A5E96" w:rsidRDefault="006B494A" w:rsidP="008A5E96">
      <w:pPr>
        <w:pStyle w:val="Listeafsnit"/>
        <w:numPr>
          <w:ilvl w:val="0"/>
          <w:numId w:val="2"/>
        </w:numPr>
        <w:spacing w:line="360" w:lineRule="auto"/>
        <w:rPr>
          <w:lang w:val="en-US"/>
        </w:rPr>
      </w:pPr>
      <w:r w:rsidRPr="008A5E96">
        <w:rPr>
          <w:lang w:val="en-US"/>
        </w:rPr>
        <w:t>Check that you are not over (or well under) the word limit. A common error is to run short of words and then omit the last part of the original text. Summarize the whole text! Do not write too much about the first part of the text and then just a little bit about the rest.</w:t>
      </w:r>
    </w:p>
    <w:p w14:paraId="75D1CFAA" w14:textId="77777777" w:rsidR="006B494A" w:rsidRPr="008A5E96" w:rsidRDefault="006B494A" w:rsidP="008A5E96">
      <w:pPr>
        <w:pStyle w:val="Listeafsnit"/>
        <w:numPr>
          <w:ilvl w:val="0"/>
          <w:numId w:val="2"/>
        </w:numPr>
        <w:spacing w:line="360" w:lineRule="auto"/>
        <w:rPr>
          <w:lang w:val="en-US"/>
        </w:rPr>
      </w:pPr>
      <w:r w:rsidRPr="008A5E96">
        <w:rPr>
          <w:lang w:val="en-US"/>
        </w:rPr>
        <w:t>Polish your draft. Check that you have not changed the meaning of the original.</w:t>
      </w:r>
    </w:p>
    <w:p w14:paraId="0D18AFD0" w14:textId="5B329CCB" w:rsidR="006B494A" w:rsidRPr="008A5E96" w:rsidRDefault="006B494A" w:rsidP="008A5E96">
      <w:pPr>
        <w:pStyle w:val="Listeafsnit"/>
        <w:numPr>
          <w:ilvl w:val="0"/>
          <w:numId w:val="2"/>
        </w:numPr>
        <w:spacing w:line="360" w:lineRule="auto"/>
        <w:rPr>
          <w:lang w:val="en-US"/>
        </w:rPr>
      </w:pPr>
      <w:r w:rsidRPr="008A5E96">
        <w:rPr>
          <w:lang w:val="en-US"/>
        </w:rPr>
        <w:t>Always write in the present tense</w:t>
      </w:r>
      <w:r w:rsidR="00691292">
        <w:rPr>
          <w:lang w:val="en-US"/>
        </w:rPr>
        <w:t xml:space="preserve"> (nutid)</w:t>
      </w:r>
    </w:p>
    <w:p w14:paraId="071D6634" w14:textId="77777777" w:rsidR="006B494A" w:rsidRPr="008A5E96" w:rsidRDefault="006B494A" w:rsidP="008A5E96">
      <w:pPr>
        <w:pStyle w:val="Listeafsnit"/>
        <w:numPr>
          <w:ilvl w:val="0"/>
          <w:numId w:val="2"/>
        </w:numPr>
        <w:spacing w:line="360" w:lineRule="auto"/>
        <w:rPr>
          <w:lang w:val="en-US"/>
        </w:rPr>
      </w:pPr>
      <w:r w:rsidRPr="008A5E96">
        <w:rPr>
          <w:lang w:val="en-US"/>
        </w:rPr>
        <w:t>Write the number of words used at the end of the summary</w:t>
      </w:r>
    </w:p>
    <w:p w14:paraId="0DE68FBE" w14:textId="77777777" w:rsidR="00DA38CE" w:rsidRDefault="00DA38CE" w:rsidP="006B494A">
      <w:pPr>
        <w:spacing w:line="360" w:lineRule="auto"/>
        <w:rPr>
          <w:lang w:val="en-US"/>
        </w:rPr>
      </w:pPr>
    </w:p>
    <w:p w14:paraId="61251E00" w14:textId="77777777" w:rsidR="008A5E96" w:rsidRPr="008A5E96" w:rsidRDefault="008A5E96" w:rsidP="006B494A">
      <w:pPr>
        <w:spacing w:line="360" w:lineRule="auto"/>
        <w:rPr>
          <w:b/>
          <w:lang w:val="en-US"/>
        </w:rPr>
      </w:pPr>
      <w:r w:rsidRPr="008A5E96">
        <w:rPr>
          <w:b/>
          <w:lang w:val="en-US"/>
        </w:rPr>
        <w:t>Linking words and phrases:</w:t>
      </w:r>
    </w:p>
    <w:p w14:paraId="67FCC5C2" w14:textId="77777777" w:rsidR="008A5E96" w:rsidRDefault="007A4814" w:rsidP="006B494A">
      <w:pPr>
        <w:spacing w:line="360" w:lineRule="auto"/>
        <w:rPr>
          <w:lang w:val="en-US"/>
        </w:rPr>
      </w:pPr>
      <w:r>
        <w:rPr>
          <w:lang w:val="en-US"/>
        </w:rPr>
        <w:t>Use them to communicate, not to decorate!</w:t>
      </w:r>
      <w:r w:rsidR="00EF6431">
        <w:rPr>
          <w:lang w:val="en-US"/>
        </w:rPr>
        <w:t xml:space="preserve"> </w:t>
      </w:r>
      <w:r w:rsidR="00EF6431" w:rsidRPr="00EF6431">
        <w:rPr>
          <w:lang w:val="en-US"/>
        </w:rPr>
        <w:sym w:font="Wingdings" w:char="F04A"/>
      </w:r>
    </w:p>
    <w:p w14:paraId="673B828F" w14:textId="77777777" w:rsidR="007A4814" w:rsidRDefault="007A4814" w:rsidP="006B494A">
      <w:pPr>
        <w:spacing w:line="360" w:lineRule="auto"/>
        <w:rPr>
          <w:lang w:val="en-US"/>
        </w:rPr>
      </w:pPr>
      <w:r>
        <w:rPr>
          <w:lang w:val="en-US"/>
        </w:rPr>
        <w:t>Linking words and phrases</w:t>
      </w:r>
      <w:r w:rsidR="00EF6431">
        <w:rPr>
          <w:lang w:val="en-US"/>
        </w:rPr>
        <w:t xml:space="preserve"> that:</w:t>
      </w:r>
    </w:p>
    <w:p w14:paraId="710C950B" w14:textId="77777777" w:rsidR="00EF6431" w:rsidRDefault="00EF6431" w:rsidP="006B494A">
      <w:pPr>
        <w:spacing w:line="360" w:lineRule="auto"/>
        <w:rPr>
          <w:lang w:val="en-US"/>
        </w:rPr>
      </w:pPr>
      <w:r>
        <w:rPr>
          <w:lang w:val="en-US"/>
        </w:rPr>
        <w:t>add</w:t>
      </w:r>
      <w:r>
        <w:rPr>
          <w:lang w:val="en-US"/>
        </w:rPr>
        <w:tab/>
      </w:r>
      <w:r>
        <w:rPr>
          <w:lang w:val="en-US"/>
        </w:rPr>
        <w:tab/>
        <w:t>in addition, furthermore, moreover, similarly, besides</w:t>
      </w:r>
    </w:p>
    <w:p w14:paraId="0ABEB2D2" w14:textId="77777777" w:rsidR="00EF6431" w:rsidRDefault="00EF6431" w:rsidP="006B494A">
      <w:pPr>
        <w:spacing w:line="360" w:lineRule="auto"/>
        <w:rPr>
          <w:lang w:val="en-US"/>
        </w:rPr>
      </w:pPr>
      <w:r>
        <w:rPr>
          <w:lang w:val="en-US"/>
        </w:rPr>
        <w:t>indicate time</w:t>
      </w:r>
      <w:r>
        <w:rPr>
          <w:lang w:val="en-US"/>
        </w:rPr>
        <w:tab/>
      </w:r>
      <w:r>
        <w:rPr>
          <w:lang w:val="en-US"/>
        </w:rPr>
        <w:tab/>
        <w:t>then, next, first, second, third</w:t>
      </w:r>
    </w:p>
    <w:p w14:paraId="50DEE473" w14:textId="77777777" w:rsidR="00EF6431" w:rsidRDefault="00EF6431" w:rsidP="006B494A">
      <w:pPr>
        <w:spacing w:line="360" w:lineRule="auto"/>
        <w:rPr>
          <w:lang w:val="en-US"/>
        </w:rPr>
      </w:pPr>
      <w:r>
        <w:rPr>
          <w:lang w:val="en-US"/>
        </w:rPr>
        <w:t>explain</w:t>
      </w:r>
      <w:r>
        <w:rPr>
          <w:lang w:val="en-US"/>
        </w:rPr>
        <w:tab/>
      </w:r>
      <w:r>
        <w:rPr>
          <w:lang w:val="en-US"/>
        </w:rPr>
        <w:tab/>
        <w:t>in fact, in addition, in this case, furthermore</w:t>
      </w:r>
    </w:p>
    <w:p w14:paraId="11EEF888" w14:textId="77777777" w:rsidR="00EF6431" w:rsidRDefault="00EF6431" w:rsidP="006B494A">
      <w:pPr>
        <w:spacing w:line="360" w:lineRule="auto"/>
        <w:rPr>
          <w:lang w:val="en-US"/>
        </w:rPr>
      </w:pPr>
      <w:r>
        <w:rPr>
          <w:lang w:val="en-US"/>
        </w:rPr>
        <w:t>emphasize</w:t>
      </w:r>
      <w:r>
        <w:rPr>
          <w:lang w:val="en-US"/>
        </w:rPr>
        <w:tab/>
      </w:r>
      <w:r>
        <w:rPr>
          <w:lang w:val="en-US"/>
        </w:rPr>
        <w:tab/>
        <w:t>certainly, indeed, above all, surely, most important, in fact</w:t>
      </w:r>
    </w:p>
    <w:p w14:paraId="17C12A56" w14:textId="77777777" w:rsidR="00EF6431" w:rsidRDefault="00EF6431" w:rsidP="006B494A">
      <w:pPr>
        <w:spacing w:line="360" w:lineRule="auto"/>
        <w:rPr>
          <w:lang w:val="en-US"/>
        </w:rPr>
      </w:pPr>
      <w:r>
        <w:rPr>
          <w:lang w:val="en-US"/>
        </w:rPr>
        <w:t>illustrate</w:t>
      </w:r>
      <w:r>
        <w:rPr>
          <w:lang w:val="en-US"/>
        </w:rPr>
        <w:tab/>
      </w:r>
      <w:r>
        <w:rPr>
          <w:lang w:val="en-US"/>
        </w:rPr>
        <w:tab/>
        <w:t>for example, e.g., for instance, thus, such, next</w:t>
      </w:r>
    </w:p>
    <w:p w14:paraId="6881F02B" w14:textId="77777777" w:rsidR="00EF6431" w:rsidRDefault="00EF6431" w:rsidP="006B494A">
      <w:pPr>
        <w:spacing w:line="360" w:lineRule="auto"/>
        <w:rPr>
          <w:lang w:val="en-US"/>
        </w:rPr>
      </w:pPr>
      <w:r>
        <w:rPr>
          <w:lang w:val="en-US"/>
        </w:rPr>
        <w:t>compare</w:t>
      </w:r>
      <w:r>
        <w:rPr>
          <w:lang w:val="en-US"/>
        </w:rPr>
        <w:tab/>
      </w:r>
      <w:r>
        <w:rPr>
          <w:lang w:val="en-US"/>
        </w:rPr>
        <w:tab/>
        <w:t>in the same way, similarly, equally important, too</w:t>
      </w:r>
    </w:p>
    <w:p w14:paraId="5BE79409" w14:textId="77777777" w:rsidR="00EF6431" w:rsidRDefault="00EF6431" w:rsidP="006B494A">
      <w:pPr>
        <w:spacing w:line="360" w:lineRule="auto"/>
        <w:rPr>
          <w:lang w:val="en-US"/>
        </w:rPr>
      </w:pPr>
      <w:r>
        <w:rPr>
          <w:lang w:val="en-US"/>
        </w:rPr>
        <w:t>contrast</w:t>
      </w:r>
      <w:r>
        <w:rPr>
          <w:lang w:val="en-US"/>
        </w:rPr>
        <w:tab/>
      </w:r>
      <w:r>
        <w:rPr>
          <w:lang w:val="en-US"/>
        </w:rPr>
        <w:tab/>
        <w:t>in contrast, but, whereas, on the other hand, instead</w:t>
      </w:r>
    </w:p>
    <w:p w14:paraId="5E27051E" w14:textId="77777777" w:rsidR="00EF6431" w:rsidRDefault="00EF6431" w:rsidP="006B494A">
      <w:pPr>
        <w:spacing w:line="360" w:lineRule="auto"/>
        <w:rPr>
          <w:lang w:val="en-US"/>
        </w:rPr>
      </w:pPr>
      <w:r>
        <w:rPr>
          <w:lang w:val="en-US"/>
        </w:rPr>
        <w:t>state a consequence</w:t>
      </w:r>
      <w:r>
        <w:rPr>
          <w:lang w:val="en-US"/>
        </w:rPr>
        <w:tab/>
        <w:t>therefore, as a result, consequently, accordingly, otherwise</w:t>
      </w:r>
    </w:p>
    <w:p w14:paraId="19FC46AA" w14:textId="77777777" w:rsidR="00EF6431" w:rsidRDefault="00EF6431" w:rsidP="006B494A">
      <w:pPr>
        <w:spacing w:line="360" w:lineRule="auto"/>
        <w:rPr>
          <w:lang w:val="en-US"/>
        </w:rPr>
      </w:pPr>
      <w:r>
        <w:rPr>
          <w:lang w:val="en-US"/>
        </w:rPr>
        <w:t>sum up</w:t>
      </w:r>
      <w:r>
        <w:rPr>
          <w:lang w:val="en-US"/>
        </w:rPr>
        <w:tab/>
      </w:r>
      <w:r>
        <w:rPr>
          <w:lang w:val="en-US"/>
        </w:rPr>
        <w:tab/>
        <w:t>to sum up, finally, in conclusion, to summarize, at last</w:t>
      </w:r>
    </w:p>
    <w:sectPr w:rsidR="00EF6431" w:rsidSect="000235C2">
      <w:pgSz w:w="11906" w:h="16838"/>
      <w:pgMar w:top="993" w:right="1134"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FECF4" w14:textId="77777777" w:rsidR="00593DAB" w:rsidRDefault="00593DAB" w:rsidP="006B494A">
      <w:pPr>
        <w:spacing w:after="0" w:line="240" w:lineRule="auto"/>
      </w:pPr>
      <w:r>
        <w:separator/>
      </w:r>
    </w:p>
  </w:endnote>
  <w:endnote w:type="continuationSeparator" w:id="0">
    <w:p w14:paraId="2FF2D47E" w14:textId="77777777" w:rsidR="00593DAB" w:rsidRDefault="00593DAB" w:rsidP="006B4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BE7DC" w14:textId="77777777" w:rsidR="00593DAB" w:rsidRDefault="00593DAB" w:rsidP="006B494A">
      <w:pPr>
        <w:spacing w:after="0" w:line="240" w:lineRule="auto"/>
      </w:pPr>
      <w:r>
        <w:separator/>
      </w:r>
    </w:p>
  </w:footnote>
  <w:footnote w:type="continuationSeparator" w:id="0">
    <w:p w14:paraId="2C890EF5" w14:textId="77777777" w:rsidR="00593DAB" w:rsidRDefault="00593DAB" w:rsidP="006B494A">
      <w:pPr>
        <w:spacing w:after="0" w:line="240" w:lineRule="auto"/>
      </w:pPr>
      <w:r>
        <w:continuationSeparator/>
      </w:r>
    </w:p>
  </w:footnote>
  <w:footnote w:id="1">
    <w:p w14:paraId="5991C1B5" w14:textId="77777777" w:rsidR="006B494A" w:rsidRDefault="006B494A">
      <w:pPr>
        <w:pStyle w:val="Fodnotetekst"/>
      </w:pPr>
      <w:r>
        <w:rPr>
          <w:rStyle w:val="Fodnotehenvisning"/>
        </w:rPr>
        <w:footnoteRef/>
      </w:r>
      <w:r>
        <w:t xml:space="preserve"> Kernen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E112C"/>
    <w:multiLevelType w:val="hybridMultilevel"/>
    <w:tmpl w:val="ED5CAC40"/>
    <w:lvl w:ilvl="0" w:tplc="04060003">
      <w:start w:val="1"/>
      <w:numFmt w:val="bullet"/>
      <w:lvlText w:val="o"/>
      <w:lvlJc w:val="left"/>
      <w:pPr>
        <w:ind w:left="720" w:hanging="360"/>
      </w:pPr>
      <w:rPr>
        <w:rFonts w:ascii="Courier New" w:hAnsi="Courier New" w:cs="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5CAD1E16"/>
    <w:multiLevelType w:val="hybridMultilevel"/>
    <w:tmpl w:val="B35E9AA0"/>
    <w:lvl w:ilvl="0" w:tplc="04060003">
      <w:start w:val="1"/>
      <w:numFmt w:val="bullet"/>
      <w:lvlText w:val="o"/>
      <w:lvlJc w:val="left"/>
      <w:pPr>
        <w:ind w:left="720" w:hanging="360"/>
      </w:pPr>
      <w:rPr>
        <w:rFonts w:ascii="Courier New" w:hAnsi="Courier New" w:cs="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984892084">
    <w:abstractNumId w:val="1"/>
  </w:num>
  <w:num w:numId="2" w16cid:durableId="1124688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8CE"/>
    <w:rsid w:val="000235C2"/>
    <w:rsid w:val="002547A1"/>
    <w:rsid w:val="00551234"/>
    <w:rsid w:val="00593DAB"/>
    <w:rsid w:val="005A3FF2"/>
    <w:rsid w:val="00691292"/>
    <w:rsid w:val="006A6027"/>
    <w:rsid w:val="006B494A"/>
    <w:rsid w:val="007A4814"/>
    <w:rsid w:val="007C0255"/>
    <w:rsid w:val="008A5E96"/>
    <w:rsid w:val="00917018"/>
    <w:rsid w:val="00A32DFC"/>
    <w:rsid w:val="00BC2A56"/>
    <w:rsid w:val="00C62FBD"/>
    <w:rsid w:val="00DA38CE"/>
    <w:rsid w:val="00E75F69"/>
    <w:rsid w:val="00EF6431"/>
    <w:rsid w:val="00F3256D"/>
    <w:rsid w:val="00F65890"/>
    <w:rsid w:val="00F91A2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1AF8D"/>
  <w15:chartTrackingRefBased/>
  <w15:docId w15:val="{E64DB907-7B91-4D5A-AD12-AC6EF5CA6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Fodnotetekst">
    <w:name w:val="footnote text"/>
    <w:basedOn w:val="Normal"/>
    <w:link w:val="FodnotetekstTegn"/>
    <w:uiPriority w:val="99"/>
    <w:semiHidden/>
    <w:unhideWhenUsed/>
    <w:rsid w:val="006B494A"/>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6B494A"/>
    <w:rPr>
      <w:sz w:val="20"/>
      <w:szCs w:val="20"/>
    </w:rPr>
  </w:style>
  <w:style w:type="character" w:styleId="Fodnotehenvisning">
    <w:name w:val="footnote reference"/>
    <w:basedOn w:val="Standardskrifttypeiafsnit"/>
    <w:uiPriority w:val="99"/>
    <w:semiHidden/>
    <w:unhideWhenUsed/>
    <w:rsid w:val="006B494A"/>
    <w:rPr>
      <w:vertAlign w:val="superscript"/>
    </w:rPr>
  </w:style>
  <w:style w:type="paragraph" w:styleId="Listeafsnit">
    <w:name w:val="List Paragraph"/>
    <w:basedOn w:val="Normal"/>
    <w:uiPriority w:val="34"/>
    <w:qFormat/>
    <w:rsid w:val="006B49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491</Words>
  <Characters>2999</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Stinne Fisker</dc:creator>
  <cp:keywords/>
  <dc:description/>
  <cp:lastModifiedBy>Stinne Fisker</cp:lastModifiedBy>
  <cp:revision>28</cp:revision>
  <dcterms:created xsi:type="dcterms:W3CDTF">2018-11-29T11:36:00Z</dcterms:created>
  <dcterms:modified xsi:type="dcterms:W3CDTF">2022-11-29T08:34:00Z</dcterms:modified>
</cp:coreProperties>
</file>