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9AF8" w14:textId="77777777" w:rsidR="00202557" w:rsidRPr="00265EDE" w:rsidRDefault="00202557" w:rsidP="00202557">
      <w:pPr>
        <w:jc w:val="center"/>
        <w:rPr>
          <w:rFonts w:ascii="Times New Roman" w:hAnsi="Times New Roman" w:cs="Times New Roman"/>
          <w:b/>
          <w:bCs/>
          <w:sz w:val="40"/>
          <w:szCs w:val="40"/>
          <w:lang w:val="en-US"/>
        </w:rPr>
      </w:pPr>
      <w:r w:rsidRPr="00265EDE">
        <w:rPr>
          <w:rFonts w:ascii="Times New Roman" w:hAnsi="Times New Roman" w:cs="Times New Roman"/>
          <w:b/>
          <w:bCs/>
          <w:sz w:val="40"/>
          <w:szCs w:val="40"/>
          <w:lang w:val="en-US"/>
        </w:rPr>
        <w:t>Salt</w:t>
      </w:r>
    </w:p>
    <w:p w14:paraId="436B0C56" w14:textId="12447FEA" w:rsidR="00202557" w:rsidRPr="000259E5" w:rsidRDefault="00202557" w:rsidP="00202557">
      <w:pPr>
        <w:jc w:val="both"/>
        <w:rPr>
          <w:color w:val="EE0000"/>
          <w:lang w:val="en-US"/>
        </w:rPr>
      </w:pPr>
      <w:r>
        <w:rPr>
          <w:lang w:val="en-US"/>
        </w:rPr>
        <w:t xml:space="preserve">Family relationships are the most important bonds in a person’s life. They play a big part in how you turn out as a person. They can create love and loyalty but also hatred and plenty of unspoken pain. Within a family, conflicts can </w:t>
      </w:r>
      <w:proofErr w:type="gramStart"/>
      <w:r>
        <w:rPr>
          <w:lang w:val="en-US"/>
        </w:rPr>
        <w:t>occur on behalf</w:t>
      </w:r>
      <w:proofErr w:type="gramEnd"/>
      <w:r>
        <w:rPr>
          <w:lang w:val="en-US"/>
        </w:rPr>
        <w:t xml:space="preserve"> of misunderstandings between parents and children. Misunderstandings can occur when parents want the best for their children but pursue it wrong. These can create emotional wounds, which later in life can cause </w:t>
      </w:r>
      <w:proofErr w:type="gramStart"/>
      <w:r>
        <w:rPr>
          <w:lang w:val="en-US"/>
        </w:rPr>
        <w:t>troubles</w:t>
      </w:r>
      <w:proofErr w:type="gramEnd"/>
      <w:r>
        <w:rPr>
          <w:lang w:val="en-US"/>
        </w:rPr>
        <w:t>. Some of this is portrayed by the American author Jen Knox, who wrote the short story “Salt” in 2019.</w:t>
      </w:r>
      <w:r w:rsidR="000259E5">
        <w:rPr>
          <w:color w:val="EE0000"/>
          <w:lang w:val="en-US"/>
        </w:rPr>
        <w:t xml:space="preserve"> Brilliant introduction</w:t>
      </w:r>
    </w:p>
    <w:p w14:paraId="7CC51CD3" w14:textId="77777777" w:rsidR="00202557" w:rsidRDefault="00202557" w:rsidP="00202557">
      <w:pPr>
        <w:jc w:val="both"/>
        <w:rPr>
          <w:lang w:val="en-US"/>
        </w:rPr>
      </w:pPr>
    </w:p>
    <w:p w14:paraId="30EFC5D6" w14:textId="0A8A2170" w:rsidR="00202557" w:rsidRPr="00CB6600" w:rsidRDefault="00202557" w:rsidP="00202557">
      <w:pPr>
        <w:jc w:val="both"/>
        <w:rPr>
          <w:color w:val="EE0000"/>
          <w:lang w:val="en-US"/>
        </w:rPr>
      </w:pPr>
      <w:r>
        <w:rPr>
          <w:lang w:val="en-US"/>
        </w:rPr>
        <w:t xml:space="preserve">The short story takes place near the </w:t>
      </w:r>
      <w:proofErr w:type="gramStart"/>
      <w:r>
        <w:rPr>
          <w:lang w:val="en-US"/>
        </w:rPr>
        <w:t>town</w:t>
      </w:r>
      <w:proofErr w:type="gramEnd"/>
      <w:r>
        <w:rPr>
          <w:lang w:val="en-US"/>
        </w:rPr>
        <w:t xml:space="preserve"> Toledo in America. In the beginning they are in their car while driving to a shooting rank. They are in a shooting rank, because the mother wants to learn her daughter molly how to shoot, as molly wants to be a police officer.  At first the mood seems rather normal until yelling occurs. When they arrive at the shooting rank, the mood </w:t>
      </w:r>
      <w:r w:rsidR="00CB6600">
        <w:rPr>
          <w:color w:val="EE0000"/>
          <w:lang w:val="en-US"/>
        </w:rPr>
        <w:t xml:space="preserve">how her mangler </w:t>
      </w:r>
      <w:proofErr w:type="spellStart"/>
      <w:r w:rsidR="00CB6600">
        <w:rPr>
          <w:color w:val="EE0000"/>
          <w:lang w:val="en-US"/>
        </w:rPr>
        <w:t>vist</w:t>
      </w:r>
      <w:proofErr w:type="spellEnd"/>
      <w:r w:rsidR="00CB6600">
        <w:rPr>
          <w:color w:val="EE0000"/>
          <w:lang w:val="en-US"/>
        </w:rPr>
        <w:t xml:space="preserve"> </w:t>
      </w:r>
      <w:proofErr w:type="spellStart"/>
      <w:r w:rsidR="00CB6600">
        <w:rPr>
          <w:color w:val="EE0000"/>
          <w:lang w:val="en-US"/>
        </w:rPr>
        <w:t>noget</w:t>
      </w:r>
      <w:proofErr w:type="spellEnd"/>
      <w:r w:rsidR="00CB6600">
        <w:rPr>
          <w:color w:val="EE0000"/>
          <w:lang w:val="en-US"/>
        </w:rPr>
        <w:t>…</w:t>
      </w:r>
    </w:p>
    <w:p w14:paraId="79856DE4" w14:textId="77777777" w:rsidR="00202557" w:rsidRPr="006370E3" w:rsidRDefault="00202557" w:rsidP="00202557">
      <w:pPr>
        <w:jc w:val="both"/>
        <w:rPr>
          <w:lang w:val="en-US"/>
        </w:rPr>
      </w:pPr>
    </w:p>
    <w:p w14:paraId="0ED5CB27" w14:textId="2E649FD8" w:rsidR="00202557" w:rsidRPr="00521377" w:rsidRDefault="00202557" w:rsidP="00202557">
      <w:pPr>
        <w:jc w:val="both"/>
        <w:rPr>
          <w:color w:val="EE0000"/>
        </w:rPr>
      </w:pPr>
      <w:r>
        <w:rPr>
          <w:lang w:val="en-US"/>
        </w:rPr>
        <w:t xml:space="preserve">The short story is told </w:t>
      </w:r>
      <w:commentRangeStart w:id="0"/>
      <w:proofErr w:type="gramStart"/>
      <w:r>
        <w:rPr>
          <w:lang w:val="en-US"/>
        </w:rPr>
        <w:t>through</w:t>
      </w:r>
      <w:proofErr w:type="gramEnd"/>
      <w:r>
        <w:rPr>
          <w:lang w:val="en-US"/>
        </w:rPr>
        <w:t xml:space="preserve"> a first-person narrator. This allows the reader to understand the story entirely through Molly’s thoughts and emotions. This is shown clearly when molly says: “I remember the way they used to fight” (P. 3 L. 68). With the use of a first-person narrator the reader gets direct access to Molly’s thoughts. </w:t>
      </w:r>
      <w:commentRangeEnd w:id="0"/>
      <w:r w:rsidR="00765A48">
        <w:rPr>
          <w:rStyle w:val="Kommentarhenvisning"/>
        </w:rPr>
        <w:commentReference w:id="0"/>
      </w:r>
      <w:r>
        <w:rPr>
          <w:lang w:val="en-US"/>
        </w:rPr>
        <w:t xml:space="preserve">In this example the reader gains access to one of Molly’s memories. This technique makes the story feel more personal helping the reader understand molly’s inner conflicts with her upbringing and the confusion in her mother’s behavior.  </w:t>
      </w:r>
      <w:proofErr w:type="gramStart"/>
      <w:r>
        <w:rPr>
          <w:lang w:val="en-US"/>
        </w:rPr>
        <w:t>All though</w:t>
      </w:r>
      <w:proofErr w:type="gramEnd"/>
      <w:r>
        <w:rPr>
          <w:lang w:val="en-US"/>
        </w:rPr>
        <w:t xml:space="preserve"> this technique is great at understanding, we only see molly’s view which can make the readers question </w:t>
      </w:r>
      <w:commentRangeStart w:id="1"/>
      <w:r>
        <w:rPr>
          <w:lang w:val="en-US"/>
        </w:rPr>
        <w:t>the certainty of the mot</w:t>
      </w:r>
      <w:commentRangeEnd w:id="1"/>
      <w:r w:rsidR="00521377">
        <w:rPr>
          <w:rStyle w:val="Kommentarhenvisning"/>
        </w:rPr>
        <w:commentReference w:id="1"/>
      </w:r>
      <w:r>
        <w:rPr>
          <w:lang w:val="en-US"/>
        </w:rPr>
        <w:t xml:space="preserve">her, as there’s always two sides </w:t>
      </w:r>
      <w:proofErr w:type="gramStart"/>
      <w:r>
        <w:rPr>
          <w:lang w:val="en-US"/>
        </w:rPr>
        <w:t>of</w:t>
      </w:r>
      <w:proofErr w:type="gramEnd"/>
      <w:r>
        <w:rPr>
          <w:lang w:val="en-US"/>
        </w:rPr>
        <w:t xml:space="preserve"> a story. </w:t>
      </w:r>
      <w:r w:rsidR="00521377">
        <w:rPr>
          <w:color w:val="EE0000"/>
          <w:lang w:val="en-US"/>
        </w:rPr>
        <w:t xml:space="preserve"> </w:t>
      </w:r>
      <w:r w:rsidR="00521377" w:rsidRPr="00521377">
        <w:rPr>
          <w:color w:val="EE0000"/>
        </w:rPr>
        <w:t>Rigtig fin pointe her til sidst – det kan du f</w:t>
      </w:r>
      <w:r w:rsidR="00521377">
        <w:rPr>
          <w:color w:val="EE0000"/>
        </w:rPr>
        <w:t>aktisk godt skrive mere om her i analysen</w:t>
      </w:r>
    </w:p>
    <w:p w14:paraId="3ADF4C4B" w14:textId="77777777" w:rsidR="00202557" w:rsidRPr="00521377" w:rsidRDefault="00202557" w:rsidP="00202557">
      <w:pPr>
        <w:jc w:val="both"/>
      </w:pPr>
    </w:p>
    <w:p w14:paraId="237EAAC5" w14:textId="77777777" w:rsidR="00202557" w:rsidRDefault="00202557" w:rsidP="00202557">
      <w:pPr>
        <w:jc w:val="both"/>
        <w:rPr>
          <w:lang w:val="en-US"/>
        </w:rPr>
      </w:pPr>
      <w:r>
        <w:rPr>
          <w:lang w:val="en-US"/>
        </w:rPr>
        <w:t xml:space="preserve">Molly May is portrayed as a young reflective girl who is beginning to </w:t>
      </w:r>
      <w:proofErr w:type="gramStart"/>
      <w:r w:rsidRPr="00521377">
        <w:rPr>
          <w:highlight w:val="yellow"/>
          <w:lang w:val="en-US"/>
        </w:rPr>
        <w:t>care</w:t>
      </w:r>
      <w:proofErr w:type="gramEnd"/>
      <w:r w:rsidRPr="00521377">
        <w:rPr>
          <w:highlight w:val="yellow"/>
          <w:lang w:val="en-US"/>
        </w:rPr>
        <w:t xml:space="preserve"> her</w:t>
      </w:r>
      <w:r>
        <w:rPr>
          <w:lang w:val="en-US"/>
        </w:rPr>
        <w:t xml:space="preserve"> own independence. Molly’s thoughts reveal a high level of </w:t>
      </w:r>
      <w:commentRangeStart w:id="2"/>
      <w:r>
        <w:rPr>
          <w:lang w:val="en-US"/>
        </w:rPr>
        <w:t xml:space="preserve">emotional maturity.  This is shown when she says: “I imagine my future self will be strong enough to embody justice, not succumb to emotions and biases. I imagine this self with all the restraint I never saw in my mother. I will be everything she is not, and I will do it for her, not despite her.” (P.3 LL. 89-91). The quote shows </w:t>
      </w:r>
      <w:commentRangeEnd w:id="2"/>
      <w:r w:rsidR="000C1DB1">
        <w:rPr>
          <w:rStyle w:val="Kommentarhenvisning"/>
        </w:rPr>
        <w:commentReference w:id="2"/>
      </w:r>
      <w:r>
        <w:rPr>
          <w:lang w:val="en-US"/>
        </w:rPr>
        <w:t xml:space="preserve">molly’s willingness to rise above all the chaos caused by her mother. Her words </w:t>
      </w:r>
      <w:proofErr w:type="gramStart"/>
      <w:r>
        <w:rPr>
          <w:lang w:val="en-US"/>
        </w:rPr>
        <w:t>shows</w:t>
      </w:r>
      <w:proofErr w:type="gramEnd"/>
      <w:r>
        <w:rPr>
          <w:lang w:val="en-US"/>
        </w:rPr>
        <w:t xml:space="preserve"> that she still cares for her mother, so she wants to become a better person than her mother. This emphasizes Molly’s emotional maturity, because she isn’t doing it out of hatred, but out of love.  This reveals that </w:t>
      </w:r>
      <w:proofErr w:type="gramStart"/>
      <w:r>
        <w:rPr>
          <w:lang w:val="en-US"/>
        </w:rPr>
        <w:t>molly’s</w:t>
      </w:r>
      <w:proofErr w:type="gramEnd"/>
      <w:r>
        <w:rPr>
          <w:lang w:val="en-US"/>
        </w:rPr>
        <w:t xml:space="preserve"> character is torn between her own independence and loyalty towards her mother.  </w:t>
      </w:r>
    </w:p>
    <w:p w14:paraId="4D6A1305" w14:textId="77777777" w:rsidR="00202557" w:rsidRDefault="00202557" w:rsidP="00202557">
      <w:pPr>
        <w:jc w:val="both"/>
        <w:rPr>
          <w:lang w:val="en-US"/>
        </w:rPr>
      </w:pPr>
    </w:p>
    <w:p w14:paraId="79687D48" w14:textId="77777777" w:rsidR="00202557" w:rsidRDefault="00202557" w:rsidP="00202557">
      <w:pPr>
        <w:jc w:val="both"/>
        <w:rPr>
          <w:lang w:val="en-US"/>
        </w:rPr>
      </w:pPr>
      <w:r>
        <w:rPr>
          <w:lang w:val="en-US"/>
        </w:rPr>
        <w:lastRenderedPageBreak/>
        <w:t xml:space="preserve">Molly’s mother Is portrayed as a woman who is in denial about her situation with the people around her. She tries to make things seem normal even though they are </w:t>
      </w:r>
      <w:proofErr w:type="gramStart"/>
      <w:r>
        <w:rPr>
          <w:lang w:val="en-US"/>
        </w:rPr>
        <w:t>fare</w:t>
      </w:r>
      <w:proofErr w:type="gramEnd"/>
      <w:r>
        <w:rPr>
          <w:lang w:val="en-US"/>
        </w:rPr>
        <w:t xml:space="preserve"> from normal and stable. This is shown when she talks about her new boyfriend</w:t>
      </w:r>
      <w:proofErr w:type="gramStart"/>
      <w:r>
        <w:rPr>
          <w:lang w:val="en-US"/>
        </w:rPr>
        <w:t>:  “</w:t>
      </w:r>
      <w:proofErr w:type="gramEnd"/>
      <w:r>
        <w:rPr>
          <w:lang w:val="en-US"/>
        </w:rPr>
        <w:t>He’s only a month out from being able to come back here” she says with genuine cheer, referring to Rattle’s house arrest</w:t>
      </w:r>
      <w:proofErr w:type="gramStart"/>
      <w:r>
        <w:rPr>
          <w:lang w:val="en-US"/>
        </w:rPr>
        <w:t>.”(</w:t>
      </w:r>
      <w:proofErr w:type="gramEnd"/>
      <w:r>
        <w:rPr>
          <w:lang w:val="en-US"/>
        </w:rPr>
        <w:t xml:space="preserve">P. 2 LL. 48-49). Instead of </w:t>
      </w:r>
      <w:commentRangeStart w:id="3"/>
      <w:r>
        <w:rPr>
          <w:lang w:val="en-US"/>
        </w:rPr>
        <w:t xml:space="preserve">speaking with shame or concern, she acts like it is something to celebrate. This shows us how disconnected she really is from reality. This really highlights her emotional instability and inability to set healthy </w:t>
      </w:r>
      <w:proofErr w:type="gramStart"/>
      <w:r>
        <w:rPr>
          <w:lang w:val="en-US"/>
        </w:rPr>
        <w:t>boundaries</w:t>
      </w:r>
      <w:proofErr w:type="gramEnd"/>
      <w:r>
        <w:rPr>
          <w:lang w:val="en-US"/>
        </w:rPr>
        <w:t xml:space="preserve"> especially for her ch</w:t>
      </w:r>
      <w:commentRangeEnd w:id="3"/>
      <w:r w:rsidR="00BB0BF8">
        <w:rPr>
          <w:rStyle w:val="Kommentarhenvisning"/>
        </w:rPr>
        <w:commentReference w:id="3"/>
      </w:r>
      <w:r>
        <w:rPr>
          <w:lang w:val="en-US"/>
        </w:rPr>
        <w:t xml:space="preserve">ildren.  By bringing a troubled boyfriend home, she ruins the stable home environment. Molly’s mother isn’t a very good role model to her children. </w:t>
      </w:r>
    </w:p>
    <w:p w14:paraId="389B2486" w14:textId="77777777" w:rsidR="00202557" w:rsidRDefault="00202557" w:rsidP="00202557">
      <w:pPr>
        <w:jc w:val="both"/>
        <w:rPr>
          <w:lang w:val="en-US"/>
        </w:rPr>
      </w:pPr>
    </w:p>
    <w:p w14:paraId="32D4FBC7" w14:textId="12DE4A72" w:rsidR="00202557" w:rsidRDefault="00202557" w:rsidP="00202557">
      <w:pPr>
        <w:jc w:val="both"/>
        <w:rPr>
          <w:color w:val="EE0000"/>
          <w:lang w:val="en-US"/>
        </w:rPr>
      </w:pPr>
      <w:r>
        <w:rPr>
          <w:lang w:val="en-US"/>
        </w:rPr>
        <w:t xml:space="preserve">Molly’s mother seems quite toxic. Her anger affects everyone around her. The atmosphere she creates is filles with fear and tension.  This is emphasized when molly observes: “The focus she has when she aims is fueled with rage, and I can’t help but wonder if she </w:t>
      </w:r>
      <w:proofErr w:type="gramStart"/>
      <w:r>
        <w:rPr>
          <w:lang w:val="en-US"/>
        </w:rPr>
        <w:t>thinking</w:t>
      </w:r>
      <w:proofErr w:type="gramEnd"/>
      <w:r>
        <w:rPr>
          <w:lang w:val="en-US"/>
        </w:rPr>
        <w:t xml:space="preserve"> about my sister. I remember the way they used to fight…. I knew Allie would leave home eventually</w:t>
      </w:r>
      <w:proofErr w:type="gramStart"/>
      <w:r>
        <w:rPr>
          <w:lang w:val="en-US"/>
        </w:rPr>
        <w:t>.”(</w:t>
      </w:r>
      <w:proofErr w:type="gramEnd"/>
      <w:r>
        <w:rPr>
          <w:lang w:val="en-US"/>
        </w:rPr>
        <w:t xml:space="preserve">P. 2-3 LL. 66-69). This </w:t>
      </w:r>
      <w:commentRangeStart w:id="4"/>
      <w:r>
        <w:rPr>
          <w:lang w:val="en-US"/>
        </w:rPr>
        <w:t>quote defines how her actions and behavior ruin her relationships. Molly used the word “Fueled” which tells us that there’s something very wrong</w:t>
      </w:r>
      <w:commentRangeEnd w:id="4"/>
      <w:r w:rsidR="003D48EC">
        <w:rPr>
          <w:rStyle w:val="Kommentarhenvisning"/>
        </w:rPr>
        <w:commentReference w:id="4"/>
      </w:r>
      <w:r>
        <w:rPr>
          <w:lang w:val="en-US"/>
        </w:rPr>
        <w:t xml:space="preserve">. This behavior from the mother has been going on for a long time, as she already pushed her eldest daughter away. The fact that </w:t>
      </w:r>
      <w:proofErr w:type="gramStart"/>
      <w:r>
        <w:rPr>
          <w:lang w:val="en-US"/>
        </w:rPr>
        <w:t>molly’s</w:t>
      </w:r>
      <w:proofErr w:type="gramEnd"/>
      <w:r>
        <w:rPr>
          <w:lang w:val="en-US"/>
        </w:rPr>
        <w:t xml:space="preserve"> mother creates fear and tension between her and </w:t>
      </w:r>
      <w:proofErr w:type="gramStart"/>
      <w:r>
        <w:rPr>
          <w:lang w:val="en-US"/>
        </w:rPr>
        <w:t>molly</w:t>
      </w:r>
      <w:proofErr w:type="gramEnd"/>
      <w:r>
        <w:rPr>
          <w:lang w:val="en-US"/>
        </w:rPr>
        <w:t xml:space="preserve"> says a lot. This is just an example of how anger and bitterness can ruin family bonds. </w:t>
      </w:r>
      <w:r w:rsidR="003D48EC">
        <w:rPr>
          <w:color w:val="EE0000"/>
          <w:lang w:val="en-US"/>
        </w:rPr>
        <w:t xml:space="preserve"> Flot </w:t>
      </w:r>
      <w:proofErr w:type="spellStart"/>
      <w:r w:rsidR="003D48EC">
        <w:rPr>
          <w:color w:val="EE0000"/>
          <w:lang w:val="en-US"/>
        </w:rPr>
        <w:t>analyse</w:t>
      </w:r>
      <w:proofErr w:type="spellEnd"/>
      <w:r w:rsidR="003D48EC">
        <w:rPr>
          <w:color w:val="EE0000"/>
          <w:lang w:val="en-US"/>
        </w:rPr>
        <w:t xml:space="preserve"> </w:t>
      </w:r>
      <w:proofErr w:type="spellStart"/>
      <w:r w:rsidR="003D48EC">
        <w:rPr>
          <w:color w:val="EE0000"/>
          <w:lang w:val="en-US"/>
        </w:rPr>
        <w:t>af</w:t>
      </w:r>
      <w:proofErr w:type="spellEnd"/>
      <w:r w:rsidR="003D48EC">
        <w:rPr>
          <w:color w:val="EE0000"/>
          <w:lang w:val="en-US"/>
        </w:rPr>
        <w:t xml:space="preserve"> moder</w:t>
      </w:r>
      <w:r w:rsidR="00E74670">
        <w:rPr>
          <w:color w:val="EE0000"/>
          <w:lang w:val="en-US"/>
        </w:rPr>
        <w:t>en</w:t>
      </w:r>
    </w:p>
    <w:p w14:paraId="1CC45448" w14:textId="77777777" w:rsidR="003D48EC" w:rsidRDefault="003D48EC" w:rsidP="00202557">
      <w:pPr>
        <w:jc w:val="both"/>
        <w:rPr>
          <w:color w:val="EE0000"/>
          <w:lang w:val="en-US"/>
        </w:rPr>
      </w:pPr>
    </w:p>
    <w:p w14:paraId="0E1EB5E3" w14:textId="77777777" w:rsidR="003D48EC" w:rsidRDefault="003D48EC" w:rsidP="00202557">
      <w:pPr>
        <w:jc w:val="both"/>
        <w:rPr>
          <w:color w:val="EE0000"/>
          <w:lang w:val="en-US"/>
        </w:rPr>
      </w:pPr>
    </w:p>
    <w:p w14:paraId="39B128F6" w14:textId="2BCF8F83" w:rsidR="003D48EC" w:rsidRDefault="003D48EC" w:rsidP="00202557">
      <w:pPr>
        <w:jc w:val="both"/>
        <w:rPr>
          <w:color w:val="EE0000"/>
          <w:lang w:val="en-US"/>
        </w:rPr>
      </w:pPr>
      <w:r>
        <w:rPr>
          <w:color w:val="EE0000"/>
          <w:lang w:val="en-US"/>
        </w:rPr>
        <w:t>Excellent analysis and interpretation</w:t>
      </w:r>
    </w:p>
    <w:p w14:paraId="4B8DD679" w14:textId="63A5545E" w:rsidR="00B224C0" w:rsidRDefault="00B224C0" w:rsidP="00B224C0">
      <w:pPr>
        <w:pStyle w:val="Listeafsnit"/>
        <w:numPr>
          <w:ilvl w:val="0"/>
          <w:numId w:val="1"/>
        </w:numPr>
        <w:jc w:val="both"/>
        <w:rPr>
          <w:color w:val="EE0000"/>
        </w:rPr>
      </w:pPr>
      <w:r w:rsidRPr="00B224C0">
        <w:rPr>
          <w:color w:val="EE0000"/>
        </w:rPr>
        <w:t>Der mangler kun</w:t>
      </w:r>
      <w:r>
        <w:rPr>
          <w:color w:val="EE0000"/>
        </w:rPr>
        <w:t xml:space="preserve"> en lille kortfattet </w:t>
      </w:r>
      <w:proofErr w:type="spellStart"/>
      <w:r>
        <w:rPr>
          <w:color w:val="EE0000"/>
        </w:rPr>
        <w:t>conclusion</w:t>
      </w:r>
      <w:proofErr w:type="spellEnd"/>
      <w:r>
        <w:rPr>
          <w:color w:val="EE0000"/>
        </w:rPr>
        <w:t xml:space="preserve"> til sidst i dit essay</w:t>
      </w:r>
    </w:p>
    <w:p w14:paraId="6F8FB14E" w14:textId="18CC89C5" w:rsidR="00B224C0" w:rsidRDefault="00B224C0" w:rsidP="00B224C0">
      <w:pPr>
        <w:ind w:left="360"/>
        <w:jc w:val="both"/>
        <w:rPr>
          <w:color w:val="EE0000"/>
        </w:rPr>
      </w:pPr>
      <w:r>
        <w:rPr>
          <w:color w:val="EE0000"/>
        </w:rPr>
        <w:t xml:space="preserve">Men strukturen og analyserne af teksten </w:t>
      </w:r>
      <w:r w:rsidR="004733AD">
        <w:rPr>
          <w:color w:val="EE0000"/>
        </w:rPr>
        <w:t>– har du arbejdet virkelig godt med</w:t>
      </w:r>
    </w:p>
    <w:p w14:paraId="70D3C3EE" w14:textId="626C5CC7" w:rsidR="004733AD" w:rsidRPr="00B224C0" w:rsidRDefault="004733AD" w:rsidP="00B224C0">
      <w:pPr>
        <w:ind w:left="360"/>
        <w:jc w:val="both"/>
        <w:rPr>
          <w:color w:val="EE0000"/>
        </w:rPr>
      </w:pPr>
      <w:r>
        <w:rPr>
          <w:color w:val="EE0000"/>
        </w:rPr>
        <w:t>Sprogligt set er der nogle formuleringer, som ikke helt lykkes for dig – så det skal du være opmærksom på fremover</w:t>
      </w:r>
    </w:p>
    <w:p w14:paraId="16FEF9F4" w14:textId="1A84D46B" w:rsidR="003D48EC" w:rsidRPr="00B224C0" w:rsidRDefault="00B224C0" w:rsidP="00202557">
      <w:pPr>
        <w:jc w:val="both"/>
        <w:rPr>
          <w:color w:val="EE0000"/>
        </w:rPr>
      </w:pPr>
      <w:r w:rsidRPr="00B224C0">
        <w:rPr>
          <w:color w:val="EE0000"/>
        </w:rPr>
        <w:t>12 pil nedad</w:t>
      </w:r>
    </w:p>
    <w:p w14:paraId="1E1E3CC7" w14:textId="77777777" w:rsidR="001476C1" w:rsidRPr="00B224C0" w:rsidRDefault="001476C1"/>
    <w:sectPr w:rsidR="001476C1" w:rsidRPr="00B224C0" w:rsidSect="00202557">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ja Søndergaard" w:date="2025-10-29T14:23:00Z" w:initials="AS">
    <w:p w14:paraId="3A781F59" w14:textId="77777777" w:rsidR="00765A48" w:rsidRDefault="00765A48" w:rsidP="00765A48">
      <w:pPr>
        <w:pStyle w:val="Kommentartekst"/>
      </w:pPr>
      <w:r>
        <w:rPr>
          <w:rStyle w:val="Kommentarhenvisning"/>
        </w:rPr>
        <w:annotationRef/>
      </w:r>
      <w:r>
        <w:t>Good analysis</w:t>
      </w:r>
    </w:p>
  </w:comment>
  <w:comment w:id="1" w:author="Anja Søndergaard" w:date="2025-10-29T14:24:00Z" w:initials="AS">
    <w:p w14:paraId="6554FB88" w14:textId="77777777" w:rsidR="00521377" w:rsidRDefault="00521377" w:rsidP="00521377">
      <w:pPr>
        <w:pStyle w:val="Kommentartekst"/>
      </w:pPr>
      <w:r>
        <w:rPr>
          <w:rStyle w:val="Kommentarhenvisning"/>
        </w:rPr>
        <w:annotationRef/>
      </w:r>
      <w:r>
        <w:t>Jeg tror, at du skal finde et andet ord end ’certainty’...prøv at slå op i ordbogen igen</w:t>
      </w:r>
    </w:p>
  </w:comment>
  <w:comment w:id="2" w:author="Anja Søndergaard" w:date="2025-10-29T14:25:00Z" w:initials="AS">
    <w:p w14:paraId="3B70F513" w14:textId="77777777" w:rsidR="000C1DB1" w:rsidRDefault="000C1DB1" w:rsidP="000C1DB1">
      <w:pPr>
        <w:pStyle w:val="Kommentartekst"/>
      </w:pPr>
      <w:r>
        <w:rPr>
          <w:rStyle w:val="Kommentarhenvisning"/>
        </w:rPr>
        <w:annotationRef/>
      </w:r>
      <w:r>
        <w:t>Rigtig god PEE - husk at bruge komma foran citater</w:t>
      </w:r>
    </w:p>
  </w:comment>
  <w:comment w:id="3" w:author="Anja Søndergaard" w:date="2025-10-29T14:26:00Z" w:initials="AS">
    <w:p w14:paraId="4D3FAF79" w14:textId="77777777" w:rsidR="00BB0BF8" w:rsidRDefault="00BB0BF8" w:rsidP="00BB0BF8">
      <w:pPr>
        <w:pStyle w:val="Kommentartekst"/>
      </w:pPr>
      <w:r>
        <w:rPr>
          <w:rStyle w:val="Kommentarhenvisning"/>
        </w:rPr>
        <w:annotationRef/>
      </w:r>
      <w:r>
        <w:t>Flot analyse af moderen (og igen rigtig fin brug af citatet til at bygge en PEE op)</w:t>
      </w:r>
    </w:p>
  </w:comment>
  <w:comment w:id="4" w:author="Anja Søndergaard" w:date="2025-10-29T14:28:00Z" w:initials="AS">
    <w:p w14:paraId="485847B5" w14:textId="77777777" w:rsidR="003D48EC" w:rsidRDefault="003D48EC" w:rsidP="003D48EC">
      <w:pPr>
        <w:pStyle w:val="Kommentartekst"/>
      </w:pPr>
      <w:r>
        <w:rPr>
          <w:rStyle w:val="Kommentarhenvisning"/>
        </w:rPr>
        <w:annotationRef/>
      </w:r>
      <w:r>
        <w:t>Supergod idé at fremhæve ét bestemt ord i citatet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781F59" w15:done="0"/>
  <w15:commentEx w15:paraId="6554FB88" w15:done="0"/>
  <w15:commentEx w15:paraId="3B70F513" w15:done="0"/>
  <w15:commentEx w15:paraId="4D3FAF79" w15:done="0"/>
  <w15:commentEx w15:paraId="485847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6D48FA" w16cex:dateUtc="2025-10-29T13:23:00Z"/>
  <w16cex:commentExtensible w16cex:durableId="287CDCFC" w16cex:dateUtc="2025-10-29T13:24:00Z"/>
  <w16cex:commentExtensible w16cex:durableId="2BA26D99" w16cex:dateUtc="2025-10-29T13:25:00Z"/>
  <w16cex:commentExtensible w16cex:durableId="3F0FF697" w16cex:dateUtc="2025-10-29T13:26:00Z"/>
  <w16cex:commentExtensible w16cex:durableId="2715426D" w16cex:dateUtc="2025-10-29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781F59" w16cid:durableId="0B6D48FA"/>
  <w16cid:commentId w16cid:paraId="6554FB88" w16cid:durableId="287CDCFC"/>
  <w16cid:commentId w16cid:paraId="3B70F513" w16cid:durableId="2BA26D99"/>
  <w16cid:commentId w16cid:paraId="4D3FAF79" w16cid:durableId="3F0FF697"/>
  <w16cid:commentId w16cid:paraId="485847B5" w16cid:durableId="2715426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845E3"/>
    <w:multiLevelType w:val="hybridMultilevel"/>
    <w:tmpl w:val="C7548F24"/>
    <w:lvl w:ilvl="0" w:tplc="774C4008">
      <w:start w:val="12"/>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421791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ja Søndergaard">
    <w15:presenceInfo w15:providerId="AD" w15:userId="S::AD@aalborghus.dk::76ad15b4-e95d-4e79-9a76-352e84000a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57"/>
    <w:rsid w:val="000259E5"/>
    <w:rsid w:val="000C1DB1"/>
    <w:rsid w:val="0014762B"/>
    <w:rsid w:val="001476C1"/>
    <w:rsid w:val="00202557"/>
    <w:rsid w:val="00222F90"/>
    <w:rsid w:val="003C60A2"/>
    <w:rsid w:val="003D48EC"/>
    <w:rsid w:val="004733AD"/>
    <w:rsid w:val="00521377"/>
    <w:rsid w:val="00765A48"/>
    <w:rsid w:val="00A61727"/>
    <w:rsid w:val="00B224C0"/>
    <w:rsid w:val="00BB0BF8"/>
    <w:rsid w:val="00CB6600"/>
    <w:rsid w:val="00D70E12"/>
    <w:rsid w:val="00D76F16"/>
    <w:rsid w:val="00E746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990F4"/>
  <w15:chartTrackingRefBased/>
  <w15:docId w15:val="{AD928063-5BAF-6941-B24A-4A41B2C3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557"/>
  </w:style>
  <w:style w:type="paragraph" w:styleId="Overskrift1">
    <w:name w:val="heading 1"/>
    <w:basedOn w:val="Normal"/>
    <w:next w:val="Normal"/>
    <w:link w:val="Overskrift1Tegn"/>
    <w:uiPriority w:val="9"/>
    <w:qFormat/>
    <w:rsid w:val="00202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02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0255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0255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0255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0255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0255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0255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0255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0255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0255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0255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0255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0255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0255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0255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0255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02557"/>
    <w:rPr>
      <w:rFonts w:eastAsiaTheme="majorEastAsia" w:cstheme="majorBidi"/>
      <w:color w:val="272727" w:themeColor="text1" w:themeTint="D8"/>
    </w:rPr>
  </w:style>
  <w:style w:type="paragraph" w:styleId="Titel">
    <w:name w:val="Title"/>
    <w:basedOn w:val="Normal"/>
    <w:next w:val="Normal"/>
    <w:link w:val="TitelTegn"/>
    <w:uiPriority w:val="10"/>
    <w:qFormat/>
    <w:rsid w:val="00202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0255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0255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0255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0255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02557"/>
    <w:rPr>
      <w:i/>
      <w:iCs/>
      <w:color w:val="404040" w:themeColor="text1" w:themeTint="BF"/>
    </w:rPr>
  </w:style>
  <w:style w:type="paragraph" w:styleId="Listeafsnit">
    <w:name w:val="List Paragraph"/>
    <w:basedOn w:val="Normal"/>
    <w:uiPriority w:val="34"/>
    <w:qFormat/>
    <w:rsid w:val="00202557"/>
    <w:pPr>
      <w:ind w:left="720"/>
      <w:contextualSpacing/>
    </w:pPr>
  </w:style>
  <w:style w:type="character" w:styleId="Kraftigfremhvning">
    <w:name w:val="Intense Emphasis"/>
    <w:basedOn w:val="Standardskrifttypeiafsnit"/>
    <w:uiPriority w:val="21"/>
    <w:qFormat/>
    <w:rsid w:val="00202557"/>
    <w:rPr>
      <w:i/>
      <w:iCs/>
      <w:color w:val="0F4761" w:themeColor="accent1" w:themeShade="BF"/>
    </w:rPr>
  </w:style>
  <w:style w:type="paragraph" w:styleId="Strktcitat">
    <w:name w:val="Intense Quote"/>
    <w:basedOn w:val="Normal"/>
    <w:next w:val="Normal"/>
    <w:link w:val="StrktcitatTegn"/>
    <w:uiPriority w:val="30"/>
    <w:qFormat/>
    <w:rsid w:val="00202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02557"/>
    <w:rPr>
      <w:i/>
      <w:iCs/>
      <w:color w:val="0F4761" w:themeColor="accent1" w:themeShade="BF"/>
    </w:rPr>
  </w:style>
  <w:style w:type="character" w:styleId="Kraftighenvisning">
    <w:name w:val="Intense Reference"/>
    <w:basedOn w:val="Standardskrifttypeiafsnit"/>
    <w:uiPriority w:val="32"/>
    <w:qFormat/>
    <w:rsid w:val="00202557"/>
    <w:rPr>
      <w:b/>
      <w:bCs/>
      <w:smallCaps/>
      <w:color w:val="0F4761" w:themeColor="accent1" w:themeShade="BF"/>
      <w:spacing w:val="5"/>
    </w:rPr>
  </w:style>
  <w:style w:type="character" w:styleId="Kommentarhenvisning">
    <w:name w:val="annotation reference"/>
    <w:basedOn w:val="Standardskrifttypeiafsnit"/>
    <w:uiPriority w:val="99"/>
    <w:semiHidden/>
    <w:unhideWhenUsed/>
    <w:rsid w:val="00765A48"/>
    <w:rPr>
      <w:sz w:val="16"/>
      <w:szCs w:val="16"/>
    </w:rPr>
  </w:style>
  <w:style w:type="paragraph" w:styleId="Kommentartekst">
    <w:name w:val="annotation text"/>
    <w:basedOn w:val="Normal"/>
    <w:link w:val="KommentartekstTegn"/>
    <w:uiPriority w:val="99"/>
    <w:unhideWhenUsed/>
    <w:rsid w:val="00765A48"/>
    <w:pPr>
      <w:spacing w:line="240" w:lineRule="auto"/>
    </w:pPr>
    <w:rPr>
      <w:sz w:val="20"/>
      <w:szCs w:val="20"/>
    </w:rPr>
  </w:style>
  <w:style w:type="character" w:customStyle="1" w:styleId="KommentartekstTegn">
    <w:name w:val="Kommentartekst Tegn"/>
    <w:basedOn w:val="Standardskrifttypeiafsnit"/>
    <w:link w:val="Kommentartekst"/>
    <w:uiPriority w:val="99"/>
    <w:rsid w:val="00765A48"/>
    <w:rPr>
      <w:sz w:val="20"/>
      <w:szCs w:val="20"/>
    </w:rPr>
  </w:style>
  <w:style w:type="paragraph" w:styleId="Kommentaremne">
    <w:name w:val="annotation subject"/>
    <w:basedOn w:val="Kommentartekst"/>
    <w:next w:val="Kommentartekst"/>
    <w:link w:val="KommentaremneTegn"/>
    <w:uiPriority w:val="99"/>
    <w:semiHidden/>
    <w:unhideWhenUsed/>
    <w:rsid w:val="00765A48"/>
    <w:rPr>
      <w:b/>
      <w:bCs/>
    </w:rPr>
  </w:style>
  <w:style w:type="character" w:customStyle="1" w:styleId="KommentaremneTegn">
    <w:name w:val="Kommentaremne Tegn"/>
    <w:basedOn w:val="KommentartekstTegn"/>
    <w:link w:val="Kommentaremne"/>
    <w:uiPriority w:val="99"/>
    <w:semiHidden/>
    <w:rsid w:val="00765A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4011</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24g Smilla Krabbe Christiansen</dc:creator>
  <cp:keywords/>
  <dc:description/>
  <cp:lastModifiedBy>Anja Søndergaard</cp:lastModifiedBy>
  <cp:revision>2</cp:revision>
  <dcterms:created xsi:type="dcterms:W3CDTF">2025-11-04T11:40:00Z</dcterms:created>
  <dcterms:modified xsi:type="dcterms:W3CDTF">2025-11-04T11:40:00Z</dcterms:modified>
</cp:coreProperties>
</file>