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3B2E9" w14:textId="74CB984D" w:rsidR="001B746F" w:rsidRPr="00620301" w:rsidRDefault="001B746F" w:rsidP="001B746F">
      <w:pPr>
        <w:rPr>
          <w:b/>
          <w:bCs/>
          <w:sz w:val="32"/>
          <w:szCs w:val="32"/>
        </w:rPr>
      </w:pPr>
      <w:r w:rsidRPr="00620301">
        <w:rPr>
          <w:b/>
          <w:bCs/>
          <w:sz w:val="32"/>
          <w:szCs w:val="32"/>
        </w:rPr>
        <w:t>Thorvaldsens museum 3t 2025</w:t>
      </w:r>
    </w:p>
    <w:p w14:paraId="3D9D1594" w14:textId="1C45A6C2" w:rsidR="00B4607C" w:rsidRPr="00B4607C" w:rsidRDefault="00B4607C" w:rsidP="00B4607C">
      <w:pPr>
        <w:rPr>
          <w:b/>
          <w:bCs/>
        </w:rPr>
      </w:pPr>
      <w:r w:rsidRPr="00B4607C">
        <w:rPr>
          <w:b/>
          <w:bCs/>
        </w:rPr>
        <w:br/>
      </w:r>
      <w:r w:rsidRPr="00B4607C">
        <w:rPr>
          <w:b/>
          <w:bCs/>
          <w:noProof/>
        </w:rPr>
        <w:drawing>
          <wp:inline distT="0" distB="0" distL="0" distR="0" wp14:anchorId="3DBAAD74" wp14:editId="60779538">
            <wp:extent cx="5334000" cy="3555816"/>
            <wp:effectExtent l="0" t="0" r="0" b="6985"/>
            <wp:docPr id="1673976986" name="Billede 2" descr="The Intermediary Family, 2018. Bharti Kher. Foto: David Stjernho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Intermediary Family, 2018. Bharti Kher. Foto: David Stjernhol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5297" cy="3563347"/>
                    </a:xfrm>
                    <a:prstGeom prst="rect">
                      <a:avLst/>
                    </a:prstGeom>
                    <a:noFill/>
                    <a:ln>
                      <a:noFill/>
                    </a:ln>
                  </pic:spPr>
                </pic:pic>
              </a:graphicData>
            </a:graphic>
          </wp:inline>
        </w:drawing>
      </w:r>
    </w:p>
    <w:p w14:paraId="0263CBE9" w14:textId="4E51B1D2" w:rsidR="001B746F" w:rsidRDefault="00B4607C" w:rsidP="00B4607C">
      <w:pPr>
        <w:rPr>
          <w:b/>
          <w:bCs/>
        </w:rPr>
      </w:pPr>
      <w:r w:rsidRPr="00B4607C">
        <w:rPr>
          <w:b/>
          <w:bCs/>
          <w:lang w:val="en-US"/>
        </w:rPr>
        <w:t xml:space="preserve">The Intermediary Family, 2018. Bharti Kher. </w:t>
      </w:r>
      <w:r w:rsidRPr="00B4607C">
        <w:rPr>
          <w:b/>
          <w:bCs/>
        </w:rPr>
        <w:t>Foto: David Stjernholm</w:t>
      </w:r>
    </w:p>
    <w:p w14:paraId="3363BD1A" w14:textId="77777777" w:rsidR="00B4607C" w:rsidRDefault="00B4607C" w:rsidP="00B4607C">
      <w:pPr>
        <w:rPr>
          <w:b/>
          <w:bCs/>
        </w:rPr>
      </w:pPr>
    </w:p>
    <w:p w14:paraId="2A1F42D5" w14:textId="77777777" w:rsidR="0059552E" w:rsidRPr="00620301" w:rsidRDefault="0059552E" w:rsidP="00B4607C">
      <w:pPr>
        <w:rPr>
          <w:b/>
          <w:bCs/>
          <w:sz w:val="24"/>
          <w:szCs w:val="24"/>
        </w:rPr>
      </w:pPr>
      <w:proofErr w:type="spellStart"/>
      <w:r w:rsidRPr="00620301">
        <w:rPr>
          <w:b/>
          <w:bCs/>
          <w:sz w:val="24"/>
          <w:szCs w:val="24"/>
        </w:rPr>
        <w:t>Bharti</w:t>
      </w:r>
      <w:proofErr w:type="spellEnd"/>
      <w:r w:rsidRPr="00620301">
        <w:rPr>
          <w:b/>
          <w:bCs/>
          <w:sz w:val="24"/>
          <w:szCs w:val="24"/>
        </w:rPr>
        <w:t xml:space="preserve"> </w:t>
      </w:r>
      <w:proofErr w:type="spellStart"/>
      <w:r w:rsidRPr="00620301">
        <w:rPr>
          <w:b/>
          <w:bCs/>
          <w:sz w:val="24"/>
          <w:szCs w:val="24"/>
        </w:rPr>
        <w:t>Khers</w:t>
      </w:r>
      <w:proofErr w:type="spellEnd"/>
      <w:r w:rsidRPr="00620301">
        <w:rPr>
          <w:b/>
          <w:bCs/>
          <w:sz w:val="24"/>
          <w:szCs w:val="24"/>
        </w:rPr>
        <w:t xml:space="preserve"> udstilling er i stueetagen. Der må højest være 15 personer i hvert rum.</w:t>
      </w:r>
    </w:p>
    <w:p w14:paraId="079C1A9A" w14:textId="77777777" w:rsidR="0059552E" w:rsidRPr="00620301" w:rsidRDefault="0059552E" w:rsidP="00B4607C">
      <w:pPr>
        <w:rPr>
          <w:b/>
          <w:bCs/>
          <w:sz w:val="24"/>
          <w:szCs w:val="24"/>
        </w:rPr>
      </w:pPr>
      <w:r w:rsidRPr="00620301">
        <w:rPr>
          <w:b/>
          <w:bCs/>
          <w:sz w:val="24"/>
          <w:szCs w:val="24"/>
        </w:rPr>
        <w:t>SÅ:</w:t>
      </w:r>
    </w:p>
    <w:p w14:paraId="6A90978D" w14:textId="77777777" w:rsidR="0059552E" w:rsidRPr="00620301" w:rsidRDefault="0059552E" w:rsidP="00B4607C">
      <w:pPr>
        <w:rPr>
          <w:sz w:val="24"/>
          <w:szCs w:val="24"/>
        </w:rPr>
      </w:pPr>
      <w:r w:rsidRPr="00620301">
        <w:rPr>
          <w:sz w:val="24"/>
          <w:szCs w:val="24"/>
        </w:rPr>
        <w:t xml:space="preserve">Gruppe 1, 2, 3 og 4 starter med </w:t>
      </w:r>
      <w:proofErr w:type="spellStart"/>
      <w:r w:rsidRPr="00620301">
        <w:rPr>
          <w:sz w:val="24"/>
          <w:szCs w:val="24"/>
        </w:rPr>
        <w:t>Bharti</w:t>
      </w:r>
      <w:proofErr w:type="spellEnd"/>
      <w:r w:rsidRPr="00620301">
        <w:rPr>
          <w:sz w:val="24"/>
          <w:szCs w:val="24"/>
        </w:rPr>
        <w:t xml:space="preserve"> </w:t>
      </w:r>
      <w:proofErr w:type="spellStart"/>
      <w:r w:rsidRPr="00620301">
        <w:rPr>
          <w:sz w:val="24"/>
          <w:szCs w:val="24"/>
        </w:rPr>
        <w:t>Kher</w:t>
      </w:r>
      <w:proofErr w:type="spellEnd"/>
      <w:r w:rsidRPr="00620301">
        <w:rPr>
          <w:sz w:val="24"/>
          <w:szCs w:val="24"/>
        </w:rPr>
        <w:t xml:space="preserve"> udstillingen.</w:t>
      </w:r>
    </w:p>
    <w:p w14:paraId="276E9A9C" w14:textId="5FBC9FD7" w:rsidR="0059552E" w:rsidRDefault="0059552E" w:rsidP="00B4607C">
      <w:pPr>
        <w:rPr>
          <w:sz w:val="24"/>
          <w:szCs w:val="24"/>
        </w:rPr>
      </w:pPr>
      <w:r w:rsidRPr="00620301">
        <w:rPr>
          <w:sz w:val="24"/>
          <w:szCs w:val="24"/>
        </w:rPr>
        <w:t>Gruppe 5, 6, 7 og 8 starter i kælderen og på 1. sal</w:t>
      </w:r>
    </w:p>
    <w:p w14:paraId="0630AB32" w14:textId="77777777" w:rsidR="00620301" w:rsidRPr="00620301" w:rsidRDefault="00620301" w:rsidP="00B4607C">
      <w:pPr>
        <w:rPr>
          <w:sz w:val="24"/>
          <w:szCs w:val="24"/>
        </w:rPr>
      </w:pPr>
    </w:p>
    <w:p w14:paraId="69CA3C6D" w14:textId="35F61AEF" w:rsidR="00B4607C" w:rsidRDefault="0059552E" w:rsidP="00B4607C">
      <w:pPr>
        <w:rPr>
          <w:b/>
          <w:bCs/>
          <w:color w:val="000000" w:themeColor="text1"/>
          <w:sz w:val="24"/>
          <w:szCs w:val="24"/>
        </w:rPr>
      </w:pPr>
      <w:r w:rsidRPr="00620301">
        <w:rPr>
          <w:color w:val="EE0000"/>
          <w:sz w:val="24"/>
          <w:szCs w:val="24"/>
        </w:rPr>
        <w:t xml:space="preserve">Opgave til </w:t>
      </w:r>
      <w:proofErr w:type="spellStart"/>
      <w:r w:rsidRPr="00620301">
        <w:rPr>
          <w:color w:val="EE0000"/>
          <w:sz w:val="24"/>
          <w:szCs w:val="24"/>
        </w:rPr>
        <w:t>Bharti</w:t>
      </w:r>
      <w:proofErr w:type="spellEnd"/>
      <w:r w:rsidRPr="00620301">
        <w:rPr>
          <w:color w:val="EE0000"/>
          <w:sz w:val="24"/>
          <w:szCs w:val="24"/>
        </w:rPr>
        <w:t xml:space="preserve"> </w:t>
      </w:r>
      <w:proofErr w:type="spellStart"/>
      <w:r w:rsidRPr="00620301">
        <w:rPr>
          <w:color w:val="EE0000"/>
          <w:sz w:val="24"/>
          <w:szCs w:val="24"/>
        </w:rPr>
        <w:t>Kher</w:t>
      </w:r>
      <w:proofErr w:type="spellEnd"/>
      <w:r w:rsidRPr="00620301">
        <w:rPr>
          <w:color w:val="EE0000"/>
          <w:sz w:val="24"/>
          <w:szCs w:val="24"/>
        </w:rPr>
        <w:t>-udstillingen</w:t>
      </w:r>
      <w:r w:rsidRPr="00620301">
        <w:rPr>
          <w:sz w:val="24"/>
          <w:szCs w:val="24"/>
        </w:rPr>
        <w:t xml:space="preserve">: Hver gruppe vælger 2 skulpturer af </w:t>
      </w:r>
      <w:proofErr w:type="spellStart"/>
      <w:r w:rsidRPr="00620301">
        <w:rPr>
          <w:sz w:val="24"/>
          <w:szCs w:val="24"/>
        </w:rPr>
        <w:t>Bharti</w:t>
      </w:r>
      <w:proofErr w:type="spellEnd"/>
      <w:r w:rsidRPr="00620301">
        <w:rPr>
          <w:sz w:val="24"/>
          <w:szCs w:val="24"/>
        </w:rPr>
        <w:t xml:space="preserve"> </w:t>
      </w:r>
      <w:proofErr w:type="spellStart"/>
      <w:r w:rsidRPr="00620301">
        <w:rPr>
          <w:sz w:val="24"/>
          <w:szCs w:val="24"/>
        </w:rPr>
        <w:t>Kher</w:t>
      </w:r>
      <w:proofErr w:type="spellEnd"/>
      <w:r w:rsidRPr="00620301">
        <w:rPr>
          <w:sz w:val="24"/>
          <w:szCs w:val="24"/>
        </w:rPr>
        <w:t xml:space="preserve"> samt den tilhørende Thorvaldsen skulptur (står bagved), som I fotograferer. Noter navnet på begge skulpturer samt øvrige </w:t>
      </w:r>
      <w:r w:rsidRPr="00620301">
        <w:rPr>
          <w:color w:val="000000" w:themeColor="text1"/>
          <w:sz w:val="24"/>
          <w:szCs w:val="24"/>
        </w:rPr>
        <w:t>informationer. Thorvaldsen skulpturen skal beskrives.</w:t>
      </w:r>
      <w:r w:rsidR="00B4607C" w:rsidRPr="00620301">
        <w:rPr>
          <w:b/>
          <w:bCs/>
          <w:color w:val="000000" w:themeColor="text1"/>
          <w:sz w:val="24"/>
          <w:szCs w:val="24"/>
        </w:rPr>
        <w:t xml:space="preserve"> </w:t>
      </w:r>
    </w:p>
    <w:p w14:paraId="55B5E0DE" w14:textId="77777777" w:rsidR="00620301" w:rsidRPr="00620301" w:rsidRDefault="00620301" w:rsidP="00B4607C">
      <w:pPr>
        <w:rPr>
          <w:b/>
          <w:bCs/>
          <w:color w:val="4EA72E" w:themeColor="accent6"/>
          <w:sz w:val="24"/>
          <w:szCs w:val="24"/>
        </w:rPr>
      </w:pPr>
    </w:p>
    <w:p w14:paraId="21FFAF9C" w14:textId="3D092444" w:rsidR="001B746F" w:rsidRPr="00620301" w:rsidRDefault="0059552E" w:rsidP="001B746F">
      <w:pPr>
        <w:rPr>
          <w:b/>
          <w:bCs/>
          <w:color w:val="4EA72E" w:themeColor="accent6"/>
          <w:sz w:val="24"/>
          <w:szCs w:val="24"/>
        </w:rPr>
      </w:pPr>
      <w:r w:rsidRPr="00620301">
        <w:rPr>
          <w:b/>
          <w:bCs/>
          <w:color w:val="4EA72E" w:themeColor="accent6"/>
          <w:sz w:val="24"/>
          <w:szCs w:val="24"/>
        </w:rPr>
        <w:t>Opgave til kælder og 1. sal:</w:t>
      </w:r>
    </w:p>
    <w:p w14:paraId="59200745" w14:textId="77777777" w:rsidR="00620301" w:rsidRDefault="00620301" w:rsidP="00620301">
      <w:pPr>
        <w:rPr>
          <w:sz w:val="24"/>
          <w:szCs w:val="24"/>
        </w:rPr>
      </w:pPr>
      <w:r w:rsidRPr="00620301">
        <w:rPr>
          <w:sz w:val="24"/>
          <w:szCs w:val="24"/>
        </w:rPr>
        <w:t>Alle skal i Antiksamlingen (rum 35-40) og i korridor 64: Afstøbninger efter antik skulptur.</w:t>
      </w:r>
    </w:p>
    <w:p w14:paraId="5836762A" w14:textId="38BA36D1" w:rsidR="00620301" w:rsidRDefault="00620301" w:rsidP="00620301">
      <w:pPr>
        <w:rPr>
          <w:sz w:val="24"/>
          <w:szCs w:val="24"/>
        </w:rPr>
      </w:pPr>
      <w:r w:rsidRPr="00620301">
        <w:rPr>
          <w:sz w:val="24"/>
          <w:szCs w:val="24"/>
        </w:rPr>
        <w:t>Den tildelte skulptur fotograferes og bes</w:t>
      </w:r>
      <w:r>
        <w:rPr>
          <w:sz w:val="24"/>
          <w:szCs w:val="24"/>
        </w:rPr>
        <w:t>krives – fremlægges, når vi er tilbage på Aalborghus.</w:t>
      </w:r>
    </w:p>
    <w:p w14:paraId="52B77869" w14:textId="77777777" w:rsidR="00620301" w:rsidRPr="00620301" w:rsidRDefault="00620301" w:rsidP="00620301">
      <w:pPr>
        <w:rPr>
          <w:sz w:val="24"/>
          <w:szCs w:val="24"/>
        </w:rPr>
      </w:pPr>
    </w:p>
    <w:p w14:paraId="588DF5EA" w14:textId="0A588BE6" w:rsidR="00620301" w:rsidRPr="00620301" w:rsidRDefault="00620301" w:rsidP="001B746F">
      <w:pPr>
        <w:rPr>
          <w:b/>
          <w:bCs/>
          <w:sz w:val="24"/>
          <w:szCs w:val="24"/>
          <w:lang w:val="nb-NO"/>
        </w:rPr>
      </w:pPr>
      <w:r w:rsidRPr="00620301">
        <w:rPr>
          <w:b/>
          <w:bCs/>
          <w:sz w:val="24"/>
          <w:szCs w:val="24"/>
          <w:lang w:val="nb-NO"/>
        </w:rPr>
        <w:lastRenderedPageBreak/>
        <w:t>Gruppe 1:</w:t>
      </w:r>
    </w:p>
    <w:p w14:paraId="3C06D35F" w14:textId="304E16F8" w:rsidR="00620301" w:rsidRPr="00620301" w:rsidRDefault="00620301" w:rsidP="001B746F">
      <w:pPr>
        <w:rPr>
          <w:sz w:val="24"/>
          <w:szCs w:val="24"/>
          <w:lang w:val="nb-NO"/>
        </w:rPr>
      </w:pPr>
      <w:r w:rsidRPr="00620301">
        <w:rPr>
          <w:sz w:val="24"/>
          <w:szCs w:val="24"/>
          <w:lang w:val="nb-NO"/>
        </w:rPr>
        <w:t xml:space="preserve">Venus med </w:t>
      </w:r>
      <w:proofErr w:type="spellStart"/>
      <w:r w:rsidRPr="00620301">
        <w:rPr>
          <w:sz w:val="24"/>
          <w:szCs w:val="24"/>
          <w:lang w:val="nb-NO"/>
        </w:rPr>
        <w:t>æblet</w:t>
      </w:r>
      <w:proofErr w:type="spellEnd"/>
      <w:r w:rsidRPr="00620301">
        <w:rPr>
          <w:sz w:val="24"/>
          <w:szCs w:val="24"/>
          <w:lang w:val="nb-NO"/>
        </w:rPr>
        <w:t xml:space="preserve"> A853</w:t>
      </w:r>
    </w:p>
    <w:p w14:paraId="2FA27BFA" w14:textId="69A6F5AB" w:rsidR="00620301" w:rsidRPr="00620301" w:rsidRDefault="00620301" w:rsidP="001B746F">
      <w:pPr>
        <w:rPr>
          <w:b/>
          <w:bCs/>
          <w:sz w:val="24"/>
          <w:szCs w:val="24"/>
          <w:lang w:val="nb-NO"/>
        </w:rPr>
      </w:pPr>
      <w:r w:rsidRPr="00620301">
        <w:rPr>
          <w:b/>
          <w:bCs/>
          <w:sz w:val="24"/>
          <w:szCs w:val="24"/>
          <w:lang w:val="nb-NO"/>
        </w:rPr>
        <w:t>Gruppe 2:</w:t>
      </w:r>
    </w:p>
    <w:p w14:paraId="634A42CD" w14:textId="1FCF3485" w:rsidR="00620301" w:rsidRPr="00620301" w:rsidRDefault="00620301" w:rsidP="001B746F">
      <w:pPr>
        <w:rPr>
          <w:sz w:val="24"/>
          <w:szCs w:val="24"/>
          <w:lang w:val="nb-NO"/>
        </w:rPr>
      </w:pPr>
      <w:r w:rsidRPr="00620301">
        <w:rPr>
          <w:sz w:val="24"/>
          <w:szCs w:val="24"/>
          <w:lang w:val="nb-NO"/>
        </w:rPr>
        <w:t>Amor stående med buen A819</w:t>
      </w:r>
    </w:p>
    <w:p w14:paraId="0460E91A" w14:textId="0E482822" w:rsidR="00620301" w:rsidRPr="00620301" w:rsidRDefault="00620301" w:rsidP="001B746F">
      <w:pPr>
        <w:rPr>
          <w:b/>
          <w:bCs/>
          <w:sz w:val="24"/>
          <w:szCs w:val="24"/>
          <w:lang w:val="nb-NO"/>
        </w:rPr>
      </w:pPr>
      <w:r w:rsidRPr="00620301">
        <w:rPr>
          <w:b/>
          <w:bCs/>
          <w:sz w:val="24"/>
          <w:szCs w:val="24"/>
          <w:lang w:val="nb-NO"/>
        </w:rPr>
        <w:t>Gruppe 3:</w:t>
      </w:r>
    </w:p>
    <w:p w14:paraId="1007AB81" w14:textId="03C334FF" w:rsidR="00620301" w:rsidRPr="00620301" w:rsidRDefault="00620301" w:rsidP="001B746F">
      <w:pPr>
        <w:rPr>
          <w:sz w:val="24"/>
          <w:szCs w:val="24"/>
          <w:lang w:val="nb-NO"/>
        </w:rPr>
      </w:pPr>
      <w:proofErr w:type="spellStart"/>
      <w:r w:rsidRPr="00620301">
        <w:rPr>
          <w:sz w:val="24"/>
          <w:szCs w:val="24"/>
          <w:lang w:val="nb-NO"/>
        </w:rPr>
        <w:t>Psyche</w:t>
      </w:r>
      <w:proofErr w:type="spellEnd"/>
      <w:r w:rsidRPr="00620301">
        <w:rPr>
          <w:sz w:val="24"/>
          <w:szCs w:val="24"/>
          <w:lang w:val="nb-NO"/>
        </w:rPr>
        <w:t xml:space="preserve"> med </w:t>
      </w:r>
      <w:proofErr w:type="spellStart"/>
      <w:r w:rsidRPr="00620301">
        <w:rPr>
          <w:sz w:val="24"/>
          <w:szCs w:val="24"/>
          <w:lang w:val="nb-NO"/>
        </w:rPr>
        <w:t>skønhedssalven</w:t>
      </w:r>
      <w:proofErr w:type="spellEnd"/>
      <w:r w:rsidRPr="00620301">
        <w:rPr>
          <w:sz w:val="24"/>
          <w:szCs w:val="24"/>
          <w:lang w:val="nb-NO"/>
        </w:rPr>
        <w:t xml:space="preserve"> A821</w:t>
      </w:r>
    </w:p>
    <w:p w14:paraId="31FBF6C7" w14:textId="054FD982" w:rsidR="00620301" w:rsidRPr="00620301" w:rsidRDefault="00620301" w:rsidP="001B746F">
      <w:pPr>
        <w:rPr>
          <w:b/>
          <w:bCs/>
          <w:sz w:val="24"/>
          <w:szCs w:val="24"/>
          <w:lang w:val="nb-NO"/>
        </w:rPr>
      </w:pPr>
      <w:r w:rsidRPr="00620301">
        <w:rPr>
          <w:b/>
          <w:bCs/>
          <w:sz w:val="24"/>
          <w:szCs w:val="24"/>
          <w:lang w:val="nb-NO"/>
        </w:rPr>
        <w:t>Gruppe 4:</w:t>
      </w:r>
    </w:p>
    <w:p w14:paraId="65F7629B" w14:textId="617D6270" w:rsidR="00620301" w:rsidRPr="00620301" w:rsidRDefault="00620301" w:rsidP="001B746F">
      <w:pPr>
        <w:rPr>
          <w:sz w:val="24"/>
          <w:szCs w:val="24"/>
        </w:rPr>
      </w:pPr>
      <w:r w:rsidRPr="00620301">
        <w:rPr>
          <w:sz w:val="24"/>
          <w:szCs w:val="24"/>
        </w:rPr>
        <w:t>Jason med det gyldne skind A822</w:t>
      </w:r>
    </w:p>
    <w:p w14:paraId="45435317" w14:textId="267BFDBD" w:rsidR="00620301" w:rsidRPr="00620301" w:rsidRDefault="00620301" w:rsidP="001B746F">
      <w:pPr>
        <w:rPr>
          <w:b/>
          <w:bCs/>
          <w:sz w:val="24"/>
          <w:szCs w:val="24"/>
          <w:lang w:val="nb-NO"/>
        </w:rPr>
      </w:pPr>
      <w:r w:rsidRPr="00620301">
        <w:rPr>
          <w:b/>
          <w:bCs/>
          <w:sz w:val="24"/>
          <w:szCs w:val="24"/>
          <w:lang w:val="nb-NO"/>
        </w:rPr>
        <w:t>Gruppe 5:</w:t>
      </w:r>
    </w:p>
    <w:p w14:paraId="1A79E224" w14:textId="5F2BF99C" w:rsidR="00620301" w:rsidRPr="00620301" w:rsidRDefault="00620301" w:rsidP="001B746F">
      <w:pPr>
        <w:rPr>
          <w:sz w:val="24"/>
          <w:szCs w:val="24"/>
          <w:lang w:val="nb-NO"/>
        </w:rPr>
      </w:pPr>
      <w:r w:rsidRPr="00620301">
        <w:rPr>
          <w:sz w:val="24"/>
          <w:szCs w:val="24"/>
          <w:lang w:val="nb-NO"/>
        </w:rPr>
        <w:t>Den triumferende Amor A804</w:t>
      </w:r>
    </w:p>
    <w:p w14:paraId="175E3C97" w14:textId="003665CC" w:rsidR="00620301" w:rsidRPr="00620301" w:rsidRDefault="00620301" w:rsidP="001B746F">
      <w:pPr>
        <w:rPr>
          <w:b/>
          <w:bCs/>
          <w:sz w:val="24"/>
          <w:szCs w:val="24"/>
          <w:lang w:val="nb-NO"/>
        </w:rPr>
      </w:pPr>
      <w:r w:rsidRPr="00620301">
        <w:rPr>
          <w:b/>
          <w:bCs/>
          <w:sz w:val="24"/>
          <w:szCs w:val="24"/>
          <w:lang w:val="nb-NO"/>
        </w:rPr>
        <w:t>Gruppe 6:</w:t>
      </w:r>
    </w:p>
    <w:p w14:paraId="522C64A3" w14:textId="5C357497" w:rsidR="00620301" w:rsidRPr="00620301" w:rsidRDefault="00620301" w:rsidP="001B746F">
      <w:pPr>
        <w:rPr>
          <w:sz w:val="24"/>
          <w:szCs w:val="24"/>
          <w:lang w:val="en-US"/>
        </w:rPr>
      </w:pPr>
      <w:r w:rsidRPr="00620301">
        <w:rPr>
          <w:sz w:val="24"/>
          <w:szCs w:val="24"/>
          <w:lang w:val="en-US"/>
        </w:rPr>
        <w:t>Adonis A789 e. A790</w:t>
      </w:r>
    </w:p>
    <w:p w14:paraId="135A15F0" w14:textId="2D99C26A" w:rsidR="00620301" w:rsidRPr="00620301" w:rsidRDefault="00620301" w:rsidP="001B746F">
      <w:pPr>
        <w:rPr>
          <w:b/>
          <w:bCs/>
          <w:sz w:val="24"/>
          <w:szCs w:val="24"/>
          <w:lang w:val="en-US"/>
        </w:rPr>
      </w:pPr>
      <w:r w:rsidRPr="00620301">
        <w:rPr>
          <w:b/>
          <w:bCs/>
          <w:sz w:val="24"/>
          <w:szCs w:val="24"/>
          <w:lang w:val="en-US"/>
        </w:rPr>
        <w:t>Gruppe 7:</w:t>
      </w:r>
    </w:p>
    <w:p w14:paraId="27A297B8" w14:textId="33A04AF7" w:rsidR="00620301" w:rsidRPr="00620301" w:rsidRDefault="00620301" w:rsidP="001B746F">
      <w:pPr>
        <w:rPr>
          <w:sz w:val="24"/>
          <w:szCs w:val="24"/>
          <w:lang w:val="en-US"/>
        </w:rPr>
      </w:pPr>
      <w:r w:rsidRPr="00620301">
        <w:rPr>
          <w:sz w:val="24"/>
          <w:szCs w:val="24"/>
          <w:lang w:val="en-US"/>
        </w:rPr>
        <w:t>Hebe A874</w:t>
      </w:r>
    </w:p>
    <w:p w14:paraId="4463942C" w14:textId="34B419DA" w:rsidR="00620301" w:rsidRPr="00620301" w:rsidRDefault="00620301" w:rsidP="001B746F">
      <w:pPr>
        <w:rPr>
          <w:b/>
          <w:bCs/>
          <w:sz w:val="24"/>
          <w:szCs w:val="24"/>
          <w:lang w:val="nb-NO"/>
        </w:rPr>
      </w:pPr>
      <w:r w:rsidRPr="00620301">
        <w:rPr>
          <w:b/>
          <w:bCs/>
          <w:sz w:val="24"/>
          <w:szCs w:val="24"/>
          <w:lang w:val="nb-NO"/>
        </w:rPr>
        <w:t>Gruppe 8:</w:t>
      </w:r>
    </w:p>
    <w:p w14:paraId="7622F162" w14:textId="6A80AA08" w:rsidR="00620301" w:rsidRPr="00620301" w:rsidRDefault="00620301" w:rsidP="001B746F">
      <w:pPr>
        <w:rPr>
          <w:sz w:val="24"/>
          <w:szCs w:val="24"/>
          <w:lang w:val="nb-NO"/>
        </w:rPr>
      </w:pPr>
      <w:r w:rsidRPr="00620301">
        <w:rPr>
          <w:sz w:val="24"/>
          <w:szCs w:val="24"/>
          <w:lang w:val="nb-NO"/>
        </w:rPr>
        <w:t xml:space="preserve">Merkur som </w:t>
      </w:r>
      <w:proofErr w:type="spellStart"/>
      <w:r w:rsidRPr="00620301">
        <w:rPr>
          <w:sz w:val="24"/>
          <w:szCs w:val="24"/>
          <w:lang w:val="nb-NO"/>
        </w:rPr>
        <w:t>Argusdræber</w:t>
      </w:r>
      <w:proofErr w:type="spellEnd"/>
    </w:p>
    <w:p w14:paraId="1B4D41EC" w14:textId="77777777" w:rsidR="00CD3292" w:rsidRPr="00620301" w:rsidRDefault="00CD3292" w:rsidP="001B746F">
      <w:pPr>
        <w:rPr>
          <w:b/>
          <w:bCs/>
          <w:color w:val="4EA72E" w:themeColor="accent6"/>
          <w:sz w:val="24"/>
          <w:szCs w:val="24"/>
          <w:lang w:val="nb-NO"/>
        </w:rPr>
      </w:pPr>
    </w:p>
    <w:p w14:paraId="17AE14AB" w14:textId="17834521" w:rsidR="001B746F" w:rsidRPr="00620301" w:rsidRDefault="001B746F" w:rsidP="001B746F">
      <w:pPr>
        <w:rPr>
          <w:b/>
          <w:bCs/>
          <w:sz w:val="24"/>
          <w:szCs w:val="24"/>
        </w:rPr>
      </w:pPr>
      <w:r w:rsidRPr="00620301">
        <w:rPr>
          <w:b/>
          <w:bCs/>
          <w:sz w:val="24"/>
          <w:szCs w:val="24"/>
        </w:rPr>
        <w:t>BHARTI KHER</w:t>
      </w:r>
      <w:r w:rsidRPr="00620301">
        <w:rPr>
          <w:b/>
          <w:bCs/>
          <w:sz w:val="24"/>
          <w:szCs w:val="24"/>
        </w:rPr>
        <w:br/>
        <w:t>MYTHOLOGIES</w:t>
      </w:r>
    </w:p>
    <w:p w14:paraId="0C5B9C8C" w14:textId="77777777" w:rsidR="001B746F" w:rsidRPr="00620301" w:rsidRDefault="001B746F" w:rsidP="001B746F">
      <w:pPr>
        <w:rPr>
          <w:b/>
          <w:bCs/>
          <w:sz w:val="24"/>
          <w:szCs w:val="24"/>
        </w:rPr>
      </w:pPr>
      <w:r w:rsidRPr="00620301">
        <w:rPr>
          <w:b/>
          <w:bCs/>
          <w:sz w:val="24"/>
          <w:szCs w:val="24"/>
        </w:rPr>
        <w:t>22.8.2025 - 8.3.2026</w:t>
      </w:r>
    </w:p>
    <w:p w14:paraId="319151B8" w14:textId="77777777" w:rsidR="001B746F" w:rsidRPr="00620301" w:rsidRDefault="001B746F" w:rsidP="001B746F">
      <w:pPr>
        <w:rPr>
          <w:sz w:val="24"/>
          <w:szCs w:val="24"/>
        </w:rPr>
      </w:pPr>
      <w:r w:rsidRPr="00620301">
        <w:rPr>
          <w:rFonts w:ascii="Segoe UI Symbol" w:hAnsi="Segoe UI Symbol" w:cs="Segoe UI Symbol"/>
          <w:b/>
          <w:bCs/>
          <w:sz w:val="24"/>
          <w:szCs w:val="24"/>
        </w:rPr>
        <w:t>★★★★★</w:t>
      </w:r>
      <w:r w:rsidRPr="00620301">
        <w:rPr>
          <w:sz w:val="24"/>
          <w:szCs w:val="24"/>
        </w:rPr>
        <w:t> </w:t>
      </w:r>
      <w:r w:rsidRPr="00620301">
        <w:rPr>
          <w:b/>
          <w:bCs/>
          <w:sz w:val="24"/>
          <w:szCs w:val="24"/>
        </w:rPr>
        <w:t>Berlingske - "Fortryllende og fantastisk på Thorvaldsen"</w:t>
      </w:r>
      <w:r w:rsidRPr="00620301">
        <w:rPr>
          <w:b/>
          <w:bCs/>
          <w:sz w:val="24"/>
          <w:szCs w:val="24"/>
        </w:rPr>
        <w:br/>
      </w:r>
      <w:r w:rsidRPr="00620301">
        <w:rPr>
          <w:rFonts w:ascii="Segoe UI Symbol" w:hAnsi="Segoe UI Symbol" w:cs="Segoe UI Symbol"/>
          <w:b/>
          <w:bCs/>
          <w:sz w:val="24"/>
          <w:szCs w:val="24"/>
        </w:rPr>
        <w:t>❤❤❤</w:t>
      </w:r>
      <w:proofErr w:type="gramStart"/>
      <w:r w:rsidRPr="00620301">
        <w:rPr>
          <w:rFonts w:ascii="Segoe UI Symbol" w:hAnsi="Segoe UI Symbol" w:cs="Segoe UI Symbol"/>
          <w:b/>
          <w:bCs/>
          <w:sz w:val="24"/>
          <w:szCs w:val="24"/>
        </w:rPr>
        <w:t>❤</w:t>
      </w:r>
      <w:r w:rsidRPr="00620301">
        <w:rPr>
          <w:b/>
          <w:bCs/>
          <w:sz w:val="24"/>
          <w:szCs w:val="24"/>
        </w:rPr>
        <w:t>  Politiken</w:t>
      </w:r>
      <w:proofErr w:type="gramEnd"/>
      <w:r w:rsidRPr="00620301">
        <w:rPr>
          <w:b/>
          <w:bCs/>
          <w:sz w:val="24"/>
          <w:szCs w:val="24"/>
        </w:rPr>
        <w:t>  - "dramatisk og smuk"</w:t>
      </w:r>
    </w:p>
    <w:p w14:paraId="2EF8D5CA" w14:textId="77777777" w:rsidR="001B746F" w:rsidRPr="00620301" w:rsidRDefault="001B746F" w:rsidP="001B746F">
      <w:pPr>
        <w:rPr>
          <w:sz w:val="24"/>
          <w:szCs w:val="24"/>
        </w:rPr>
      </w:pPr>
    </w:p>
    <w:p w14:paraId="1B2E66F9" w14:textId="77777777" w:rsidR="001B746F" w:rsidRPr="00620301" w:rsidRDefault="001B746F" w:rsidP="001B746F">
      <w:pPr>
        <w:rPr>
          <w:b/>
          <w:bCs/>
          <w:sz w:val="24"/>
          <w:szCs w:val="24"/>
        </w:rPr>
      </w:pPr>
      <w:r w:rsidRPr="00620301">
        <w:rPr>
          <w:b/>
          <w:bCs/>
          <w:sz w:val="24"/>
          <w:szCs w:val="24"/>
        </w:rPr>
        <w:t xml:space="preserve">I museets hidtil største udstilling udfordrer den internationale samtidskunstner </w:t>
      </w:r>
      <w:proofErr w:type="spellStart"/>
      <w:r w:rsidRPr="00620301">
        <w:rPr>
          <w:b/>
          <w:bCs/>
          <w:sz w:val="24"/>
          <w:szCs w:val="24"/>
        </w:rPr>
        <w:t>Bharti</w:t>
      </w:r>
      <w:proofErr w:type="spellEnd"/>
      <w:r w:rsidRPr="00620301">
        <w:rPr>
          <w:b/>
          <w:bCs/>
          <w:sz w:val="24"/>
          <w:szCs w:val="24"/>
        </w:rPr>
        <w:t xml:space="preserve"> </w:t>
      </w:r>
      <w:proofErr w:type="spellStart"/>
      <w:r w:rsidRPr="00620301">
        <w:rPr>
          <w:b/>
          <w:bCs/>
          <w:sz w:val="24"/>
          <w:szCs w:val="24"/>
        </w:rPr>
        <w:t>Kher</w:t>
      </w:r>
      <w:proofErr w:type="spellEnd"/>
      <w:r w:rsidRPr="00620301">
        <w:rPr>
          <w:b/>
          <w:bCs/>
          <w:sz w:val="24"/>
          <w:szCs w:val="24"/>
        </w:rPr>
        <w:t xml:space="preserve"> vores konventionelle opfattelser af krop, køn, identitet og kultur. </w:t>
      </w:r>
    </w:p>
    <w:p w14:paraId="5E3127F6" w14:textId="77777777" w:rsidR="001B746F" w:rsidRPr="00620301" w:rsidRDefault="001B746F" w:rsidP="001B746F">
      <w:pPr>
        <w:rPr>
          <w:sz w:val="24"/>
          <w:szCs w:val="24"/>
        </w:rPr>
      </w:pPr>
      <w:r w:rsidRPr="00620301">
        <w:rPr>
          <w:sz w:val="24"/>
          <w:szCs w:val="24"/>
        </w:rPr>
        <w:t>Mytologier spejler vores inderste tanker, følelser og konflikter. De udtrykker, hvordan vi gennem tiden har skabt fortællinger om vores måde at være i verden på og vores forhold til eksistentielle spørgsmål om livets og naturens fænomener. </w:t>
      </w:r>
      <w:r w:rsidRPr="00620301">
        <w:rPr>
          <w:sz w:val="24"/>
          <w:szCs w:val="24"/>
        </w:rPr>
        <w:br/>
      </w:r>
      <w:r w:rsidRPr="00620301">
        <w:rPr>
          <w:sz w:val="24"/>
          <w:szCs w:val="24"/>
        </w:rPr>
        <w:br/>
        <w:t xml:space="preserve">Udstillingen </w:t>
      </w:r>
      <w:proofErr w:type="spellStart"/>
      <w:r w:rsidRPr="00620301">
        <w:rPr>
          <w:sz w:val="24"/>
          <w:szCs w:val="24"/>
        </w:rPr>
        <w:t>Mythologies</w:t>
      </w:r>
      <w:proofErr w:type="spellEnd"/>
      <w:r w:rsidRPr="00620301">
        <w:rPr>
          <w:sz w:val="24"/>
          <w:szCs w:val="24"/>
        </w:rPr>
        <w:t xml:space="preserve"> viser </w:t>
      </w:r>
      <w:proofErr w:type="spellStart"/>
      <w:r w:rsidRPr="00620301">
        <w:rPr>
          <w:sz w:val="24"/>
          <w:szCs w:val="24"/>
        </w:rPr>
        <w:t>Bharti</w:t>
      </w:r>
      <w:proofErr w:type="spellEnd"/>
      <w:r w:rsidRPr="00620301">
        <w:rPr>
          <w:sz w:val="24"/>
          <w:szCs w:val="24"/>
        </w:rPr>
        <w:t xml:space="preserve"> </w:t>
      </w:r>
      <w:proofErr w:type="spellStart"/>
      <w:r w:rsidRPr="00620301">
        <w:rPr>
          <w:sz w:val="24"/>
          <w:szCs w:val="24"/>
        </w:rPr>
        <w:t>Khers</w:t>
      </w:r>
      <w:proofErr w:type="spellEnd"/>
      <w:r w:rsidRPr="00620301">
        <w:rPr>
          <w:sz w:val="24"/>
          <w:szCs w:val="24"/>
        </w:rPr>
        <w:t xml:space="preserve"> omfattende skulpturelle praksis. Værkerne omhandler identitet, erindring, transformation og krop. Med et visuelt sprog, der kombinerer </w:t>
      </w:r>
      <w:r w:rsidRPr="00620301">
        <w:rPr>
          <w:sz w:val="24"/>
          <w:szCs w:val="24"/>
        </w:rPr>
        <w:lastRenderedPageBreak/>
        <w:t>genstande fra forskellige geografiske og kulturelle områder, opstår et rigt spor af levet liv i hendes værker. Mytologi, natur og hverdag mødes, overlapper og forenes. De mange lag af betydning skaber på én gang en relation til vores individuelle liv og en fornemmelse af en større kollektiv eksistens. </w:t>
      </w:r>
      <w:r w:rsidRPr="00620301">
        <w:rPr>
          <w:sz w:val="24"/>
          <w:szCs w:val="24"/>
        </w:rPr>
        <w:br/>
      </w:r>
      <w:r w:rsidRPr="00620301">
        <w:rPr>
          <w:sz w:val="24"/>
          <w:szCs w:val="24"/>
        </w:rPr>
        <w:br/>
        <w:t xml:space="preserve">Afstøbninger i talrige materialer indgår i </w:t>
      </w:r>
      <w:proofErr w:type="spellStart"/>
      <w:r w:rsidRPr="00620301">
        <w:rPr>
          <w:sz w:val="24"/>
          <w:szCs w:val="24"/>
        </w:rPr>
        <w:t>Khers</w:t>
      </w:r>
      <w:proofErr w:type="spellEnd"/>
      <w:r w:rsidRPr="00620301">
        <w:rPr>
          <w:sz w:val="24"/>
          <w:szCs w:val="24"/>
        </w:rPr>
        <w:t xml:space="preserve"> praksis. For hende rummer afstøbninger både et ydre og indre aftryk – et nærvær og en essens af det afstøbte – og vidner om kroppens centrale betydning i hendes arbejde. Kroppen er det konkrete, sanselige sted for vores erfaringer og det fysiske og symbolske centrum for vores forestillinger om identitet, køn, fortællinger og mytologi. Opfattelsen af afstøbninger som bærere af noget mere end blot form trækker tråde tilbage til det gamle Egypten, hvor gips blev brugt til at fremstille dødsmasker i håbet om, at den afdødes ånd ville forblive i afstøbningen. </w:t>
      </w:r>
      <w:r w:rsidRPr="00620301">
        <w:rPr>
          <w:sz w:val="24"/>
          <w:szCs w:val="24"/>
        </w:rPr>
        <w:br/>
      </w:r>
      <w:r w:rsidRPr="00620301">
        <w:rPr>
          <w:sz w:val="24"/>
          <w:szCs w:val="24"/>
        </w:rPr>
        <w:br/>
        <w:t xml:space="preserve">En vigtig inspirationskilde for både </w:t>
      </w:r>
      <w:proofErr w:type="spellStart"/>
      <w:r w:rsidRPr="00620301">
        <w:rPr>
          <w:sz w:val="24"/>
          <w:szCs w:val="24"/>
        </w:rPr>
        <w:t>Kher</w:t>
      </w:r>
      <w:proofErr w:type="spellEnd"/>
      <w:r w:rsidRPr="00620301">
        <w:rPr>
          <w:sz w:val="24"/>
          <w:szCs w:val="24"/>
        </w:rPr>
        <w:t xml:space="preserve"> og Thorvaldsen er den romerske digter Ovids (43 f.Kr.–17 e.Kr.) Metamorfoser, som skildrer mytologiske helte og guders magiske forvandlinger. Hos Ovid og i græsk-romersk mytologi er identitet ikke en fast størrelse. I stedet opstår forvandlinger, når noget opløses eller ødelægges og giver plads til, at noget nyt kan tage form. </w:t>
      </w:r>
      <w:r w:rsidRPr="00620301">
        <w:rPr>
          <w:sz w:val="24"/>
          <w:szCs w:val="24"/>
        </w:rPr>
        <w:br/>
      </w:r>
      <w:r w:rsidRPr="00620301">
        <w:rPr>
          <w:sz w:val="24"/>
          <w:szCs w:val="24"/>
        </w:rPr>
        <w:br/>
        <w:t xml:space="preserve">Med en mangfoldighed af materialer og ved at trække på verdens forskellige mytologier afspejler </w:t>
      </w:r>
      <w:proofErr w:type="spellStart"/>
      <w:r w:rsidRPr="00620301">
        <w:rPr>
          <w:sz w:val="24"/>
          <w:szCs w:val="24"/>
        </w:rPr>
        <w:t>Khers</w:t>
      </w:r>
      <w:proofErr w:type="spellEnd"/>
      <w:r w:rsidRPr="00620301">
        <w:rPr>
          <w:sz w:val="24"/>
          <w:szCs w:val="24"/>
        </w:rPr>
        <w:t xml:space="preserve"> skulpturer en global verden i konstant bevægelse, hvor alting er forbundet i en cyklus af kontinuerlig transformation. Vi er, ligesom </w:t>
      </w:r>
      <w:proofErr w:type="spellStart"/>
      <w:r w:rsidRPr="00620301">
        <w:rPr>
          <w:sz w:val="24"/>
          <w:szCs w:val="24"/>
        </w:rPr>
        <w:t>Khers</w:t>
      </w:r>
      <w:proofErr w:type="spellEnd"/>
      <w:r w:rsidRPr="00620301">
        <w:rPr>
          <w:sz w:val="24"/>
          <w:szCs w:val="24"/>
        </w:rPr>
        <w:t xml:space="preserve"> skulpturer, altid i forandring. </w:t>
      </w:r>
      <w:r w:rsidRPr="00620301">
        <w:rPr>
          <w:sz w:val="24"/>
          <w:szCs w:val="24"/>
        </w:rPr>
        <w:br/>
      </w:r>
      <w:r w:rsidRPr="00620301">
        <w:rPr>
          <w:sz w:val="24"/>
          <w:szCs w:val="24"/>
        </w:rPr>
        <w:br/>
      </w:r>
      <w:proofErr w:type="spellStart"/>
      <w:r w:rsidRPr="00620301">
        <w:rPr>
          <w:sz w:val="24"/>
          <w:szCs w:val="24"/>
        </w:rPr>
        <w:t>Mythologies</w:t>
      </w:r>
      <w:proofErr w:type="spellEnd"/>
      <w:r w:rsidRPr="00620301">
        <w:rPr>
          <w:sz w:val="24"/>
          <w:szCs w:val="24"/>
        </w:rPr>
        <w:t xml:space="preserve"> er </w:t>
      </w:r>
      <w:proofErr w:type="spellStart"/>
      <w:r w:rsidRPr="00620301">
        <w:rPr>
          <w:sz w:val="24"/>
          <w:szCs w:val="24"/>
        </w:rPr>
        <w:t>Bharti</w:t>
      </w:r>
      <w:proofErr w:type="spellEnd"/>
      <w:r w:rsidRPr="00620301">
        <w:rPr>
          <w:sz w:val="24"/>
          <w:szCs w:val="24"/>
        </w:rPr>
        <w:t xml:space="preserve"> </w:t>
      </w:r>
      <w:proofErr w:type="spellStart"/>
      <w:r w:rsidRPr="00620301">
        <w:rPr>
          <w:sz w:val="24"/>
          <w:szCs w:val="24"/>
        </w:rPr>
        <w:t>Khers</w:t>
      </w:r>
      <w:proofErr w:type="spellEnd"/>
      <w:r w:rsidRPr="00620301">
        <w:rPr>
          <w:sz w:val="24"/>
          <w:szCs w:val="24"/>
        </w:rPr>
        <w:t xml:space="preserve"> første soloudstilling i Danmark. </w:t>
      </w:r>
    </w:p>
    <w:p w14:paraId="1ED6E97A" w14:textId="77777777" w:rsidR="001B746F" w:rsidRPr="00620301" w:rsidRDefault="001B746F" w:rsidP="001B746F">
      <w:pPr>
        <w:rPr>
          <w:sz w:val="24"/>
          <w:szCs w:val="24"/>
        </w:rPr>
      </w:pPr>
      <w:r w:rsidRPr="00620301">
        <w:rPr>
          <w:sz w:val="24"/>
          <w:szCs w:val="24"/>
        </w:rPr>
        <w:t> </w:t>
      </w:r>
    </w:p>
    <w:p w14:paraId="35C7B062" w14:textId="77777777" w:rsidR="001B746F" w:rsidRPr="00620301" w:rsidRDefault="001B746F" w:rsidP="001B746F">
      <w:pPr>
        <w:rPr>
          <w:sz w:val="24"/>
          <w:szCs w:val="24"/>
        </w:rPr>
      </w:pPr>
      <w:r w:rsidRPr="00620301">
        <w:rPr>
          <w:b/>
          <w:bCs/>
          <w:sz w:val="24"/>
          <w:szCs w:val="24"/>
        </w:rPr>
        <w:t xml:space="preserve">Om </w:t>
      </w:r>
      <w:proofErr w:type="spellStart"/>
      <w:r w:rsidRPr="00620301">
        <w:rPr>
          <w:b/>
          <w:bCs/>
          <w:sz w:val="24"/>
          <w:szCs w:val="24"/>
        </w:rPr>
        <w:t>Bharti</w:t>
      </w:r>
      <w:proofErr w:type="spellEnd"/>
      <w:r w:rsidRPr="00620301">
        <w:rPr>
          <w:b/>
          <w:bCs/>
          <w:sz w:val="24"/>
          <w:szCs w:val="24"/>
        </w:rPr>
        <w:t xml:space="preserve"> </w:t>
      </w:r>
      <w:proofErr w:type="spellStart"/>
      <w:r w:rsidRPr="00620301">
        <w:rPr>
          <w:b/>
          <w:bCs/>
          <w:sz w:val="24"/>
          <w:szCs w:val="24"/>
        </w:rPr>
        <w:t>Kher</w:t>
      </w:r>
      <w:proofErr w:type="spellEnd"/>
    </w:p>
    <w:p w14:paraId="48C668E2" w14:textId="77777777" w:rsidR="001B746F" w:rsidRPr="00620301" w:rsidRDefault="001B746F" w:rsidP="001B746F">
      <w:pPr>
        <w:rPr>
          <w:sz w:val="24"/>
          <w:szCs w:val="24"/>
        </w:rPr>
      </w:pPr>
      <w:proofErr w:type="spellStart"/>
      <w:r w:rsidRPr="00620301">
        <w:rPr>
          <w:sz w:val="24"/>
          <w:szCs w:val="24"/>
        </w:rPr>
        <w:t>Bharti</w:t>
      </w:r>
      <w:proofErr w:type="spellEnd"/>
      <w:r w:rsidRPr="00620301">
        <w:rPr>
          <w:sz w:val="24"/>
          <w:szCs w:val="24"/>
        </w:rPr>
        <w:t xml:space="preserve"> </w:t>
      </w:r>
      <w:proofErr w:type="spellStart"/>
      <w:r w:rsidRPr="00620301">
        <w:rPr>
          <w:sz w:val="24"/>
          <w:szCs w:val="24"/>
        </w:rPr>
        <w:t>Kher</w:t>
      </w:r>
      <w:proofErr w:type="spellEnd"/>
      <w:r w:rsidRPr="00620301">
        <w:rPr>
          <w:sz w:val="24"/>
          <w:szCs w:val="24"/>
        </w:rPr>
        <w:t xml:space="preserve"> (f. 1969) er en international samtidskunstner, kendt for sine enestående skulpturer og installationer. </w:t>
      </w:r>
      <w:proofErr w:type="spellStart"/>
      <w:r w:rsidRPr="00620301">
        <w:rPr>
          <w:sz w:val="24"/>
          <w:szCs w:val="24"/>
        </w:rPr>
        <w:t>Kher</w:t>
      </w:r>
      <w:proofErr w:type="spellEnd"/>
      <w:r w:rsidRPr="00620301">
        <w:rPr>
          <w:sz w:val="24"/>
          <w:szCs w:val="24"/>
        </w:rPr>
        <w:t xml:space="preserve"> bor og arbejder i London og New Delhi og har haft talrige udstillinger verden over. Gennem visuelt slående og tankevækkende værker går hun i dybden med samfundspolitiske strukturer og udfordrer konventionelle opfattelser af køn og kultur. Med en karriere, der strækker sig over næsten 3 årtier, findes hendes værker globalt på museer og i private samlinger, og hun har bl.a. modtaget prisen Chevalier dans </w:t>
      </w:r>
      <w:proofErr w:type="spellStart"/>
      <w:r w:rsidRPr="00620301">
        <w:rPr>
          <w:sz w:val="24"/>
          <w:szCs w:val="24"/>
        </w:rPr>
        <w:t>l’Ordre</w:t>
      </w:r>
      <w:proofErr w:type="spellEnd"/>
      <w:r w:rsidRPr="00620301">
        <w:rPr>
          <w:sz w:val="24"/>
          <w:szCs w:val="24"/>
        </w:rPr>
        <w:t xml:space="preserve"> des Arts et des </w:t>
      </w:r>
      <w:proofErr w:type="spellStart"/>
      <w:r w:rsidRPr="00620301">
        <w:rPr>
          <w:sz w:val="24"/>
          <w:szCs w:val="24"/>
        </w:rPr>
        <w:t>Lettres</w:t>
      </w:r>
      <w:proofErr w:type="spellEnd"/>
      <w:r w:rsidRPr="00620301">
        <w:rPr>
          <w:sz w:val="24"/>
          <w:szCs w:val="24"/>
        </w:rPr>
        <w:t xml:space="preserve"> (Ridder af Kunst- og Litteraturordenen) og Arkens Kunstpris.</w:t>
      </w:r>
    </w:p>
    <w:p w14:paraId="7EB2724D" w14:textId="77777777" w:rsidR="001B746F" w:rsidRPr="00620301" w:rsidRDefault="001B746F" w:rsidP="001B746F">
      <w:pPr>
        <w:rPr>
          <w:sz w:val="24"/>
          <w:szCs w:val="24"/>
        </w:rPr>
      </w:pPr>
      <w:hyperlink r:id="rId5" w:tgtFrame="_blank" w:history="1">
        <w:r w:rsidRPr="00620301">
          <w:rPr>
            <w:rStyle w:val="Hyperlink"/>
            <w:sz w:val="24"/>
            <w:szCs w:val="24"/>
          </w:rPr>
          <w:t>www.bhartikher.com</w:t>
        </w:r>
      </w:hyperlink>
      <w:r w:rsidRPr="00620301">
        <w:rPr>
          <w:sz w:val="24"/>
          <w:szCs w:val="24"/>
        </w:rPr>
        <w:t> </w:t>
      </w:r>
    </w:p>
    <w:p w14:paraId="1ED7E9C3" w14:textId="77777777" w:rsidR="001B746F" w:rsidRPr="00620301" w:rsidRDefault="001B746F" w:rsidP="001B746F">
      <w:pPr>
        <w:rPr>
          <w:sz w:val="24"/>
          <w:szCs w:val="24"/>
        </w:rPr>
      </w:pPr>
      <w:proofErr w:type="spellStart"/>
      <w:r w:rsidRPr="00620301">
        <w:rPr>
          <w:sz w:val="24"/>
          <w:szCs w:val="24"/>
        </w:rPr>
        <w:t>Bharti</w:t>
      </w:r>
      <w:proofErr w:type="spellEnd"/>
      <w:r w:rsidRPr="00620301">
        <w:rPr>
          <w:sz w:val="24"/>
          <w:szCs w:val="24"/>
        </w:rPr>
        <w:t xml:space="preserve"> </w:t>
      </w:r>
      <w:proofErr w:type="spellStart"/>
      <w:r w:rsidRPr="00620301">
        <w:rPr>
          <w:sz w:val="24"/>
          <w:szCs w:val="24"/>
        </w:rPr>
        <w:t>Kher</w:t>
      </w:r>
      <w:proofErr w:type="spellEnd"/>
      <w:r w:rsidRPr="00620301">
        <w:rPr>
          <w:sz w:val="24"/>
          <w:szCs w:val="24"/>
        </w:rPr>
        <w:t xml:space="preserve"> er repræsenteret af gallerierne Hauser &amp; </w:t>
      </w:r>
      <w:proofErr w:type="spellStart"/>
      <w:r w:rsidRPr="00620301">
        <w:rPr>
          <w:sz w:val="24"/>
          <w:szCs w:val="24"/>
        </w:rPr>
        <w:t>Wirth</w:t>
      </w:r>
      <w:proofErr w:type="spellEnd"/>
      <w:r w:rsidRPr="00620301">
        <w:rPr>
          <w:sz w:val="24"/>
          <w:szCs w:val="24"/>
        </w:rPr>
        <w:t xml:space="preserve">, Nature Morte og </w:t>
      </w:r>
      <w:proofErr w:type="spellStart"/>
      <w:r w:rsidRPr="00620301">
        <w:rPr>
          <w:sz w:val="24"/>
          <w:szCs w:val="24"/>
        </w:rPr>
        <w:t>Perrotin</w:t>
      </w:r>
      <w:proofErr w:type="spellEnd"/>
      <w:r w:rsidRPr="00620301">
        <w:rPr>
          <w:sz w:val="24"/>
          <w:szCs w:val="24"/>
        </w:rPr>
        <w:t>.</w:t>
      </w:r>
    </w:p>
    <w:p w14:paraId="4E8FDE71" w14:textId="77777777" w:rsidR="001C6E38" w:rsidRPr="00620301" w:rsidRDefault="001C6E38">
      <w:pPr>
        <w:rPr>
          <w:sz w:val="24"/>
          <w:szCs w:val="24"/>
        </w:rPr>
      </w:pPr>
    </w:p>
    <w:sectPr w:rsidR="001C6E38" w:rsidRPr="006203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6F"/>
    <w:rsid w:val="001B746F"/>
    <w:rsid w:val="001C6C34"/>
    <w:rsid w:val="001C6E38"/>
    <w:rsid w:val="004853B2"/>
    <w:rsid w:val="0059552E"/>
    <w:rsid w:val="00620301"/>
    <w:rsid w:val="00B4607C"/>
    <w:rsid w:val="00CD3292"/>
    <w:rsid w:val="00CD4A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75CE"/>
  <w15:chartTrackingRefBased/>
  <w15:docId w15:val="{4AD950E7-7CD4-42DD-B313-CC84781A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7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7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746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746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746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746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746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746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746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746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B746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B746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B746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B746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B746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B746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B746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B746F"/>
    <w:rPr>
      <w:rFonts w:eastAsiaTheme="majorEastAsia" w:cstheme="majorBidi"/>
      <w:color w:val="272727" w:themeColor="text1" w:themeTint="D8"/>
    </w:rPr>
  </w:style>
  <w:style w:type="paragraph" w:styleId="Titel">
    <w:name w:val="Title"/>
    <w:basedOn w:val="Normal"/>
    <w:next w:val="Normal"/>
    <w:link w:val="TitelTegn"/>
    <w:uiPriority w:val="10"/>
    <w:qFormat/>
    <w:rsid w:val="001B7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B746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B746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B746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B746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B746F"/>
    <w:rPr>
      <w:i/>
      <w:iCs/>
      <w:color w:val="404040" w:themeColor="text1" w:themeTint="BF"/>
    </w:rPr>
  </w:style>
  <w:style w:type="paragraph" w:styleId="Listeafsnit">
    <w:name w:val="List Paragraph"/>
    <w:basedOn w:val="Normal"/>
    <w:uiPriority w:val="34"/>
    <w:qFormat/>
    <w:rsid w:val="001B746F"/>
    <w:pPr>
      <w:ind w:left="720"/>
      <w:contextualSpacing/>
    </w:pPr>
  </w:style>
  <w:style w:type="character" w:styleId="Kraftigfremhvning">
    <w:name w:val="Intense Emphasis"/>
    <w:basedOn w:val="Standardskrifttypeiafsnit"/>
    <w:uiPriority w:val="21"/>
    <w:qFormat/>
    <w:rsid w:val="001B746F"/>
    <w:rPr>
      <w:i/>
      <w:iCs/>
      <w:color w:val="0F4761" w:themeColor="accent1" w:themeShade="BF"/>
    </w:rPr>
  </w:style>
  <w:style w:type="paragraph" w:styleId="Strktcitat">
    <w:name w:val="Intense Quote"/>
    <w:basedOn w:val="Normal"/>
    <w:next w:val="Normal"/>
    <w:link w:val="StrktcitatTegn"/>
    <w:uiPriority w:val="30"/>
    <w:qFormat/>
    <w:rsid w:val="001B7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B746F"/>
    <w:rPr>
      <w:i/>
      <w:iCs/>
      <w:color w:val="0F4761" w:themeColor="accent1" w:themeShade="BF"/>
    </w:rPr>
  </w:style>
  <w:style w:type="character" w:styleId="Kraftighenvisning">
    <w:name w:val="Intense Reference"/>
    <w:basedOn w:val="Standardskrifttypeiafsnit"/>
    <w:uiPriority w:val="32"/>
    <w:qFormat/>
    <w:rsid w:val="001B746F"/>
    <w:rPr>
      <w:b/>
      <w:bCs/>
      <w:smallCaps/>
      <w:color w:val="0F4761" w:themeColor="accent1" w:themeShade="BF"/>
      <w:spacing w:val="5"/>
    </w:rPr>
  </w:style>
  <w:style w:type="character" w:styleId="Hyperlink">
    <w:name w:val="Hyperlink"/>
    <w:basedOn w:val="Standardskrifttypeiafsnit"/>
    <w:uiPriority w:val="99"/>
    <w:unhideWhenUsed/>
    <w:rsid w:val="001B746F"/>
    <w:rPr>
      <w:color w:val="467886" w:themeColor="hyperlink"/>
      <w:u w:val="single"/>
    </w:rPr>
  </w:style>
  <w:style w:type="character" w:styleId="Ulstomtale">
    <w:name w:val="Unresolved Mention"/>
    <w:basedOn w:val="Standardskrifttypeiafsnit"/>
    <w:uiPriority w:val="99"/>
    <w:semiHidden/>
    <w:unhideWhenUsed/>
    <w:rsid w:val="001B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hartikher.com/"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592</Words>
  <Characters>3613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Gurli Buus Larsen</dc:creator>
  <cp:keywords/>
  <dc:description/>
  <cp:lastModifiedBy>Gurli Buus Larsen</cp:lastModifiedBy>
  <cp:revision>4</cp:revision>
  <dcterms:created xsi:type="dcterms:W3CDTF">2025-11-04T19:17:00Z</dcterms:created>
  <dcterms:modified xsi:type="dcterms:W3CDTF">2025-11-04T20:28:00Z</dcterms:modified>
</cp:coreProperties>
</file>