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A8CEE" w14:textId="278DED03" w:rsidR="00483269" w:rsidRPr="00483269" w:rsidRDefault="00424169" w:rsidP="00483269">
      <w:pPr>
        <w:pStyle w:val="Listeafsnit"/>
        <w:numPr>
          <w:ilvl w:val="0"/>
          <w:numId w:val="1"/>
        </w:num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Kort o</w:t>
      </w:r>
      <w:r w:rsidR="00483269" w:rsidRPr="00483269">
        <w:rPr>
          <w:rFonts w:ascii="Calibri" w:hAnsi="Calibri" w:cs="Calibri"/>
        </w:rPr>
        <w:t>plæg om konfidensintervaller</w:t>
      </w:r>
      <w:r w:rsidR="002E192B">
        <w:rPr>
          <w:rFonts w:ascii="Calibri" w:hAnsi="Calibri" w:cs="Calibri"/>
        </w:rPr>
        <w:t xml:space="preserve">. </w:t>
      </w:r>
    </w:p>
    <w:p w14:paraId="29CD5211" w14:textId="761FACCE" w:rsidR="00483269" w:rsidRPr="00483269" w:rsidRDefault="00483269" w:rsidP="00483269">
      <w:pPr>
        <w:pStyle w:val="Listeafsnit"/>
        <w:numPr>
          <w:ilvl w:val="0"/>
          <w:numId w:val="1"/>
        </w:numPr>
        <w:spacing w:after="200" w:line="276" w:lineRule="auto"/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Konfidensintervaller. Hvad skal man være opmærksom på i nærværende meningsmåling? </w:t>
      </w:r>
      <w:r w:rsidR="006D5307">
        <w:rPr>
          <w:rFonts w:ascii="Calibri" w:hAnsi="Calibri" w:cs="Calibri"/>
        </w:rPr>
        <w:t>Vi</w:t>
      </w:r>
      <w:r w:rsidRPr="00483269">
        <w:rPr>
          <w:rFonts w:ascii="Calibri" w:hAnsi="Calibri" w:cs="Calibri"/>
        </w:rPr>
        <w:t xml:space="preserve"> </w:t>
      </w:r>
      <w:r w:rsidR="006D5307">
        <w:rPr>
          <w:rFonts w:ascii="Calibri" w:hAnsi="Calibri" w:cs="Calibri"/>
        </w:rPr>
        <w:t>anvender</w:t>
      </w:r>
      <w:r w:rsidRPr="00483269">
        <w:rPr>
          <w:rFonts w:ascii="Calibri" w:hAnsi="Calibri" w:cs="Calibri"/>
        </w:rPr>
        <w:t xml:space="preserve"> Aalborg kommune. https://www.tv2nord.dk/kv25/sadan-star-partierne-i-din-kommune-08bf9</w:t>
      </w:r>
    </w:p>
    <w:p w14:paraId="44D21437" w14:textId="77777777" w:rsidR="00483269" w:rsidRPr="00483269" w:rsidRDefault="00483269" w:rsidP="00483269">
      <w:pPr>
        <w:pStyle w:val="Listeafsnit"/>
        <w:spacing w:after="200" w:line="276" w:lineRule="auto"/>
        <w:rPr>
          <w:rFonts w:ascii="Calibri" w:hAnsi="Calibri" w:cs="Calibri"/>
        </w:rPr>
      </w:pPr>
    </w:p>
    <w:p w14:paraId="4A5E6B1B" w14:textId="77777777" w:rsidR="00483269" w:rsidRPr="00483269" w:rsidRDefault="00483269" w:rsidP="00483269">
      <w:pPr>
        <w:pStyle w:val="Listeafsnit"/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99"/>
        <w:gridCol w:w="2336"/>
        <w:gridCol w:w="2365"/>
        <w:gridCol w:w="2328"/>
      </w:tblGrid>
      <w:tr w:rsidR="00483269" w:rsidRPr="00483269" w14:paraId="6E5E7F55" w14:textId="77777777" w:rsidTr="00F27C74">
        <w:tc>
          <w:tcPr>
            <w:tcW w:w="2407" w:type="dxa"/>
          </w:tcPr>
          <w:p w14:paraId="233FBE95" w14:textId="77777777" w:rsidR="00483269" w:rsidRPr="00483269" w:rsidRDefault="00483269" w:rsidP="00F27C74">
            <w:pPr>
              <w:ind w:left="36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83269">
              <w:rPr>
                <w:rFonts w:ascii="Calibri" w:hAnsi="Calibri" w:cs="Calibri"/>
                <w:b/>
                <w:bCs/>
                <w:sz w:val="24"/>
                <w:szCs w:val="24"/>
              </w:rPr>
              <w:t>Parti</w:t>
            </w:r>
          </w:p>
        </w:tc>
        <w:tc>
          <w:tcPr>
            <w:tcW w:w="2405" w:type="dxa"/>
          </w:tcPr>
          <w:p w14:paraId="5F7F1073" w14:textId="77777777" w:rsidR="00483269" w:rsidRPr="00483269" w:rsidRDefault="00483269" w:rsidP="00F27C7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83269">
              <w:rPr>
                <w:rFonts w:ascii="Calibri" w:hAnsi="Calibri" w:cs="Calibri"/>
                <w:b/>
                <w:bCs/>
                <w:sz w:val="24"/>
                <w:szCs w:val="24"/>
              </w:rPr>
              <w:t>Valgresultat ved kommunalvalg 2021</w:t>
            </w:r>
          </w:p>
        </w:tc>
        <w:tc>
          <w:tcPr>
            <w:tcW w:w="2406" w:type="dxa"/>
          </w:tcPr>
          <w:p w14:paraId="28A70011" w14:textId="77777777" w:rsidR="00483269" w:rsidRPr="00483269" w:rsidRDefault="00483269" w:rsidP="00F27C7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83269">
              <w:rPr>
                <w:rFonts w:ascii="Calibri" w:hAnsi="Calibri" w:cs="Calibri"/>
                <w:b/>
                <w:bCs/>
                <w:sz w:val="24"/>
                <w:szCs w:val="24"/>
              </w:rPr>
              <w:t>Konfidensinterval på 95% - beregnet ud fra meningsmåling okt 2025</w:t>
            </w:r>
          </w:p>
        </w:tc>
        <w:tc>
          <w:tcPr>
            <w:tcW w:w="2410" w:type="dxa"/>
          </w:tcPr>
          <w:p w14:paraId="29BA626C" w14:textId="77777777" w:rsidR="00483269" w:rsidRPr="00483269" w:rsidRDefault="00483269" w:rsidP="00F27C7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83269">
              <w:rPr>
                <w:rFonts w:ascii="Calibri" w:hAnsi="Calibri" w:cs="Calibri"/>
                <w:b/>
                <w:bCs/>
                <w:sz w:val="24"/>
                <w:szCs w:val="24"/>
              </w:rPr>
              <w:t>Statistisk signifikant? (noter ja/nej = frem/tilbage)</w:t>
            </w:r>
          </w:p>
        </w:tc>
      </w:tr>
      <w:tr w:rsidR="00483269" w:rsidRPr="00483269" w14:paraId="5166876D" w14:textId="77777777" w:rsidTr="00F27C74">
        <w:tc>
          <w:tcPr>
            <w:tcW w:w="2407" w:type="dxa"/>
          </w:tcPr>
          <w:p w14:paraId="3A47BF43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Socialdemokratiet (A)</w:t>
            </w:r>
          </w:p>
        </w:tc>
        <w:tc>
          <w:tcPr>
            <w:tcW w:w="2405" w:type="dxa"/>
          </w:tcPr>
          <w:p w14:paraId="6D815005" w14:textId="6EC95B16" w:rsidR="00483269" w:rsidRPr="00483269" w:rsidRDefault="00424169" w:rsidP="00F27C7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36,9</w:t>
            </w:r>
          </w:p>
        </w:tc>
        <w:tc>
          <w:tcPr>
            <w:tcW w:w="2406" w:type="dxa"/>
          </w:tcPr>
          <w:p w14:paraId="14E7B220" w14:textId="26004538" w:rsidR="00483269" w:rsidRPr="00483269" w:rsidRDefault="00424169" w:rsidP="00F27C7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32,9 +/- 3,9 dvs. 29-36,8</w:t>
            </w:r>
          </w:p>
        </w:tc>
        <w:tc>
          <w:tcPr>
            <w:tcW w:w="2410" w:type="dxa"/>
          </w:tcPr>
          <w:p w14:paraId="17A93518" w14:textId="0ACA5AC5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6C37447F" w14:textId="77777777" w:rsidTr="00F27C74">
        <w:tc>
          <w:tcPr>
            <w:tcW w:w="2407" w:type="dxa"/>
          </w:tcPr>
          <w:p w14:paraId="656632CB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SF (F)</w:t>
            </w:r>
          </w:p>
        </w:tc>
        <w:tc>
          <w:tcPr>
            <w:tcW w:w="2405" w:type="dxa"/>
          </w:tcPr>
          <w:p w14:paraId="1CB7798E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45BEEDF7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BBEB1B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60F7E4F2" w14:textId="77777777" w:rsidTr="00F27C74">
        <w:tc>
          <w:tcPr>
            <w:tcW w:w="2407" w:type="dxa"/>
          </w:tcPr>
          <w:p w14:paraId="1F4BA63D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Venstre (V)</w:t>
            </w:r>
          </w:p>
        </w:tc>
        <w:tc>
          <w:tcPr>
            <w:tcW w:w="2405" w:type="dxa"/>
          </w:tcPr>
          <w:p w14:paraId="34352D6E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771CA26F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90757C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1C0795D2" w14:textId="77777777" w:rsidTr="00F27C74">
        <w:tc>
          <w:tcPr>
            <w:tcW w:w="2407" w:type="dxa"/>
          </w:tcPr>
          <w:p w14:paraId="2116FC05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Liberal Alliance (I)</w:t>
            </w:r>
          </w:p>
        </w:tc>
        <w:tc>
          <w:tcPr>
            <w:tcW w:w="2405" w:type="dxa"/>
          </w:tcPr>
          <w:p w14:paraId="09CF1912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6901856D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68A825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5388650B" w14:textId="77777777" w:rsidTr="00F27C74">
        <w:tc>
          <w:tcPr>
            <w:tcW w:w="2407" w:type="dxa"/>
          </w:tcPr>
          <w:p w14:paraId="6A0B4EDC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Danmarksdemokraterne</w:t>
            </w:r>
          </w:p>
        </w:tc>
        <w:tc>
          <w:tcPr>
            <w:tcW w:w="2405" w:type="dxa"/>
          </w:tcPr>
          <w:p w14:paraId="4EDD4941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1A501BB5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43A11C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1AAD8DB1" w14:textId="77777777" w:rsidTr="00F27C74">
        <w:tc>
          <w:tcPr>
            <w:tcW w:w="2407" w:type="dxa"/>
          </w:tcPr>
          <w:p w14:paraId="329947D7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Konservative</w:t>
            </w:r>
          </w:p>
        </w:tc>
        <w:tc>
          <w:tcPr>
            <w:tcW w:w="2405" w:type="dxa"/>
          </w:tcPr>
          <w:p w14:paraId="3D65CBB6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0544DF56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388E08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3832731F" w14:textId="77777777" w:rsidTr="00F27C74">
        <w:tc>
          <w:tcPr>
            <w:tcW w:w="2407" w:type="dxa"/>
          </w:tcPr>
          <w:p w14:paraId="0F218F67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 xml:space="preserve">Enhedslisten </w:t>
            </w:r>
          </w:p>
        </w:tc>
        <w:tc>
          <w:tcPr>
            <w:tcW w:w="2405" w:type="dxa"/>
          </w:tcPr>
          <w:p w14:paraId="15871C91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7B5F985A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649EF2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45D41DBF" w14:textId="77777777" w:rsidTr="00F27C74">
        <w:tc>
          <w:tcPr>
            <w:tcW w:w="2407" w:type="dxa"/>
          </w:tcPr>
          <w:p w14:paraId="02773180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Dansk Folkeparti</w:t>
            </w:r>
          </w:p>
        </w:tc>
        <w:tc>
          <w:tcPr>
            <w:tcW w:w="2405" w:type="dxa"/>
          </w:tcPr>
          <w:p w14:paraId="31B2A8AF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DFE095C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B9D95B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3779CC68" w14:textId="77777777" w:rsidTr="00F27C74">
        <w:tc>
          <w:tcPr>
            <w:tcW w:w="2407" w:type="dxa"/>
          </w:tcPr>
          <w:p w14:paraId="7586103C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Moderaterne</w:t>
            </w:r>
          </w:p>
          <w:p w14:paraId="3329C48F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5" w:type="dxa"/>
          </w:tcPr>
          <w:p w14:paraId="6466780A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4A180C85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A531F2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48062C92" w14:textId="77777777" w:rsidTr="00F27C74">
        <w:tc>
          <w:tcPr>
            <w:tcW w:w="2407" w:type="dxa"/>
          </w:tcPr>
          <w:p w14:paraId="56A39429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Radikale Venstre</w:t>
            </w:r>
          </w:p>
        </w:tc>
        <w:tc>
          <w:tcPr>
            <w:tcW w:w="2405" w:type="dxa"/>
          </w:tcPr>
          <w:p w14:paraId="5C77D5B0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7C4DB73F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7BE4D2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3269" w:rsidRPr="00483269" w14:paraId="2CD5F783" w14:textId="77777777" w:rsidTr="00F27C74">
        <w:tc>
          <w:tcPr>
            <w:tcW w:w="2407" w:type="dxa"/>
          </w:tcPr>
          <w:p w14:paraId="2FE8C68A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  <w:r w:rsidRPr="00483269">
              <w:rPr>
                <w:rFonts w:ascii="Calibri" w:hAnsi="Calibri" w:cs="Calibri"/>
                <w:sz w:val="24"/>
                <w:szCs w:val="24"/>
              </w:rPr>
              <w:t>Alternativet</w:t>
            </w:r>
          </w:p>
        </w:tc>
        <w:tc>
          <w:tcPr>
            <w:tcW w:w="2405" w:type="dxa"/>
          </w:tcPr>
          <w:p w14:paraId="10156C62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0EBB3AF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591060" w14:textId="77777777" w:rsidR="00483269" w:rsidRPr="00483269" w:rsidRDefault="00483269" w:rsidP="00F27C7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7851EC1" w14:textId="7A22C74D" w:rsidR="00483269" w:rsidRPr="00483269" w:rsidRDefault="00483269" w:rsidP="00483269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Repetition af værdi- og fordelingspolitik. Klassesamtale. </w:t>
      </w:r>
    </w:p>
    <w:p w14:paraId="0A72E7C8" w14:textId="77777777" w:rsidR="00483269" w:rsidRPr="00483269" w:rsidRDefault="00483269" w:rsidP="00483269">
      <w:pPr>
        <w:pStyle w:val="Listeafsnit"/>
        <w:rPr>
          <w:rFonts w:ascii="Calibri" w:hAnsi="Calibri" w:cs="Calibri"/>
        </w:rPr>
      </w:pPr>
      <w:r w:rsidRPr="00483269">
        <w:rPr>
          <w:rFonts w:ascii="Calibri" w:hAnsi="Calibri" w:cs="Calibri"/>
          <w:noProof/>
        </w:rPr>
        <w:lastRenderedPageBreak/>
        <w:drawing>
          <wp:inline distT="0" distB="0" distL="0" distR="0" wp14:anchorId="2326EFDA" wp14:editId="27CC4CB9">
            <wp:extent cx="5571460" cy="2317473"/>
            <wp:effectExtent l="0" t="0" r="0" b="6985"/>
            <wp:docPr id="153574618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4618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5"/>
                    <a:srcRect l="3009" t="24903" r="24154" b="21233"/>
                    <a:stretch/>
                  </pic:blipFill>
                  <pic:spPr bwMode="auto">
                    <a:xfrm>
                      <a:off x="0" y="0"/>
                      <a:ext cx="5582800" cy="232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3269">
        <w:rPr>
          <w:rFonts w:ascii="Calibri" w:hAnsi="Calibri" w:cs="Calibri"/>
          <w:color w:val="0070C0"/>
        </w:rPr>
        <w:t>Fordelingspolitisk fordeling</w:t>
      </w:r>
    </w:p>
    <w:p w14:paraId="61BD25EC" w14:textId="7B734EC6" w:rsidR="00483269" w:rsidRPr="00483269" w:rsidRDefault="00483269" w:rsidP="00483269">
      <w:pPr>
        <w:pStyle w:val="Listeafsnit"/>
        <w:rPr>
          <w:rFonts w:ascii="Calibri" w:hAnsi="Calibri" w:cs="Calibri"/>
          <w:color w:val="0070C0"/>
        </w:rPr>
      </w:pPr>
      <w:r w:rsidRPr="00483269">
        <w:rPr>
          <w:rFonts w:ascii="Calibri" w:hAnsi="Calibri" w:cs="Calibri"/>
          <w:noProof/>
        </w:rPr>
        <w:drawing>
          <wp:inline distT="0" distB="0" distL="0" distR="0" wp14:anchorId="63A81678" wp14:editId="4272DB73">
            <wp:extent cx="6089650" cy="2327084"/>
            <wp:effectExtent l="0" t="0" r="6350" b="0"/>
            <wp:docPr id="16336521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21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16186" t="29145" r="12948" b="22708"/>
                    <a:stretch/>
                  </pic:blipFill>
                  <pic:spPr bwMode="auto">
                    <a:xfrm>
                      <a:off x="0" y="0"/>
                      <a:ext cx="6107299" cy="23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4B730" w14:textId="77777777" w:rsidR="00483269" w:rsidRPr="00483269" w:rsidRDefault="00483269" w:rsidP="00483269">
      <w:pPr>
        <w:ind w:left="360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color w:val="0070C0"/>
          <w:sz w:val="24"/>
          <w:szCs w:val="24"/>
        </w:rPr>
        <w:t>Værdipolitisk fordeling</w:t>
      </w:r>
    </w:p>
    <w:p w14:paraId="49A117F9" w14:textId="0CF62D17" w:rsidR="00483269" w:rsidRPr="00483269" w:rsidRDefault="00483269" w:rsidP="00483269">
      <w:pPr>
        <w:ind w:left="360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B59AD28" wp14:editId="4A54C454">
            <wp:extent cx="5565140" cy="1467296"/>
            <wp:effectExtent l="0" t="0" r="0" b="0"/>
            <wp:docPr id="183417497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7497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7"/>
                    <a:srcRect l="15289" t="53128" r="11995" b="12786"/>
                    <a:stretch/>
                  </pic:blipFill>
                  <pic:spPr bwMode="auto">
                    <a:xfrm>
                      <a:off x="0" y="0"/>
                      <a:ext cx="5580531" cy="14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77D2" w14:textId="6284C646" w:rsidR="00483269" w:rsidRPr="00483269" w:rsidRDefault="00483269" w:rsidP="00483269">
      <w:pPr>
        <w:pStyle w:val="Listeafsni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483269">
        <w:rPr>
          <w:rFonts w:ascii="Calibri" w:hAnsi="Calibri" w:cs="Calibri"/>
          <w:noProof/>
        </w:rPr>
        <w:lastRenderedPageBreak/>
        <w:drawing>
          <wp:inline distT="0" distB="0" distL="0" distR="0" wp14:anchorId="30FC9A77" wp14:editId="65BE99CD">
            <wp:extent cx="4870450" cy="3800649"/>
            <wp:effectExtent l="0" t="0" r="6350" b="9525"/>
            <wp:docPr id="2" name="Billede 2" descr="Et billede, der indeholder tekst, skærmbillede, diagram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diagram, nummer/tal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16" cy="38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14A1" w14:textId="77777777" w:rsidR="00483269" w:rsidRPr="00483269" w:rsidRDefault="00483269" w:rsidP="00483269">
      <w:pPr>
        <w:pStyle w:val="NormalWeb"/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Tag stilling til hvorvidt følgende påstande er værdipolitik eller fordelingspolitik og hvorvidt der er tale om venstrefløjs eller højrefløjs synspunkt. </w:t>
      </w:r>
    </w:p>
    <w:p w14:paraId="63DD660A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Det skal være forbudt for offentlige ansatte at gå med det muslimske tørklæde</w:t>
      </w:r>
    </w:p>
    <w:p w14:paraId="3FA069B8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De velstillede skal betale mere i skat</w:t>
      </w:r>
    </w:p>
    <w:p w14:paraId="35CB254E" w14:textId="5CD5809B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 xml:space="preserve">De bredeste skuldre skal bære den tungeste byrde. </w:t>
      </w:r>
    </w:p>
    <w:p w14:paraId="08049AC1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Privathospitaler er et fint supplement til de offentlige sygehuse</w:t>
      </w:r>
    </w:p>
    <w:p w14:paraId="33B18899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Det skal i højere grad kunne betale sig at arbejde </w:t>
      </w:r>
    </w:p>
    <w:p w14:paraId="3CD22F0C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Udlændinge gør DK mere mangfoldigt og bidrager også positivt til landet.  </w:t>
      </w:r>
    </w:p>
    <w:p w14:paraId="6663B48D" w14:textId="1EF23634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 xml:space="preserve">Vi har råd til at modtage flere flygtninge. </w:t>
      </w:r>
    </w:p>
    <w:p w14:paraId="7B5D4505" w14:textId="4D162AE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Vi skal ikke tage hensyn muslimer, når der bades i skolerne.  </w:t>
      </w:r>
    </w:p>
    <w:p w14:paraId="442DDD75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Muslimer skal i højere grad tilpasse sig det danske samfund.  </w:t>
      </w:r>
    </w:p>
    <w:p w14:paraId="2E95A919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Vi skal først og fremmest hjælpe vores egne frem for de fattige i ulandene </w:t>
      </w:r>
    </w:p>
    <w:p w14:paraId="3E84E485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Homoseksuelle skal have lov til at blive viet i en kirke.  </w:t>
      </w:r>
    </w:p>
    <w:p w14:paraId="0B3FA440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 xml:space="preserve">Den grønne omstilling er en af hovedprioriteterne i dansk politik. </w:t>
      </w:r>
    </w:p>
    <w:p w14:paraId="238CEE3D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 xml:space="preserve">Den offentlige sektor er for stor. </w:t>
      </w:r>
    </w:p>
    <w:p w14:paraId="709C5C78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Kontanthjælpen er for høj og betyder at mange ikke ønsker at arbejde</w:t>
      </w:r>
    </w:p>
    <w:p w14:paraId="39945E48" w14:textId="77777777" w:rsidR="00483269" w:rsidRPr="00483269" w:rsidRDefault="00483269" w:rsidP="00483269">
      <w:pPr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 xml:space="preserve">Den økonomiske ulighed må ikke stige i Danmark. </w:t>
      </w:r>
    </w:p>
    <w:p w14:paraId="3AF0CA51" w14:textId="77777777" w:rsidR="00483269" w:rsidRPr="00483269" w:rsidRDefault="00483269" w:rsidP="00483269">
      <w:pPr>
        <w:pStyle w:val="p1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Ulighed fremmer dynamikken i et samfund</w:t>
      </w:r>
    </w:p>
    <w:p w14:paraId="38DAB655" w14:textId="77777777" w:rsidR="00483269" w:rsidRPr="00483269" w:rsidRDefault="00483269" w:rsidP="00483269">
      <w:pPr>
        <w:pStyle w:val="p1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483269">
        <w:rPr>
          <w:rFonts w:ascii="Calibri" w:hAnsi="Calibri" w:cs="Calibri"/>
          <w:sz w:val="24"/>
          <w:szCs w:val="24"/>
        </w:rPr>
        <w:t>Et samfund med lav økonomisk ulighed fremmer sammenhængskraften</w:t>
      </w:r>
    </w:p>
    <w:p w14:paraId="2770CBA9" w14:textId="77777777" w:rsidR="00483269" w:rsidRPr="00483269" w:rsidRDefault="00483269" w:rsidP="00483269">
      <w:pPr>
        <w:spacing w:after="0" w:line="240" w:lineRule="auto"/>
        <w:ind w:left="720"/>
        <w:rPr>
          <w:rFonts w:ascii="Calibri" w:hAnsi="Calibri" w:cs="Calibri"/>
          <w:sz w:val="24"/>
          <w:szCs w:val="24"/>
        </w:rPr>
      </w:pPr>
    </w:p>
    <w:p w14:paraId="0BF1BF36" w14:textId="77777777" w:rsidR="00483269" w:rsidRPr="00483269" w:rsidRDefault="00483269" w:rsidP="00483269">
      <w:pPr>
        <w:rPr>
          <w:rFonts w:ascii="Calibri" w:hAnsi="Calibri" w:cs="Calibri"/>
          <w:sz w:val="24"/>
          <w:szCs w:val="24"/>
        </w:rPr>
      </w:pPr>
    </w:p>
    <w:p w14:paraId="22C7101E" w14:textId="77777777" w:rsidR="00483269" w:rsidRPr="00483269" w:rsidRDefault="00483269" w:rsidP="00483269">
      <w:pPr>
        <w:pStyle w:val="Listeafsnit"/>
        <w:rPr>
          <w:rFonts w:ascii="Calibri" w:hAnsi="Calibri" w:cs="Calibri"/>
        </w:rPr>
      </w:pPr>
    </w:p>
    <w:p w14:paraId="342C9728" w14:textId="2BE8DC06" w:rsidR="00483269" w:rsidRPr="00483269" w:rsidRDefault="00483269" w:rsidP="00483269">
      <w:pPr>
        <w:ind w:left="360"/>
        <w:rPr>
          <w:rFonts w:ascii="Calibri" w:hAnsi="Calibri" w:cs="Calibri"/>
          <w:sz w:val="24"/>
          <w:szCs w:val="24"/>
        </w:rPr>
      </w:pPr>
    </w:p>
    <w:p w14:paraId="38F99480" w14:textId="77777777" w:rsidR="00483269" w:rsidRPr="00483269" w:rsidRDefault="00483269" w:rsidP="00483269">
      <w:pPr>
        <w:rPr>
          <w:rFonts w:ascii="Calibri" w:hAnsi="Calibri" w:cs="Calibri"/>
          <w:sz w:val="24"/>
          <w:szCs w:val="24"/>
        </w:rPr>
      </w:pPr>
    </w:p>
    <w:p w14:paraId="59C2C9CA" w14:textId="77777777" w:rsidR="00483269" w:rsidRPr="00483269" w:rsidRDefault="00483269" w:rsidP="00483269">
      <w:pPr>
        <w:pStyle w:val="Listeafsnit"/>
        <w:rPr>
          <w:rFonts w:ascii="Calibri" w:hAnsi="Calibri" w:cs="Calibri"/>
        </w:rPr>
      </w:pPr>
    </w:p>
    <w:p w14:paraId="20C43BAD" w14:textId="7BE5F03E" w:rsidR="00483269" w:rsidRPr="00483269" w:rsidRDefault="00CE121E" w:rsidP="00483269">
      <w:pPr>
        <w:pStyle w:val="Listeafsnit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I netværksgrupper: </w:t>
      </w:r>
      <w:r w:rsidR="001D0482">
        <w:rPr>
          <w:rFonts w:ascii="Calibri" w:hAnsi="Calibri" w:cs="Calibri"/>
        </w:rPr>
        <w:t>Kig på</w:t>
      </w:r>
      <w:r w:rsidR="00483269" w:rsidRPr="00483269">
        <w:rPr>
          <w:rFonts w:ascii="Calibri" w:hAnsi="Calibri" w:cs="Calibri"/>
        </w:rPr>
        <w:t xml:space="preserve"> Tv2 kandidattest</w:t>
      </w:r>
      <w:r w:rsidR="001D0482">
        <w:rPr>
          <w:rFonts w:ascii="Calibri" w:hAnsi="Calibri" w:cs="Calibri"/>
        </w:rPr>
        <w:t xml:space="preserve">. </w:t>
      </w:r>
      <w:r w:rsidR="00C34DC2">
        <w:rPr>
          <w:rFonts w:ascii="Calibri" w:hAnsi="Calibri" w:cs="Calibri"/>
        </w:rPr>
        <w:t>Sammenlign</w:t>
      </w:r>
      <w:r w:rsidR="001D0482">
        <w:rPr>
          <w:rFonts w:ascii="Calibri" w:hAnsi="Calibri" w:cs="Calibri"/>
        </w:rPr>
        <w:t xml:space="preserve"> den med kandidattesten fra DR</w:t>
      </w:r>
      <w:r w:rsidR="00C34DC2">
        <w:rPr>
          <w:rFonts w:ascii="Calibri" w:hAnsi="Calibri" w:cs="Calibri"/>
        </w:rPr>
        <w:t>:</w:t>
      </w:r>
    </w:p>
    <w:p w14:paraId="2674D030" w14:textId="2B8E09C9" w:rsidR="00483269" w:rsidRPr="00483269" w:rsidRDefault="002E192B" w:rsidP="00CE121E">
      <w:pPr>
        <w:pStyle w:val="Listeafsnit"/>
        <w:rPr>
          <w:rFonts w:ascii="Calibri" w:hAnsi="Calibri" w:cs="Calibri"/>
        </w:rPr>
      </w:pPr>
      <w:r w:rsidRPr="002E192B">
        <w:rPr>
          <w:rFonts w:ascii="Calibri" w:hAnsi="Calibri" w:cs="Calibri"/>
        </w:rPr>
        <w:t>https://nyheder.tv2.dk/kandidattest</w:t>
      </w:r>
    </w:p>
    <w:p w14:paraId="76A716C8" w14:textId="1D462136" w:rsidR="00483269" w:rsidRPr="00483269" w:rsidRDefault="00483269" w:rsidP="00C34DC2">
      <w:pPr>
        <w:pStyle w:val="Listeafsnit"/>
        <w:ind w:left="1440"/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Hvilke politiske emner er hovedsagelige værdipolitiske og hvilke fordelingspolitiske? </w:t>
      </w:r>
    </w:p>
    <w:p w14:paraId="0321F690" w14:textId="7C61B157" w:rsidR="00483269" w:rsidRPr="00483269" w:rsidRDefault="00483269" w:rsidP="00483269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Undersøg et partis politik på et værdipolitisk og fordelingspolitisk område. </w:t>
      </w:r>
    </w:p>
    <w:p w14:paraId="48FCA830" w14:textId="77777777" w:rsidR="00483269" w:rsidRPr="00483269" w:rsidRDefault="00483269" w:rsidP="00483269">
      <w:pPr>
        <w:pStyle w:val="Listeafsnit"/>
        <w:rPr>
          <w:rFonts w:ascii="Calibri" w:hAnsi="Calibri" w:cs="Calibri"/>
        </w:rPr>
      </w:pPr>
      <w:r w:rsidRPr="00483269">
        <w:rPr>
          <w:rFonts w:ascii="Calibri" w:hAnsi="Calibri" w:cs="Calibri"/>
        </w:rPr>
        <w:t xml:space="preserve">I kan bruge https://www.luksamfundetop.dk/partifilm/eller I kan besøge partiernes hjemmesider. </w:t>
      </w:r>
    </w:p>
    <w:p w14:paraId="233227E7" w14:textId="77777777" w:rsidR="00483269" w:rsidRPr="00483269" w:rsidRDefault="00483269" w:rsidP="00483269">
      <w:pPr>
        <w:pStyle w:val="Listeafsnit"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</w:p>
    <w:p w14:paraId="56318A67" w14:textId="77777777" w:rsidR="00483269" w:rsidRDefault="00483269" w:rsidP="00483269"/>
    <w:p w14:paraId="4597882E" w14:textId="77777777" w:rsidR="00483269" w:rsidRPr="00E66DA3" w:rsidRDefault="00483269" w:rsidP="00483269">
      <w:pPr>
        <w:pStyle w:val="Listeafsnit"/>
        <w:rPr>
          <w:b/>
        </w:rPr>
      </w:pPr>
    </w:p>
    <w:p w14:paraId="615022BA" w14:textId="77777777" w:rsidR="00483269" w:rsidRDefault="00483269" w:rsidP="00483269"/>
    <w:p w14:paraId="07D80DDB" w14:textId="77777777" w:rsidR="00C56105" w:rsidRDefault="00C56105"/>
    <w:sectPr w:rsidR="00C56105" w:rsidSect="0048326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146E6"/>
    <w:multiLevelType w:val="hybridMultilevel"/>
    <w:tmpl w:val="7862C618"/>
    <w:lvl w:ilvl="0" w:tplc="25AA4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CC2E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D04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B50F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9200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1EC9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5F26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F5EA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60C2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7B2C24AA"/>
    <w:multiLevelType w:val="hybridMultilevel"/>
    <w:tmpl w:val="AA9E00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243326">
    <w:abstractNumId w:val="1"/>
  </w:num>
  <w:num w:numId="2" w16cid:durableId="1724059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269"/>
    <w:rsid w:val="001A436A"/>
    <w:rsid w:val="001D0482"/>
    <w:rsid w:val="002E192B"/>
    <w:rsid w:val="00303E13"/>
    <w:rsid w:val="00316511"/>
    <w:rsid w:val="003D5993"/>
    <w:rsid w:val="00424169"/>
    <w:rsid w:val="00483269"/>
    <w:rsid w:val="004D271C"/>
    <w:rsid w:val="00580053"/>
    <w:rsid w:val="006D5307"/>
    <w:rsid w:val="00717A0A"/>
    <w:rsid w:val="008D2D62"/>
    <w:rsid w:val="00BD4D00"/>
    <w:rsid w:val="00C34DC2"/>
    <w:rsid w:val="00C56105"/>
    <w:rsid w:val="00CC431C"/>
    <w:rsid w:val="00CE121E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E801"/>
  <w15:chartTrackingRefBased/>
  <w15:docId w15:val="{99AD7F8E-5F18-BC43-9767-1E0417FA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269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59"/>
    <w:rsid w:val="0048326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832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paragraph" w:customStyle="1" w:styleId="p1">
    <w:name w:val="p1"/>
    <w:basedOn w:val="Normal"/>
    <w:rsid w:val="00483269"/>
    <w:pPr>
      <w:spacing w:after="0" w:line="240" w:lineRule="auto"/>
    </w:pPr>
    <w:rPr>
      <w:rFonts w:ascii="Helvetica" w:eastAsia="Times New Roman" w:hAnsi="Helvetica" w:cs="Times New Roman"/>
      <w:color w:val="141413"/>
      <w:sz w:val="17"/>
      <w:szCs w:val="17"/>
      <w:lang w:eastAsia="da-DK"/>
    </w:rPr>
  </w:style>
  <w:style w:type="character" w:styleId="Hyperlink">
    <w:name w:val="Hyperlink"/>
    <w:basedOn w:val="Standardskrifttypeiafsnit"/>
    <w:uiPriority w:val="99"/>
    <w:unhideWhenUsed/>
    <w:rsid w:val="0048326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321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Kim Krog Larsen</cp:lastModifiedBy>
  <cp:revision>3</cp:revision>
  <dcterms:created xsi:type="dcterms:W3CDTF">2025-11-12T14:41:00Z</dcterms:created>
  <dcterms:modified xsi:type="dcterms:W3CDTF">2025-11-12T14:42:00Z</dcterms:modified>
</cp:coreProperties>
</file>