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B040" w14:textId="77777777" w:rsidR="00904436" w:rsidRDefault="00904436" w:rsidP="00904436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</w:pPr>
      <w:bookmarkStart w:id="0" w:name="_GoBack"/>
      <w:bookmarkEnd w:id="0"/>
      <w:r w:rsidRPr="009044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 </w:t>
      </w:r>
      <w:r w:rsidR="00ED0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Pre-reading exercise:</w:t>
      </w:r>
    </w:p>
    <w:p w14:paraId="64A85D57" w14:textId="77777777" w:rsidR="00ED00B4" w:rsidRDefault="00ED00B4" w:rsidP="00ED00B4">
      <w:pPr>
        <w:pStyle w:val="Listeafsnit"/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</w:pPr>
      <w:r w:rsidRPr="00ED0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Read the following sonnet and Shakespeare’s Sonnet 1</w:t>
      </w:r>
      <w:r w:rsidR="00D87F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3</w:t>
      </w:r>
      <w:r w:rsidRPr="00ED0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 xml:space="preserve">0 on page 128 in book– without reading them in depth </w:t>
      </w:r>
    </w:p>
    <w:p w14:paraId="2A11C77F" w14:textId="77777777" w:rsidR="00ED00B4" w:rsidRDefault="00ED00B4" w:rsidP="00ED00B4">
      <w:pPr>
        <w:pStyle w:val="Listeafsnit"/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Look up sonnet on your copy “Analyzing a poem (major)” and discuss how the two sonnets fit the definition</w:t>
      </w:r>
    </w:p>
    <w:p w14:paraId="071F1467" w14:textId="77777777" w:rsidR="00ED00B4" w:rsidRPr="00ED00B4" w:rsidRDefault="00ED00B4" w:rsidP="00ED00B4">
      <w:pPr>
        <w:pStyle w:val="Listeafsnit"/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Do pre-reading exercises 1</w:t>
      </w:r>
      <w:r w:rsidR="00565E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t>2 on page 127 – those on the middle of the page!</w:t>
      </w:r>
    </w:p>
    <w:p w14:paraId="4E5E6EE9" w14:textId="77777777" w:rsidR="0050029C" w:rsidRDefault="0050029C" w:rsidP="009044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da-DK"/>
        </w:rPr>
      </w:pPr>
    </w:p>
    <w:p w14:paraId="17D1C307" w14:textId="77777777" w:rsidR="00904436" w:rsidRPr="00904436" w:rsidRDefault="00904436" w:rsidP="009044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da-DK"/>
        </w:rPr>
      </w:pPr>
      <w:r w:rsidRPr="00904436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da-DK"/>
        </w:rPr>
        <w:t>TO HIS SLEEPING MISTRESS</w:t>
      </w:r>
    </w:p>
    <w:p w14:paraId="6533A9F9" w14:textId="77777777" w:rsidR="00904436" w:rsidRPr="00904436" w:rsidRDefault="00904436" w:rsidP="009044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da-DK"/>
        </w:rPr>
      </w:pPr>
      <w:r w:rsidRPr="00904436">
        <w:rPr>
          <w:rFonts w:ascii="Arial" w:eastAsia="Times New Roman" w:hAnsi="Arial" w:cs="Arial"/>
          <w:bCs/>
          <w:i/>
          <w:iCs/>
          <w:color w:val="000000"/>
          <w:sz w:val="40"/>
          <w:szCs w:val="40"/>
          <w:lang w:val="en-US" w:eastAsia="da-DK"/>
        </w:rPr>
        <w:t>by: John Fletcher, 1647</w:t>
      </w:r>
    </w:p>
    <w:p w14:paraId="0A0CABC6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da-DK"/>
        </w:rPr>
        <w:drawing>
          <wp:inline distT="0" distB="0" distL="0" distR="0" wp14:anchorId="21D56DA0" wp14:editId="13DB5B82">
            <wp:extent cx="238125" cy="247650"/>
            <wp:effectExtent l="0" t="0" r="9525" b="0"/>
            <wp:docPr id="1" name="Billede 1" descr="http://www.poetry-archive.com/o_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etry-archive.com/o_pi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>H, fair</w:t>
      </w:r>
      <w:r w:rsidR="00092AEA"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1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 sweet face! oh, eyes, celestial</w:t>
      </w:r>
      <w:r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2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 bright, </w:t>
      </w:r>
    </w:p>
    <w:p w14:paraId="23267724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>Twin stars in heaven, that now adorn</w:t>
      </w:r>
      <w:r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3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 the night! </w:t>
      </w:r>
    </w:p>
    <w:p w14:paraId="15B55A00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Oh, fruitful lips, where cherries ever grow, </w:t>
      </w:r>
    </w:p>
    <w:p w14:paraId="694A7522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>And damask</w:t>
      </w:r>
      <w:r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4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 cheeks, where all sweet beauties blow! </w:t>
      </w:r>
    </w:p>
    <w:p w14:paraId="687C8FF6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>Oh, thou, from head to foot divinely</w:t>
      </w:r>
      <w:r w:rsidR="00092AEA"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5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 fair! </w:t>
      </w:r>
    </w:p>
    <w:p w14:paraId="0DABBED1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>Cupid's most cunning</w:t>
      </w:r>
      <w:r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6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 net's made of that hair; </w:t>
      </w:r>
    </w:p>
    <w:p w14:paraId="10C4015D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And, as he weaves himself for curious eyes, </w:t>
      </w:r>
    </w:p>
    <w:p w14:paraId="4A75116B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"Oh me, oh me, I'm caught myself!" he cries: </w:t>
      </w:r>
    </w:p>
    <w:p w14:paraId="082A1E66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Sweet rest about thee, sweet and golden sleep, </w:t>
      </w:r>
    </w:p>
    <w:p w14:paraId="52DCF171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Soft peaceful thoughts, your hourly watches keep, </w:t>
      </w:r>
    </w:p>
    <w:p w14:paraId="01275359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Whilst I in wonder sing this sacrifice, </w:t>
      </w:r>
    </w:p>
    <w:p w14:paraId="5CB521E5" w14:textId="77777777" w:rsidR="00904436" w:rsidRPr="00904436" w:rsidRDefault="00904436" w:rsidP="009044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</w:pP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>To beauty sacred</w:t>
      </w:r>
      <w:r w:rsidR="00092AEA">
        <w:rPr>
          <w:rStyle w:val="Fodnotehenvisning"/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footnoteReference w:id="7"/>
      </w:r>
      <w:r w:rsidRPr="00904436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da-DK"/>
        </w:rPr>
        <w:t xml:space="preserve">, and those angel eyes! </w:t>
      </w:r>
    </w:p>
    <w:p w14:paraId="2BE2409C" w14:textId="77777777" w:rsidR="00D5692B" w:rsidRPr="00904436" w:rsidRDefault="00904436">
      <w:pPr>
        <w:rPr>
          <w:lang w:val="en-US"/>
        </w:rPr>
      </w:pPr>
      <w:r w:rsidRPr="009044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br/>
      </w:r>
    </w:p>
    <w:sectPr w:rsidR="00D5692B" w:rsidRPr="00904436" w:rsidSect="002913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E468C" w14:textId="77777777" w:rsidR="001860F5" w:rsidRDefault="001860F5" w:rsidP="00904436">
      <w:pPr>
        <w:spacing w:after="0" w:line="240" w:lineRule="auto"/>
      </w:pPr>
      <w:r>
        <w:separator/>
      </w:r>
    </w:p>
  </w:endnote>
  <w:endnote w:type="continuationSeparator" w:id="0">
    <w:p w14:paraId="0C0EA519" w14:textId="77777777" w:rsidR="001860F5" w:rsidRDefault="001860F5" w:rsidP="0090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3D80" w14:textId="77777777" w:rsidR="001860F5" w:rsidRDefault="001860F5" w:rsidP="00904436">
      <w:pPr>
        <w:spacing w:after="0" w:line="240" w:lineRule="auto"/>
      </w:pPr>
      <w:r>
        <w:separator/>
      </w:r>
    </w:p>
  </w:footnote>
  <w:footnote w:type="continuationSeparator" w:id="0">
    <w:p w14:paraId="2D7EDF6A" w14:textId="77777777" w:rsidR="001860F5" w:rsidRDefault="001860F5" w:rsidP="00904436">
      <w:pPr>
        <w:spacing w:after="0" w:line="240" w:lineRule="auto"/>
      </w:pPr>
      <w:r>
        <w:continuationSeparator/>
      </w:r>
    </w:p>
  </w:footnote>
  <w:footnote w:id="1">
    <w:p w14:paraId="60032E74" w14:textId="77777777" w:rsidR="00092AEA" w:rsidRDefault="00092AEA">
      <w:pPr>
        <w:pStyle w:val="Fodnotetekst"/>
      </w:pPr>
      <w:r>
        <w:rPr>
          <w:rStyle w:val="Fodnotehenvisning"/>
        </w:rPr>
        <w:footnoteRef/>
      </w:r>
      <w:r>
        <w:t xml:space="preserve"> Smuk/skøn</w:t>
      </w:r>
    </w:p>
  </w:footnote>
  <w:footnote w:id="2">
    <w:p w14:paraId="751A090E" w14:textId="77777777" w:rsidR="00904436" w:rsidRDefault="00904436">
      <w:pPr>
        <w:pStyle w:val="Fodnotetekst"/>
      </w:pPr>
      <w:r>
        <w:rPr>
          <w:rStyle w:val="Fodnotehenvisning"/>
        </w:rPr>
        <w:footnoteRef/>
      </w:r>
      <w:r>
        <w:t xml:space="preserve"> Himmelske</w:t>
      </w:r>
    </w:p>
  </w:footnote>
  <w:footnote w:id="3">
    <w:p w14:paraId="02DA5407" w14:textId="77777777" w:rsidR="00904436" w:rsidRDefault="00904436">
      <w:pPr>
        <w:pStyle w:val="Fodnotetekst"/>
      </w:pPr>
      <w:r>
        <w:rPr>
          <w:rStyle w:val="Fodnotehenvisning"/>
        </w:rPr>
        <w:footnoteRef/>
      </w:r>
      <w:r>
        <w:t xml:space="preserve"> Smykker/pryder</w:t>
      </w:r>
    </w:p>
  </w:footnote>
  <w:footnote w:id="4">
    <w:p w14:paraId="0CD6406D" w14:textId="77777777" w:rsidR="00904436" w:rsidRDefault="00904436">
      <w:pPr>
        <w:pStyle w:val="Fodnotetekst"/>
      </w:pPr>
      <w:r>
        <w:rPr>
          <w:rStyle w:val="Fodnotehenvisning"/>
        </w:rPr>
        <w:footnoteRef/>
      </w:r>
      <w:r>
        <w:t xml:space="preserve"> Rosenrøde</w:t>
      </w:r>
    </w:p>
  </w:footnote>
  <w:footnote w:id="5">
    <w:p w14:paraId="12724BB4" w14:textId="77777777" w:rsidR="00092AEA" w:rsidRDefault="00092AEA">
      <w:pPr>
        <w:pStyle w:val="Fodnotetekst"/>
      </w:pPr>
      <w:r>
        <w:rPr>
          <w:rStyle w:val="Fodnotehenvisning"/>
        </w:rPr>
        <w:footnoteRef/>
      </w:r>
      <w:r>
        <w:t xml:space="preserve"> Guddommelig</w:t>
      </w:r>
    </w:p>
  </w:footnote>
  <w:footnote w:id="6">
    <w:p w14:paraId="45CEE20B" w14:textId="77777777" w:rsidR="00904436" w:rsidRDefault="00904436">
      <w:pPr>
        <w:pStyle w:val="Fodnotetekst"/>
      </w:pPr>
      <w:r>
        <w:rPr>
          <w:rStyle w:val="Fodnotehenvisning"/>
        </w:rPr>
        <w:footnoteRef/>
      </w:r>
      <w:r>
        <w:t xml:space="preserve"> Snedige</w:t>
      </w:r>
    </w:p>
  </w:footnote>
  <w:footnote w:id="7">
    <w:p w14:paraId="2CC28A4A" w14:textId="77777777" w:rsidR="00092AEA" w:rsidRDefault="00092AEA">
      <w:pPr>
        <w:pStyle w:val="Fodnotetekst"/>
      </w:pPr>
      <w:r>
        <w:rPr>
          <w:rStyle w:val="Fodnotehenvisning"/>
        </w:rPr>
        <w:footnoteRef/>
      </w:r>
      <w:r>
        <w:t xml:space="preserve"> Hellig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4E5"/>
    <w:multiLevelType w:val="hybridMultilevel"/>
    <w:tmpl w:val="E45C1F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36"/>
    <w:rsid w:val="00092AEA"/>
    <w:rsid w:val="001860F5"/>
    <w:rsid w:val="002913D6"/>
    <w:rsid w:val="003D52A7"/>
    <w:rsid w:val="0050029C"/>
    <w:rsid w:val="00565E24"/>
    <w:rsid w:val="007923B5"/>
    <w:rsid w:val="008168CA"/>
    <w:rsid w:val="00904436"/>
    <w:rsid w:val="009C5722"/>
    <w:rsid w:val="00B1293B"/>
    <w:rsid w:val="00CE356F"/>
    <w:rsid w:val="00D5692B"/>
    <w:rsid w:val="00D87F02"/>
    <w:rsid w:val="00E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35C2"/>
  <w15:docId w15:val="{ADAB1C0F-D6D7-4A16-8660-FFB5E5E9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D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044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w-button-countercount1">
    <w:name w:val="pw-button-counter__count1"/>
    <w:basedOn w:val="Standardskrifttypeiafsnit"/>
    <w:rsid w:val="00904436"/>
    <w:rPr>
      <w:rFonts w:ascii="Verdana" w:hAnsi="Verdana" w:hint="default"/>
      <w:shd w:val="clear" w:color="auto" w:fill="FFFFFF"/>
    </w:rPr>
  </w:style>
  <w:style w:type="character" w:customStyle="1" w:styleId="pw-button-type-post-sharetxt2">
    <w:name w:val="pw-button-type-post-share__txt2"/>
    <w:basedOn w:val="Standardskrifttypeiafsnit"/>
    <w:rsid w:val="0090443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4436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0443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0443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04436"/>
    <w:rPr>
      <w:vertAlign w:val="superscript"/>
    </w:rPr>
  </w:style>
  <w:style w:type="paragraph" w:styleId="Listeafsnit">
    <w:name w:val="List Paragraph"/>
    <w:basedOn w:val="Normal"/>
    <w:uiPriority w:val="34"/>
    <w:qFormat/>
    <w:rsid w:val="00ED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03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6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2</cp:revision>
  <cp:lastPrinted>2018-11-13T07:28:00Z</cp:lastPrinted>
  <dcterms:created xsi:type="dcterms:W3CDTF">2019-11-08T06:54:00Z</dcterms:created>
  <dcterms:modified xsi:type="dcterms:W3CDTF">2019-11-08T06:54:00Z</dcterms:modified>
</cp:coreProperties>
</file>