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45F4" w14:textId="77777777" w:rsidR="002C0EE0" w:rsidRDefault="002C0EE0">
      <w:pPr>
        <w:widowControl w:val="0"/>
        <w:autoSpaceDE w:val="0"/>
        <w:autoSpaceDN w:val="0"/>
        <w:adjustRightInd w:val="0"/>
        <w:spacing w:after="200" w:line="276" w:lineRule="auto"/>
        <w:rPr>
          <w:rFonts w:ascii="Cambria" w:hAnsi="Cambria" w:cs="Cambria"/>
          <w:sz w:val="36"/>
          <w:szCs w:val="36"/>
        </w:rPr>
      </w:pPr>
      <w:r>
        <w:rPr>
          <w:rFonts w:ascii="Cambria" w:hAnsi="Cambria" w:cs="Cambria"/>
          <w:sz w:val="36"/>
          <w:szCs w:val="36"/>
        </w:rPr>
        <w:t>Sproglige virkemidler: Billedsprog og virkemidler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3686"/>
        <w:gridCol w:w="3716"/>
      </w:tblGrid>
      <w:tr w:rsidR="002C0EE0" w14:paraId="6066D006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A01E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Betegnelse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901E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Definition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940E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Eksempler</w:t>
            </w:r>
          </w:p>
        </w:tc>
      </w:tr>
      <w:tr w:rsidR="002C0EE0" w14:paraId="6BAD50DB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6872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Anafor</w:t>
            </w:r>
          </w:p>
          <w:p w14:paraId="457EB754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  <w:p w14:paraId="294BEA28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  <w:p w14:paraId="6062D5CC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Epifor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E812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Gentagelse af </w:t>
            </w:r>
            <w:r>
              <w:rPr>
                <w:rFonts w:ascii="Calibri" w:hAnsi="Calibri" w:cs="Calibri"/>
                <w:i/>
                <w:iCs/>
              </w:rPr>
              <w:t>første</w:t>
            </w:r>
            <w:r>
              <w:rPr>
                <w:rFonts w:ascii="Calibri" w:hAnsi="Calibri" w:cs="Calibri"/>
              </w:rPr>
              <w:t xml:space="preserve"> led i flere sætninger efter hinanden</w:t>
            </w:r>
          </w:p>
          <w:p w14:paraId="7FC3E921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F17DD2" w14:textId="590DAD11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Gentagelse af </w:t>
            </w:r>
            <w:r>
              <w:rPr>
                <w:rFonts w:ascii="Calibri" w:hAnsi="Calibri" w:cs="Calibri"/>
                <w:i/>
                <w:iCs/>
              </w:rPr>
              <w:t xml:space="preserve">sidste </w:t>
            </w:r>
            <w:r>
              <w:rPr>
                <w:rFonts w:ascii="Calibri" w:hAnsi="Calibri" w:cs="Calibri"/>
              </w:rPr>
              <w:t>led i flere sætninger efter hinanden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D187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Han</w:t>
            </w:r>
            <w:r>
              <w:rPr>
                <w:rFonts w:ascii="Calibri" w:hAnsi="Calibri" w:cs="Calibri"/>
                <w:i/>
                <w:iCs/>
              </w:rPr>
              <w:t xml:space="preserve"> kom. </w:t>
            </w:r>
            <w:r>
              <w:rPr>
                <w:rFonts w:ascii="Calibri" w:hAnsi="Calibri" w:cs="Calibri"/>
                <w:i/>
                <w:iCs/>
                <w:u w:val="single"/>
              </w:rPr>
              <w:t>Han</w:t>
            </w:r>
            <w:r>
              <w:rPr>
                <w:rFonts w:ascii="Calibri" w:hAnsi="Calibri" w:cs="Calibri"/>
                <w:i/>
                <w:iCs/>
              </w:rPr>
              <w:t xml:space="preserve"> så. </w:t>
            </w:r>
            <w:r>
              <w:rPr>
                <w:rFonts w:ascii="Calibri" w:hAnsi="Calibri" w:cs="Calibri"/>
                <w:i/>
                <w:iCs/>
                <w:u w:val="single"/>
              </w:rPr>
              <w:t>Han</w:t>
            </w:r>
            <w:r>
              <w:rPr>
                <w:rFonts w:ascii="Calibri" w:hAnsi="Calibri" w:cs="Calibri"/>
                <w:i/>
                <w:iCs/>
              </w:rPr>
              <w:t xml:space="preserve"> sejrede.</w:t>
            </w:r>
          </w:p>
          <w:p w14:paraId="28972BFE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  <w:p w14:paraId="4A7F842B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  <w:p w14:paraId="18FE37BF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Jones </w:t>
            </w:r>
            <w:r>
              <w:rPr>
                <w:rFonts w:ascii="Calibri" w:hAnsi="Calibri" w:cs="Calibri"/>
                <w:i/>
                <w:iCs/>
                <w:u w:val="single"/>
              </w:rPr>
              <w:t>døde</w:t>
            </w:r>
            <w:r>
              <w:rPr>
                <w:rFonts w:ascii="Calibri" w:hAnsi="Calibri" w:cs="Calibri"/>
                <w:i/>
                <w:iCs/>
              </w:rPr>
              <w:t xml:space="preserve">. Joplin </w:t>
            </w:r>
            <w:r>
              <w:rPr>
                <w:rFonts w:ascii="Calibri" w:hAnsi="Calibri" w:cs="Calibri"/>
                <w:i/>
                <w:iCs/>
                <w:u w:val="single"/>
              </w:rPr>
              <w:t>døde</w:t>
            </w:r>
            <w:r>
              <w:rPr>
                <w:rFonts w:ascii="Calibri" w:hAnsi="Calibri" w:cs="Calibri"/>
                <w:i/>
                <w:iCs/>
              </w:rPr>
              <w:t xml:space="preserve">. Morrison </w:t>
            </w:r>
            <w:r>
              <w:rPr>
                <w:rFonts w:ascii="Calibri" w:hAnsi="Calibri" w:cs="Calibri"/>
                <w:i/>
                <w:iCs/>
                <w:u w:val="single"/>
              </w:rPr>
              <w:t>døde</w:t>
            </w:r>
            <w:r>
              <w:rPr>
                <w:rFonts w:ascii="Calibri" w:hAnsi="Calibri" w:cs="Calibri"/>
                <w:i/>
                <w:iCs/>
              </w:rPr>
              <w:t xml:space="preserve">. Hendrix </w:t>
            </w:r>
            <w:r>
              <w:rPr>
                <w:rFonts w:ascii="Calibri" w:hAnsi="Calibri" w:cs="Calibri"/>
                <w:i/>
                <w:iCs/>
                <w:u w:val="single"/>
              </w:rPr>
              <w:t>døde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2C0EE0" w14:paraId="0AF6259D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E3C8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Antitese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FEC1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Tydeligt sprogligt markeret modsætning.</w:t>
            </w:r>
          </w:p>
          <w:p w14:paraId="7746642B" w14:textId="6724BB34" w:rsidR="00455FC9" w:rsidRDefault="0045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Signalord: </w:t>
            </w:r>
            <w:r w:rsidR="004C1A9E">
              <w:rPr>
                <w:rFonts w:ascii="Calibri" w:hAnsi="Calibri" w:cs="Calibri"/>
              </w:rPr>
              <w:t>”men”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BC79" w14:textId="77777777" w:rsidR="002C0EE0" w:rsidRDefault="00FC1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Hun var smuk, men </w:t>
            </w:r>
            <w:r w:rsidR="00233BDE">
              <w:rPr>
                <w:rFonts w:ascii="Calibri" w:hAnsi="Calibri" w:cs="Calibri"/>
                <w:i/>
                <w:iCs/>
              </w:rPr>
              <w:t>meget besværlig.</w:t>
            </w:r>
          </w:p>
          <w:p w14:paraId="2D9FD477" w14:textId="77777777" w:rsidR="006C3649" w:rsidRDefault="006C3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En kamp mellem liv og død.</w:t>
            </w:r>
          </w:p>
          <w:p w14:paraId="627DB0D7" w14:textId="060E8388" w:rsidR="006C3649" w:rsidRDefault="0017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Vælger du </w:t>
            </w:r>
            <w:r w:rsidR="00D1554A">
              <w:rPr>
                <w:rFonts w:ascii="Calibri" w:hAnsi="Calibri" w:cs="Calibri"/>
                <w:i/>
                <w:iCs/>
              </w:rPr>
              <w:t>frihed eller fængsel?</w:t>
            </w:r>
          </w:p>
        </w:tc>
      </w:tr>
      <w:tr w:rsidR="002C0EE0" w14:paraId="54BD2266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B507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Triade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75D8" w14:textId="64611175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Størrelse bestående af tre led, ofte med stigende intensitet.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B6E9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u w:val="single"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Frihed</w:t>
            </w:r>
            <w:r>
              <w:rPr>
                <w:rFonts w:ascii="Calibri" w:hAnsi="Calibri" w:cs="Calibri"/>
                <w:i/>
                <w:iCs/>
              </w:rPr>
              <w:t>,</w:t>
            </w:r>
            <w:r>
              <w:rPr>
                <w:rFonts w:ascii="Calibri" w:hAnsi="Calibri" w:cs="Calibri"/>
                <w:i/>
                <w:iCs/>
                <w:u w:val="single"/>
              </w:rPr>
              <w:t xml:space="preserve"> lighed </w:t>
            </w:r>
            <w:r>
              <w:rPr>
                <w:rFonts w:ascii="Calibri" w:hAnsi="Calibri" w:cs="Calibri"/>
                <w:i/>
                <w:iCs/>
              </w:rPr>
              <w:t>og</w:t>
            </w:r>
            <w:r>
              <w:rPr>
                <w:rFonts w:ascii="Calibri" w:hAnsi="Calibri" w:cs="Calibri"/>
                <w:i/>
                <w:iCs/>
                <w:u w:val="single"/>
              </w:rPr>
              <w:t xml:space="preserve"> broderskab.</w:t>
            </w:r>
          </w:p>
          <w:p w14:paraId="0F29E183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u w:val="single"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Vold</w:t>
            </w:r>
            <w:r>
              <w:rPr>
                <w:rFonts w:ascii="Calibri" w:hAnsi="Calibri" w:cs="Calibri"/>
                <w:i/>
                <w:iCs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u w:val="single"/>
              </w:rPr>
              <w:t xml:space="preserve">krig </w:t>
            </w:r>
            <w:r>
              <w:rPr>
                <w:rFonts w:ascii="Calibri" w:hAnsi="Calibri" w:cs="Calibri"/>
                <w:i/>
                <w:iCs/>
              </w:rPr>
              <w:t xml:space="preserve">og </w:t>
            </w:r>
            <w:r>
              <w:rPr>
                <w:rFonts w:ascii="Calibri" w:hAnsi="Calibri" w:cs="Calibri"/>
                <w:i/>
                <w:iCs/>
                <w:u w:val="single"/>
              </w:rPr>
              <w:t>død.</w:t>
            </w:r>
          </w:p>
        </w:tc>
      </w:tr>
      <w:tr w:rsidR="002C0EE0" w14:paraId="1E9C6BF3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8BA7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Tautologi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7563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Betyder ”at sige det samme”. Betegner at et fænomen gentages med et andet ord med lignende betydning (synonym)</w:t>
            </w:r>
          </w:p>
          <w:p w14:paraId="688F2BE3" w14:textId="5594B792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Tautologier virker ofte som faste udtryk (klicheer).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8E3D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Ro</w:t>
            </w:r>
            <w:r>
              <w:rPr>
                <w:rFonts w:ascii="Calibri" w:hAnsi="Calibri" w:cs="Calibri"/>
                <w:i/>
                <w:iCs/>
              </w:rPr>
              <w:t xml:space="preserve"> og </w:t>
            </w:r>
            <w:r>
              <w:rPr>
                <w:rFonts w:ascii="Calibri" w:hAnsi="Calibri" w:cs="Calibri"/>
                <w:i/>
                <w:iCs/>
                <w:u w:val="single"/>
              </w:rPr>
              <w:t>fred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52C48DC8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Vold</w:t>
            </w:r>
            <w:r>
              <w:rPr>
                <w:rFonts w:ascii="Calibri" w:hAnsi="Calibri" w:cs="Calibri"/>
                <w:i/>
                <w:iCs/>
              </w:rPr>
              <w:t xml:space="preserve"> og </w:t>
            </w:r>
            <w:r>
              <w:rPr>
                <w:rFonts w:ascii="Calibri" w:hAnsi="Calibri" w:cs="Calibri"/>
                <w:i/>
                <w:iCs/>
                <w:u w:val="single"/>
              </w:rPr>
              <w:t>undertrykkelse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59800068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Godt</w:t>
            </w:r>
            <w:r>
              <w:rPr>
                <w:rFonts w:ascii="Calibri" w:hAnsi="Calibri" w:cs="Calibri"/>
                <w:i/>
                <w:iCs/>
              </w:rPr>
              <w:t xml:space="preserve"> og </w:t>
            </w:r>
            <w:r>
              <w:rPr>
                <w:rFonts w:ascii="Calibri" w:hAnsi="Calibri" w:cs="Calibri"/>
                <w:i/>
                <w:iCs/>
                <w:u w:val="single"/>
              </w:rPr>
              <w:t>grundigt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2C0EE0" w14:paraId="77A740EF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EC5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Alli</w:t>
            </w:r>
            <w:r w:rsidR="001B1CEE"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teration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47C4" w14:textId="5119B166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Gentagelse af samme </w:t>
            </w:r>
            <w:r w:rsidR="000E6DDC">
              <w:rPr>
                <w:rFonts w:ascii="Calibri" w:hAnsi="Calibri" w:cs="Calibri"/>
              </w:rPr>
              <w:t>konsonant</w:t>
            </w:r>
            <w:r>
              <w:rPr>
                <w:rFonts w:ascii="Calibri" w:hAnsi="Calibri" w:cs="Calibri"/>
              </w:rPr>
              <w:t xml:space="preserve"> i flere ord i samme sætning</w:t>
            </w:r>
            <w:r w:rsidR="000E6DDC">
              <w:rPr>
                <w:rFonts w:ascii="Calibri" w:hAnsi="Calibri" w:cs="Calibri"/>
              </w:rPr>
              <w:t>/strofe.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2F6C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reddy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ræk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ra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axe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angede i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ælder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emten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lotte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 xml:space="preserve">riske </w:t>
            </w:r>
            <w:r>
              <w:rPr>
                <w:rFonts w:ascii="Calibri" w:hAnsi="Calibri" w:cs="Calibri"/>
                <w:i/>
                <w:iCs/>
                <w:u w:val="single"/>
              </w:rPr>
              <w:t>f</w:t>
            </w:r>
            <w:r>
              <w:rPr>
                <w:rFonts w:ascii="Calibri" w:hAnsi="Calibri" w:cs="Calibri"/>
                <w:i/>
                <w:iCs/>
              </w:rPr>
              <w:t>iskefrikadeller.</w:t>
            </w:r>
          </w:p>
        </w:tc>
      </w:tr>
      <w:tr w:rsidR="002C0EE0" w14:paraId="664FE920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9C5F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Retoriske spørgsmål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65DA" w14:textId="38A5C9CF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Spørgsmål, som taleren stiller og besvarer selv.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4878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Hvem vil vel benægte det?</w:t>
            </w:r>
          </w:p>
        </w:tc>
      </w:tr>
      <w:tr w:rsidR="002C0EE0" w14:paraId="02D8AB77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600C" w14:textId="77777777" w:rsidR="002C0EE0" w:rsidRDefault="00C4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Billedspro</w:t>
            </w:r>
            <w:r w:rsidR="00CA0AD5">
              <w:rPr>
                <w:rFonts w:ascii="Calibri" w:hAnsi="Calibri" w:cs="Calibri"/>
                <w:b/>
                <w:bCs/>
                <w:i/>
                <w:iCs/>
              </w:rPr>
              <w:t>g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3D0463A8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Metaforer</w:t>
            </w:r>
          </w:p>
          <w:p w14:paraId="6C6FFFD1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Besjælinger</w:t>
            </w:r>
          </w:p>
          <w:p w14:paraId="1FB5E253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Sammenligninger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8E39" w14:textId="051C60F3" w:rsidR="002C0EE0" w:rsidRDefault="00CA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Billedsprog</w:t>
            </w:r>
            <w:r w:rsidR="002C0EE0">
              <w:rPr>
                <w:rFonts w:ascii="Calibri" w:hAnsi="Calibri" w:cs="Calibri"/>
              </w:rPr>
              <w:t xml:space="preserve"> er </w:t>
            </w:r>
            <w:r>
              <w:rPr>
                <w:rFonts w:ascii="Calibri" w:hAnsi="Calibri" w:cs="Calibri"/>
              </w:rPr>
              <w:t xml:space="preserve">en </w:t>
            </w:r>
            <w:r w:rsidR="002C0EE0">
              <w:rPr>
                <w:rFonts w:ascii="Calibri" w:hAnsi="Calibri" w:cs="Calibri"/>
              </w:rPr>
              <w:t xml:space="preserve">fællesbetegnelse for sproglige billeder i en tekst. </w:t>
            </w:r>
            <w:r>
              <w:rPr>
                <w:rFonts w:ascii="Calibri" w:hAnsi="Calibri" w:cs="Calibri"/>
              </w:rPr>
              <w:t>De s</w:t>
            </w:r>
            <w:r w:rsidR="002C0EE0">
              <w:rPr>
                <w:rFonts w:ascii="Calibri" w:hAnsi="Calibri" w:cs="Calibri"/>
              </w:rPr>
              <w:t>kaber sammenhæng mellem det</w:t>
            </w:r>
            <w:r>
              <w:rPr>
                <w:rFonts w:ascii="Calibri" w:hAnsi="Calibri" w:cs="Calibri"/>
              </w:rPr>
              <w:t>,</w:t>
            </w:r>
            <w:r w:rsidR="002C0EE0">
              <w:rPr>
                <w:rFonts w:ascii="Calibri" w:hAnsi="Calibri" w:cs="Calibri"/>
              </w:rPr>
              <w:t xml:space="preserve"> der tales om</w:t>
            </w:r>
            <w:r>
              <w:rPr>
                <w:rFonts w:ascii="Calibri" w:hAnsi="Calibri" w:cs="Calibri"/>
              </w:rPr>
              <w:t xml:space="preserve"> </w:t>
            </w:r>
            <w:r w:rsidR="008D6031">
              <w:rPr>
                <w:rFonts w:ascii="Calibri" w:hAnsi="Calibri" w:cs="Calibri"/>
              </w:rPr>
              <w:t xml:space="preserve">realplan </w:t>
            </w:r>
            <w:r>
              <w:rPr>
                <w:rFonts w:ascii="Calibri" w:hAnsi="Calibri" w:cs="Calibri"/>
              </w:rPr>
              <w:t>(målområde)</w:t>
            </w:r>
            <w:r w:rsidR="002C0EE0">
              <w:rPr>
                <w:rFonts w:ascii="Calibri" w:hAnsi="Calibri" w:cs="Calibri"/>
              </w:rPr>
              <w:t>, og et billedplan</w:t>
            </w:r>
            <w:r>
              <w:rPr>
                <w:rFonts w:ascii="Calibri" w:hAnsi="Calibri" w:cs="Calibri"/>
              </w:rPr>
              <w:t xml:space="preserve"> (kildeområde)</w:t>
            </w:r>
            <w:r w:rsidR="002C0EE0">
              <w:rPr>
                <w:rFonts w:ascii="Calibri" w:hAnsi="Calibri" w:cs="Calibri"/>
              </w:rPr>
              <w:t xml:space="preserve">, der tilfører </w:t>
            </w:r>
            <w:proofErr w:type="spellStart"/>
            <w:r>
              <w:rPr>
                <w:rFonts w:ascii="Calibri" w:hAnsi="Calibri" w:cs="Calibri"/>
              </w:rPr>
              <w:t>målområdet</w:t>
            </w:r>
            <w:proofErr w:type="spellEnd"/>
            <w:r w:rsidR="002C0EE0">
              <w:rPr>
                <w:rFonts w:ascii="Calibri" w:hAnsi="Calibri" w:cs="Calibri"/>
              </w:rPr>
              <w:t xml:space="preserve"> ekstra betydning.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2A59" w14:textId="77777777" w:rsidR="002C0EE0" w:rsidRDefault="002C0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u w:val="single"/>
              </w:rPr>
            </w:pPr>
            <w:r>
              <w:rPr>
                <w:rFonts w:ascii="Calibri" w:hAnsi="Calibri" w:cs="Calibri"/>
                <w:i/>
                <w:iCs/>
              </w:rPr>
              <w:t xml:space="preserve">Ingen bør forvente, at den, der kommer til et nyt sted, straks skal </w:t>
            </w:r>
            <w:r>
              <w:rPr>
                <w:rFonts w:ascii="Calibri" w:hAnsi="Calibri" w:cs="Calibri"/>
                <w:i/>
                <w:iCs/>
                <w:u w:val="single"/>
              </w:rPr>
              <w:t>kaste alt sit arvede gods over bord.</w:t>
            </w:r>
          </w:p>
          <w:p w14:paraId="066E8C1A" w14:textId="77777777" w:rsidR="00CA0AD5" w:rsidRPr="00CA0AD5" w:rsidRDefault="00CA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  <w:p w14:paraId="5A0166FC" w14:textId="60546CA2" w:rsidR="00CA0AD5" w:rsidRPr="00CA0AD5" w:rsidRDefault="00EE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Himlens natlampe (månen= realplan) </w:t>
            </w:r>
            <w:r w:rsidR="00872500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lamper</w:t>
            </w:r>
            <w:r w:rsidR="00872500">
              <w:rPr>
                <w:rFonts w:ascii="Calibri" w:hAnsi="Calibri" w:cs="Calibri"/>
                <w:i/>
                <w:iCs/>
              </w:rPr>
              <w:t>=</w:t>
            </w:r>
            <w:r>
              <w:rPr>
                <w:rFonts w:ascii="Calibri" w:hAnsi="Calibri" w:cs="Calibri"/>
                <w:i/>
                <w:iCs/>
              </w:rPr>
              <w:t xml:space="preserve"> kildeområdet</w:t>
            </w:r>
            <w:r w:rsidR="00872500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D4721C" w14:paraId="66AF3AF0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50C8" w14:textId="6579A646" w:rsidR="00D4721C" w:rsidRDefault="00EB6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M</w:t>
            </w:r>
            <w:r w:rsidR="000A0A9E">
              <w:rPr>
                <w:rFonts w:ascii="Calibri" w:hAnsi="Calibri" w:cs="Calibri"/>
                <w:b/>
                <w:bCs/>
                <w:i/>
                <w:iCs/>
              </w:rPr>
              <w:t>etafor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F1EF" w14:textId="55A0482F" w:rsidR="00D4721C" w:rsidRDefault="005B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5726">
              <w:rPr>
                <w:rFonts w:ascii="Calibri" w:hAnsi="Calibri" w:cs="Calibri"/>
              </w:rPr>
              <w:t>I metaforer sættes der</w:t>
            </w:r>
            <w:r w:rsidR="008A6ACC">
              <w:rPr>
                <w:rFonts w:ascii="Calibri" w:hAnsi="Calibri" w:cs="Calibri"/>
              </w:rPr>
              <w:t xml:space="preserve"> </w:t>
            </w:r>
            <w:r w:rsidRPr="005B5726">
              <w:rPr>
                <w:rFonts w:ascii="Calibri" w:hAnsi="Calibri" w:cs="Calibri"/>
              </w:rPr>
              <w:t>lighedstegn mellem realplan og bille</w:t>
            </w:r>
            <w:r w:rsidR="008E268F">
              <w:rPr>
                <w:rFonts w:ascii="Calibri" w:hAnsi="Calibri" w:cs="Calibri"/>
              </w:rPr>
              <w:t>d</w:t>
            </w:r>
            <w:r w:rsidRPr="005B5726">
              <w:rPr>
                <w:rFonts w:ascii="Calibri" w:hAnsi="Calibri" w:cs="Calibri"/>
              </w:rPr>
              <w:t>plan –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193D" w14:textId="49C32CDA" w:rsidR="00D4721C" w:rsidRDefault="0087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874EA8">
              <w:rPr>
                <w:rFonts w:ascii="Calibri" w:hAnsi="Calibri" w:cs="Calibri"/>
                <w:i/>
                <w:iCs/>
              </w:rPr>
              <w:t xml:space="preserve">”Malk de </w:t>
            </w:r>
            <w:proofErr w:type="spellStart"/>
            <w:r w:rsidRPr="00874EA8">
              <w:rPr>
                <w:rFonts w:ascii="Calibri" w:hAnsi="Calibri" w:cs="Calibri"/>
                <w:i/>
                <w:iCs/>
              </w:rPr>
              <w:t>Koijn</w:t>
            </w:r>
            <w:proofErr w:type="spellEnd"/>
            <w:r w:rsidRPr="00874EA8">
              <w:rPr>
                <w:rFonts w:ascii="Calibri" w:hAnsi="Calibri" w:cs="Calibri"/>
                <w:i/>
                <w:iCs/>
              </w:rPr>
              <w:t xml:space="preserve"> </w:t>
            </w:r>
            <w:r w:rsidRPr="00874EA8">
              <w:rPr>
                <w:rFonts w:ascii="Calibri" w:hAnsi="Calibri" w:cs="Calibri"/>
                <w:b/>
                <w:bCs/>
                <w:i/>
                <w:iCs/>
              </w:rPr>
              <w:t>er</w:t>
            </w:r>
            <w:r w:rsidRPr="00874EA8">
              <w:rPr>
                <w:rFonts w:ascii="Calibri" w:hAnsi="Calibri" w:cs="Calibri"/>
                <w:i/>
                <w:iCs/>
              </w:rPr>
              <w:t xml:space="preserve"> tre bananer, du ikke </w:t>
            </w:r>
            <w:proofErr w:type="spellStart"/>
            <w:r w:rsidRPr="00874EA8">
              <w:rPr>
                <w:rFonts w:ascii="Calibri" w:hAnsi="Calibri" w:cs="Calibri"/>
                <w:i/>
                <w:iCs/>
              </w:rPr>
              <w:t>ka</w:t>
            </w:r>
            <w:proofErr w:type="spellEnd"/>
            <w:r w:rsidRPr="00874EA8">
              <w:rPr>
                <w:rFonts w:ascii="Calibri" w:hAnsi="Calibri" w:cs="Calibri"/>
                <w:i/>
                <w:iCs/>
              </w:rPr>
              <w:t>’ nå!”</w:t>
            </w:r>
          </w:p>
        </w:tc>
      </w:tr>
      <w:tr w:rsidR="000A0A9E" w14:paraId="1F85662F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7308" w14:textId="68F94806" w:rsidR="000A0A9E" w:rsidRDefault="000A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Besjæling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FBE7" w14:textId="1F0AFE70" w:rsidR="000A0A9E" w:rsidRDefault="0075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56844">
              <w:rPr>
                <w:rFonts w:ascii="Calibri" w:hAnsi="Calibri" w:cs="Calibri"/>
              </w:rPr>
              <w:t xml:space="preserve">får noget ikke-menneskeligt (f.eks. naturfænomener) eller døde fysiske ting tillagt menneskelige eller dyriske egenskaber (dvs. en </w:t>
            </w:r>
            <w:r w:rsidRPr="00756844">
              <w:rPr>
                <w:rFonts w:ascii="Calibri" w:hAnsi="Calibri" w:cs="Calibri"/>
                <w:i/>
                <w:iCs/>
              </w:rPr>
              <w:t>sjæl</w:t>
            </w:r>
            <w:r w:rsidRPr="00756844">
              <w:rPr>
                <w:rFonts w:ascii="Calibri" w:hAnsi="Calibri" w:cs="Calibri"/>
              </w:rPr>
              <w:t>).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B979" w14:textId="77777777" w:rsidR="000A0A9E" w:rsidRDefault="00DF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DF3714">
              <w:rPr>
                <w:rFonts w:ascii="Calibri" w:hAnsi="Calibri" w:cs="Calibri"/>
                <w:i/>
                <w:iCs/>
              </w:rPr>
              <w:t>”det vrede hav”, ”den tørstige jord”,</w:t>
            </w:r>
          </w:p>
          <w:p w14:paraId="66DABD48" w14:textId="28FEC646" w:rsidR="00D47157" w:rsidRPr="00D47157" w:rsidRDefault="00D47157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D47157">
              <w:rPr>
                <w:rFonts w:ascii="Calibri" w:hAnsi="Calibri" w:cs="Calibri"/>
                <w:i/>
                <w:iCs/>
              </w:rPr>
              <w:t>”Husene stirrer</w:t>
            </w:r>
          </w:p>
          <w:p w14:paraId="709C5BAE" w14:textId="55A19156" w:rsidR="00D47157" w:rsidRPr="00D47157" w:rsidRDefault="00D47157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D47157">
              <w:rPr>
                <w:rFonts w:ascii="Calibri" w:hAnsi="Calibri" w:cs="Calibri"/>
                <w:i/>
                <w:iCs/>
              </w:rPr>
              <w:t xml:space="preserve"> Husene er helt faldet hen</w:t>
            </w:r>
          </w:p>
          <w:p w14:paraId="4855D2D1" w14:textId="740FC497" w:rsidR="00DF3714" w:rsidRDefault="00D47157" w:rsidP="00D47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D47157">
              <w:rPr>
                <w:rFonts w:ascii="Calibri" w:hAnsi="Calibri" w:cs="Calibri"/>
                <w:i/>
                <w:iCs/>
              </w:rPr>
              <w:t xml:space="preserve"> Og stirrer tomt frem for sig”</w:t>
            </w:r>
          </w:p>
        </w:tc>
      </w:tr>
      <w:tr w:rsidR="000A0A9E" w14:paraId="0B4266BB" w14:textId="77777777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E7C0" w14:textId="57F9A0D9" w:rsidR="000A0A9E" w:rsidRDefault="000A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Sammenligning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AF4E" w14:textId="6F6C01C7" w:rsidR="000A0A9E" w:rsidRDefault="007E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598D">
              <w:rPr>
                <w:rFonts w:ascii="Calibri" w:hAnsi="Calibri" w:cs="Calibri"/>
              </w:rPr>
              <w:t>minder meget om metaforer, men sammenligninger kan kendes på, at de bruger konjunktionerne ‘som’ eller ‘ligesom’ til at binde realplan og billedplan sammen.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153B" w14:textId="77777777" w:rsidR="000A0A9E" w:rsidRDefault="000A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</w:tbl>
    <w:p w14:paraId="4D36A682" w14:textId="77777777" w:rsidR="002C0EE0" w:rsidRDefault="002C0EE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449E9E7F" w14:textId="77777777" w:rsidR="002C0EE0" w:rsidRDefault="002C0EE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sproglige virkemidler og stilfigurer </w:t>
      </w:r>
      <w:r>
        <w:rPr>
          <w:rFonts w:ascii="Calibri" w:hAnsi="Calibri" w:cs="Calibri"/>
          <w:b/>
          <w:bCs/>
        </w:rPr>
        <w:t>benyttes ved sproglig analyse</w:t>
      </w:r>
      <w:r>
        <w:rPr>
          <w:rFonts w:ascii="Calibri" w:hAnsi="Calibri" w:cs="Calibri"/>
        </w:rPr>
        <w:t xml:space="preserve"> af alle former for tekster: Skønlitteratur, avisartikler, taler, faglige tekster, reklameslogans…</w:t>
      </w:r>
    </w:p>
    <w:p w14:paraId="02A3C888" w14:textId="413E5719" w:rsidR="001D312B" w:rsidRDefault="002C0EE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sproglige virkemidler og stilfigurer kan også </w:t>
      </w:r>
      <w:r>
        <w:rPr>
          <w:rFonts w:ascii="Calibri" w:hAnsi="Calibri" w:cs="Calibri"/>
          <w:b/>
          <w:bCs/>
        </w:rPr>
        <w:t>benyttes, hvis du selv skal skrive en tekst</w:t>
      </w:r>
      <w:r>
        <w:rPr>
          <w:rFonts w:ascii="Calibri" w:hAnsi="Calibri" w:cs="Calibri"/>
        </w:rPr>
        <w:t xml:space="preserve"> (artikel, digt, tale</w:t>
      </w:r>
      <w:r w:rsidR="00FD3B58">
        <w:rPr>
          <w:rFonts w:ascii="Calibri" w:hAnsi="Calibri" w:cs="Calibri"/>
        </w:rPr>
        <w:t>..</w:t>
      </w:r>
      <w:r>
        <w:rPr>
          <w:rFonts w:ascii="Calibri" w:hAnsi="Calibri" w:cs="Calibri"/>
        </w:rPr>
        <w:t>.)</w:t>
      </w:r>
      <w:r w:rsidR="00DE14A7">
        <w:rPr>
          <w:rFonts w:ascii="Calibri" w:hAnsi="Calibri" w:cs="Calibri"/>
        </w:rPr>
        <w:t>.</w:t>
      </w:r>
    </w:p>
    <w:sectPr w:rsidR="001D312B" w:rsidSect="003B53B3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B9"/>
    <w:rsid w:val="00030B52"/>
    <w:rsid w:val="000A0A9E"/>
    <w:rsid w:val="000E6DDC"/>
    <w:rsid w:val="00171973"/>
    <w:rsid w:val="00191B09"/>
    <w:rsid w:val="001B1CEE"/>
    <w:rsid w:val="001D312B"/>
    <w:rsid w:val="001F37A9"/>
    <w:rsid w:val="00233BDE"/>
    <w:rsid w:val="00255F9D"/>
    <w:rsid w:val="002C0EE0"/>
    <w:rsid w:val="003039BA"/>
    <w:rsid w:val="003A63E6"/>
    <w:rsid w:val="003B53B3"/>
    <w:rsid w:val="00455FC9"/>
    <w:rsid w:val="0047722C"/>
    <w:rsid w:val="004853B3"/>
    <w:rsid w:val="004A7A50"/>
    <w:rsid w:val="004C1A9E"/>
    <w:rsid w:val="004E6BD5"/>
    <w:rsid w:val="005355DD"/>
    <w:rsid w:val="005B5726"/>
    <w:rsid w:val="005D26D3"/>
    <w:rsid w:val="005E65B3"/>
    <w:rsid w:val="00602251"/>
    <w:rsid w:val="00671D5D"/>
    <w:rsid w:val="006C3649"/>
    <w:rsid w:val="00756844"/>
    <w:rsid w:val="007E598D"/>
    <w:rsid w:val="00872500"/>
    <w:rsid w:val="00874EA8"/>
    <w:rsid w:val="008A6ACC"/>
    <w:rsid w:val="008D6031"/>
    <w:rsid w:val="008E268F"/>
    <w:rsid w:val="00920848"/>
    <w:rsid w:val="009551B9"/>
    <w:rsid w:val="009736E7"/>
    <w:rsid w:val="009C499D"/>
    <w:rsid w:val="009C5D3E"/>
    <w:rsid w:val="00B52FA9"/>
    <w:rsid w:val="00C44C19"/>
    <w:rsid w:val="00C64881"/>
    <w:rsid w:val="00C940FD"/>
    <w:rsid w:val="00CA0AD5"/>
    <w:rsid w:val="00CA791D"/>
    <w:rsid w:val="00D1554A"/>
    <w:rsid w:val="00D47157"/>
    <w:rsid w:val="00D4721C"/>
    <w:rsid w:val="00DE14A7"/>
    <w:rsid w:val="00DE4846"/>
    <w:rsid w:val="00DF3714"/>
    <w:rsid w:val="00EB6F31"/>
    <w:rsid w:val="00EE770C"/>
    <w:rsid w:val="00F627DD"/>
    <w:rsid w:val="00FC1B90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092FF"/>
  <w14:defaultImageDpi w14:val="0"/>
  <w15:docId w15:val="{41D54DCA-01BE-4663-8F34-E0C7482D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Holst Pedersen</dc:creator>
  <cp:keywords/>
  <cp:lastModifiedBy>Mads Nielsen</cp:lastModifiedBy>
  <cp:revision>2</cp:revision>
  <dcterms:created xsi:type="dcterms:W3CDTF">2025-08-28T13:58:00Z</dcterms:created>
  <dcterms:modified xsi:type="dcterms:W3CDTF">2025-08-28T13:58:00Z</dcterms:modified>
</cp:coreProperties>
</file>