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8040" w14:textId="77777777" w:rsidR="0047610C" w:rsidRDefault="00792B61" w:rsidP="00C5643B">
      <w:pPr>
        <w:pStyle w:val="Titel"/>
      </w:pPr>
      <w:r>
        <w:t>Produktreglen</w:t>
      </w:r>
    </w:p>
    <w:p w14:paraId="203A4426" w14:textId="77777777" w:rsidR="001167BE" w:rsidRDefault="001167BE" w:rsidP="001167BE">
      <w:r>
        <w:t>Differentiation af et produkt af to funktioner:</w:t>
      </w:r>
    </w:p>
    <w:p w14:paraId="76552544" w14:textId="0CBA1F20" w:rsidR="001167BE" w:rsidRPr="001167BE" w:rsidRDefault="00000000" w:rsidP="001167BE">
      <w:pPr>
        <w:rPr>
          <w:rFonts w:eastAsiaTheme="minorEastAsia"/>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f·g</m:t>
                  </m:r>
                </m:e>
              </m:d>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m:t>
          </m:r>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·g'(x)</m:t>
          </m:r>
        </m:oMath>
      </m:oMathPara>
    </w:p>
    <w:p w14:paraId="4008CB65" w14:textId="77777777" w:rsidR="001167BE" w:rsidRPr="001167BE" w:rsidRDefault="001167BE" w:rsidP="001167BE">
      <w:pPr>
        <w:rPr>
          <w:lang w:val="en-US"/>
        </w:rPr>
      </w:pPr>
    </w:p>
    <w:p w14:paraId="1EF5E122" w14:textId="77777777" w:rsidR="00792B61" w:rsidRDefault="00792B61" w:rsidP="00A251FF">
      <w:pPr>
        <w:pStyle w:val="Overskrift3"/>
      </w:pPr>
      <w:r>
        <w:t>Opgave 1</w:t>
      </w:r>
    </w:p>
    <w:p w14:paraId="59CA8C93" w14:textId="77777777" w:rsidR="00792B61" w:rsidRPr="00792B61" w:rsidRDefault="00792B61" w:rsidP="00792B61">
      <w:pPr>
        <w:rPr>
          <w:rFonts w:ascii="Cambria" w:hAnsi="Cambria"/>
        </w:rPr>
      </w:pPr>
      <w:r w:rsidRPr="00792B61">
        <w:rPr>
          <w:rFonts w:ascii="Cambria" w:hAnsi="Cambria"/>
        </w:rPr>
        <w:t>Bestem differentialkvotienten for følgende funktioner</w:t>
      </w:r>
      <w:r>
        <w:rPr>
          <w:rFonts w:ascii="Cambria" w:hAnsi="Cambria"/>
        </w:rPr>
        <w:t>:</w:t>
      </w:r>
    </w:p>
    <w:p w14:paraId="4A7FB839" w14:textId="77777777" w:rsidR="00E93D28" w:rsidRPr="00E93D28" w:rsidRDefault="00792B61" w:rsidP="00E93D28">
      <w:pPr>
        <w:pStyle w:val="Listeafsnit"/>
        <w:numPr>
          <w:ilvl w:val="0"/>
          <w:numId w:val="1"/>
        </w:numPr>
        <w:spacing w:line="480" w:lineRule="auto"/>
        <w:rPr>
          <w:rFonts w:ascii="Cambria" w:hAnsi="Cambria"/>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m:t>
        </m:r>
        <m:rad>
          <m:radPr>
            <m:degHide m:val="1"/>
            <m:ctrlPr>
              <w:rPr>
                <w:rFonts w:ascii="Cambria Math" w:hAnsi="Cambria Math"/>
                <w:i/>
              </w:rPr>
            </m:ctrlPr>
          </m:radPr>
          <m:deg/>
          <m:e>
            <m:r>
              <w:rPr>
                <w:rFonts w:ascii="Cambria Math" w:hAnsi="Cambria Math"/>
              </w:rPr>
              <m:t>x</m:t>
            </m:r>
          </m:e>
        </m:rad>
      </m:oMath>
    </w:p>
    <w:p w14:paraId="20CB2DDD" w14:textId="77777777" w:rsidR="00792B61" w:rsidRPr="00E93D28" w:rsidRDefault="00792B61" w:rsidP="00792B61">
      <w:pPr>
        <w:pStyle w:val="Listeafsnit"/>
        <w:numPr>
          <w:ilvl w:val="0"/>
          <w:numId w:val="1"/>
        </w:numPr>
        <w:spacing w:line="480" w:lineRule="auto"/>
        <w:rPr>
          <w:rFonts w:ascii="Cambria" w:hAnsi="Cambria"/>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∙(-4x+1)</m:t>
        </m:r>
      </m:oMath>
    </w:p>
    <w:p w14:paraId="2DAB31E1" w14:textId="77777777" w:rsidR="00E93D28" w:rsidRPr="001D0E14" w:rsidRDefault="00E93D28" w:rsidP="00792B61">
      <w:pPr>
        <w:pStyle w:val="Listeafsnit"/>
        <w:numPr>
          <w:ilvl w:val="0"/>
          <w:numId w:val="1"/>
        </w:numPr>
        <w:spacing w:line="480" w:lineRule="auto"/>
        <w:rPr>
          <w:rFonts w:ascii="Cambria" w:hAnsi="Cambria"/>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w:p>
    <w:p w14:paraId="372AB0CA" w14:textId="77777777" w:rsidR="001D0E14" w:rsidRPr="001D0E14" w:rsidRDefault="001D0E14" w:rsidP="001D0E14">
      <w:pPr>
        <w:pStyle w:val="Listeafsnit"/>
        <w:numPr>
          <w:ilvl w:val="0"/>
          <w:numId w:val="1"/>
        </w:numPr>
        <w:spacing w:line="480" w:lineRule="auto"/>
        <w:rPr>
          <w:rFonts w:ascii="Cambria" w:hAnsi="Cambria"/>
        </w:rPr>
      </w:pPr>
      <m:oMath>
        <m:r>
          <w:rPr>
            <w:rFonts w:ascii="Cambria Math" w:hAnsi="Cambria Math"/>
            <w:lang w:val="en-US"/>
          </w:rPr>
          <m:t>f</m:t>
        </m:r>
        <m:d>
          <m:dPr>
            <m:ctrlPr>
              <w:rPr>
                <w:rFonts w:ascii="Cambria Math" w:hAnsi="Cambria Math"/>
                <w:i/>
                <w:lang w:val="en-US"/>
              </w:rPr>
            </m:ctrlPr>
          </m:dPr>
          <m:e>
            <m:r>
              <w:rPr>
                <w:rFonts w:ascii="Cambria Math" w:hAnsi="Cambria Math"/>
                <w:lang w:val="en-US"/>
              </w:rPr>
              <m:t>x</m:t>
            </m:r>
          </m:e>
        </m:d>
        <m:r>
          <w:rPr>
            <w:rFonts w:ascii="Cambria Math" w:hAnsi="Cambria Math"/>
            <w:lang w:val="en-US"/>
          </w:rPr>
          <m:t>= 4·</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3</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x</m:t>
            </m:r>
          </m:sup>
        </m:sSup>
      </m:oMath>
    </w:p>
    <w:p w14:paraId="61F02353" w14:textId="00B6CE46" w:rsidR="001D0E14" w:rsidRPr="001D0E14" w:rsidRDefault="001D0E14" w:rsidP="001D0E14">
      <w:pPr>
        <w:pStyle w:val="Listeafsnit"/>
        <w:numPr>
          <w:ilvl w:val="0"/>
          <w:numId w:val="1"/>
        </w:numPr>
        <w:spacing w:line="480" w:lineRule="auto"/>
        <w:rPr>
          <w:rFonts w:ascii="Cambria" w:hAnsi="Cambria"/>
        </w:rPr>
      </w:pPr>
      <m:oMath>
        <m:r>
          <w:rPr>
            <w:rFonts w:ascii="Cambria Math" w:hAnsi="Cambria Math"/>
            <w:lang w:val="en-US"/>
          </w:rPr>
          <m:t>f</m:t>
        </m:r>
        <m:d>
          <m:dPr>
            <m:ctrlPr>
              <w:rPr>
                <w:rFonts w:ascii="Cambria Math" w:hAnsi="Cambria Math"/>
                <w:i/>
                <w:lang w:val="en-US"/>
              </w:rPr>
            </m:ctrlPr>
          </m:dPr>
          <m:e>
            <m:r>
              <w:rPr>
                <w:rFonts w:ascii="Cambria Math" w:hAnsi="Cambria Math"/>
                <w:lang w:val="en-US"/>
              </w:rPr>
              <m:t>x</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4</m:t>
            </m:r>
          </m:sup>
        </m:sSup>
        <m:r>
          <w:rPr>
            <w:rFonts w:ascii="Cambria Math" w:hAnsi="Cambria Math"/>
            <w:lang w:val="en-US"/>
          </w:rPr>
          <m:t>·</m:t>
        </m:r>
        <m:func>
          <m:funcPr>
            <m:ctrlPr>
              <w:rPr>
                <w:rFonts w:ascii="Cambria Math" w:hAnsi="Cambria Math"/>
                <w:i/>
                <w:lang w:val="en-US"/>
              </w:rPr>
            </m:ctrlPr>
          </m:funcPr>
          <m:fName>
            <m:r>
              <m:rPr>
                <m:sty m:val="p"/>
              </m:rPr>
              <w:rPr>
                <w:rFonts w:ascii="Cambria Math" w:hAnsi="Cambria Math"/>
                <w:lang w:val="en-US"/>
              </w:rPr>
              <m:t>ln</m:t>
            </m:r>
          </m:fName>
          <m:e>
            <m:d>
              <m:dPr>
                <m:ctrlPr>
                  <w:rPr>
                    <w:rFonts w:ascii="Cambria Math" w:hAnsi="Cambria Math"/>
                    <w:i/>
                    <w:lang w:val="en-US"/>
                  </w:rPr>
                </m:ctrlPr>
              </m:dPr>
              <m:e>
                <m:r>
                  <w:rPr>
                    <w:rFonts w:ascii="Cambria Math" w:hAnsi="Cambria Math"/>
                    <w:lang w:val="en-US"/>
                  </w:rPr>
                  <m:t>x</m:t>
                </m:r>
              </m:e>
            </m:d>
          </m:e>
        </m:func>
      </m:oMath>
    </w:p>
    <w:p w14:paraId="6EBD14B8" w14:textId="446C1036" w:rsidR="001D0E14" w:rsidRPr="001D0E14" w:rsidRDefault="001D0E14" w:rsidP="001D0E14">
      <w:pPr>
        <w:pStyle w:val="Listeafsnit"/>
        <w:numPr>
          <w:ilvl w:val="0"/>
          <w:numId w:val="1"/>
        </w:numPr>
        <w:spacing w:line="480" w:lineRule="auto"/>
        <w:rPr>
          <w:rFonts w:ascii="Cambria" w:hAnsi="Cambria"/>
        </w:rPr>
      </w:pPr>
      <m:oMath>
        <m:r>
          <w:rPr>
            <w:rFonts w:ascii="Cambria Math" w:hAnsi="Cambria Math"/>
            <w:lang w:val="en-US"/>
          </w:rPr>
          <m:t>f</m:t>
        </m:r>
        <m:d>
          <m:dPr>
            <m:ctrlPr>
              <w:rPr>
                <w:rFonts w:ascii="Cambria Math" w:hAnsi="Cambria Math"/>
                <w:i/>
                <w:lang w:val="en-US"/>
              </w:rPr>
            </m:ctrlPr>
          </m:dPr>
          <m:e>
            <m:r>
              <w:rPr>
                <w:rFonts w:ascii="Cambria Math" w:hAnsi="Cambria Math"/>
                <w:lang w:val="en-US"/>
              </w:rPr>
              <m:t>x</m:t>
            </m:r>
          </m:e>
        </m:d>
        <m:r>
          <w:rPr>
            <w:rFonts w:ascii="Cambria Math" w:hAnsi="Cambria Math"/>
            <w:lang w:val="en-US"/>
          </w:rPr>
          <m:t>=</m:t>
        </m:r>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3</m:t>
                </m:r>
              </m:sup>
            </m:sSup>
            <m:r>
              <w:rPr>
                <w:rFonts w:ascii="Cambria Math" w:hAnsi="Cambria Math"/>
                <w:lang w:val="en-US"/>
              </w:rPr>
              <m:t>+2x</m:t>
            </m:r>
          </m:e>
        </m:d>
        <m:r>
          <w:rPr>
            <w:rFonts w:ascii="Cambria Math" w:hAnsi="Cambria Math"/>
            <w:lang w:val="en-US"/>
          </w:rPr>
          <m:t>·</m:t>
        </m:r>
        <m:func>
          <m:funcPr>
            <m:ctrlPr>
              <w:rPr>
                <w:rFonts w:ascii="Cambria Math" w:hAnsi="Cambria Math"/>
                <w:i/>
                <w:lang w:val="en-US"/>
              </w:rPr>
            </m:ctrlPr>
          </m:funcPr>
          <m:fName>
            <m:r>
              <m:rPr>
                <m:sty m:val="p"/>
              </m:rPr>
              <w:rPr>
                <w:rFonts w:ascii="Cambria Math" w:hAnsi="Cambria Math"/>
                <w:lang w:val="en-US"/>
              </w:rPr>
              <m:t>ln</m:t>
            </m:r>
          </m:fName>
          <m:e>
            <m:d>
              <m:dPr>
                <m:ctrlPr>
                  <w:rPr>
                    <w:rFonts w:ascii="Cambria Math" w:hAnsi="Cambria Math"/>
                    <w:i/>
                    <w:lang w:val="en-US"/>
                  </w:rPr>
                </m:ctrlPr>
              </m:dPr>
              <m:e>
                <m:r>
                  <w:rPr>
                    <w:rFonts w:ascii="Cambria Math" w:hAnsi="Cambria Math"/>
                    <w:lang w:val="en-US"/>
                  </w:rPr>
                  <m:t>x</m:t>
                </m:r>
              </m:e>
            </m:d>
          </m:e>
        </m:func>
      </m:oMath>
    </w:p>
    <w:p w14:paraId="1656415C" w14:textId="45E72A4A" w:rsidR="002144CC" w:rsidRPr="002144CC" w:rsidRDefault="00A251FF" w:rsidP="002144CC">
      <w:pPr>
        <w:pStyle w:val="Listeafsnit"/>
        <w:numPr>
          <w:ilvl w:val="0"/>
          <w:numId w:val="1"/>
        </w:numPr>
        <w:spacing w:line="480" w:lineRule="auto"/>
        <w:rPr>
          <w:rFonts w:ascii="Cambria" w:hAnsi="Cambria"/>
        </w:rPr>
      </w:pPr>
      <m:oMath>
        <m:r>
          <w:rPr>
            <w:rFonts w:ascii="Cambria Math" w:hAnsi="Cambria Math"/>
            <w:lang w:val="en-US"/>
          </w:rPr>
          <m:t>f</m:t>
        </m:r>
        <m:d>
          <m:dPr>
            <m:ctrlPr>
              <w:rPr>
                <w:rFonts w:ascii="Cambria Math" w:hAnsi="Cambria Math"/>
                <w:i/>
                <w:lang w:val="en-US"/>
              </w:rPr>
            </m:ctrlPr>
          </m:dPr>
          <m:e>
            <m:r>
              <w:rPr>
                <w:rFonts w:ascii="Cambria Math" w:hAnsi="Cambria Math"/>
                <w:lang w:val="en-US"/>
              </w:rPr>
              <m:t>x</m:t>
            </m:r>
          </m:e>
        </m:d>
        <m:r>
          <w:rPr>
            <w:rFonts w:ascii="Cambria Math" w:hAnsi="Cambria Math"/>
            <w:lang w:val="en-US"/>
          </w:rPr>
          <m:t>=2·</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x</m:t>
            </m:r>
          </m:sup>
        </m:sSup>
        <m:r>
          <w:rPr>
            <w:rFonts w:ascii="Cambria Math" w:hAnsi="Cambria Math"/>
            <w:lang w:val="en-US"/>
          </w:rPr>
          <m:t>·(2</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4</m:t>
            </m:r>
          </m:sup>
        </m:sSup>
        <m:r>
          <w:rPr>
            <w:rFonts w:ascii="Cambria Math" w:hAnsi="Cambria Math"/>
            <w:lang w:val="en-US"/>
          </w:rPr>
          <m:t>+x)</m:t>
        </m:r>
      </m:oMath>
    </w:p>
    <w:p w14:paraId="6255FC61" w14:textId="77777777" w:rsidR="002144CC" w:rsidRPr="002144CC" w:rsidRDefault="002144CC" w:rsidP="002144CC">
      <w:pPr>
        <w:pStyle w:val="Listeafsnit"/>
        <w:spacing w:line="480" w:lineRule="auto"/>
        <w:ind w:left="360"/>
        <w:rPr>
          <w:rFonts w:ascii="Cambria" w:hAnsi="Cambria"/>
        </w:rPr>
      </w:pPr>
    </w:p>
    <w:p w14:paraId="10B3003D" w14:textId="33E89452" w:rsidR="001D0E14" w:rsidRPr="001D0E14" w:rsidRDefault="001D0E14" w:rsidP="00A251FF">
      <w:pPr>
        <w:pStyle w:val="Overskrift3"/>
      </w:pPr>
      <w:r w:rsidRPr="001D0E14">
        <w:t>Opgave 2</w:t>
      </w:r>
    </w:p>
    <w:p w14:paraId="688DFD58" w14:textId="25BF5511" w:rsidR="001D0E14" w:rsidRPr="001D0E14" w:rsidRDefault="001D0E14" w:rsidP="001D0E14">
      <w:pPr>
        <w:spacing w:line="480" w:lineRule="auto"/>
        <w:rPr>
          <w:rFonts w:ascii="Cambria" w:hAnsi="Cambria"/>
        </w:rPr>
      </w:pPr>
      <w:r w:rsidRPr="001D0E14">
        <w:rPr>
          <w:rFonts w:ascii="Cambria" w:hAnsi="Cambria"/>
        </w:rPr>
        <w:t>En funktion</w:t>
      </w:r>
      <w:r w:rsidR="00312412">
        <w:rPr>
          <w:rFonts w:ascii="Cambria" w:hAnsi="Cambria"/>
        </w:rPr>
        <w:t xml:space="preserve"> </w:t>
      </w:r>
      <m:oMath>
        <m:r>
          <w:rPr>
            <w:rFonts w:ascii="Cambria Math" w:hAnsi="Cambria Math"/>
          </w:rPr>
          <m:t>h</m:t>
        </m:r>
      </m:oMath>
      <w:r w:rsidRPr="001D0E14">
        <w:rPr>
          <w:rFonts w:ascii="Cambria" w:hAnsi="Cambria"/>
        </w:rPr>
        <w:t xml:space="preserve"> er givet ved</w:t>
      </w:r>
      <w:r w:rsidR="00312412">
        <w:rPr>
          <w:rFonts w:ascii="Cambria" w:hAnsi="Cambria"/>
        </w:rPr>
        <w:t xml:space="preserve"> </w:t>
      </w:r>
      <m:oMath>
        <m:r>
          <w:rPr>
            <w:rFonts w:ascii="Cambria Math" w:hAnsi="Cambria Math"/>
          </w:rPr>
          <m:t>h</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·ln(x)</m:t>
        </m:r>
      </m:oMath>
      <w:r w:rsidRPr="001D0E14">
        <w:rPr>
          <w:rFonts w:ascii="Cambria" w:hAnsi="Cambria"/>
        </w:rPr>
        <w:t>.</w:t>
      </w:r>
    </w:p>
    <w:p w14:paraId="7256D567" w14:textId="15D2EFDE" w:rsidR="001D0E14" w:rsidRPr="00312412" w:rsidRDefault="001D0E14" w:rsidP="00312412">
      <w:pPr>
        <w:pStyle w:val="Listeafsnit"/>
        <w:numPr>
          <w:ilvl w:val="0"/>
          <w:numId w:val="4"/>
        </w:numPr>
        <w:spacing w:line="480" w:lineRule="auto"/>
        <w:rPr>
          <w:rFonts w:ascii="Cambria" w:eastAsiaTheme="minorEastAsia" w:hAnsi="Cambria"/>
        </w:rPr>
      </w:pPr>
      <w:r w:rsidRPr="00312412">
        <w:rPr>
          <w:rFonts w:ascii="Cambria" w:hAnsi="Cambria"/>
        </w:rPr>
        <w:t xml:space="preserve">Forklar nedenstående udregninger til bestemmelse af </w:t>
      </w:r>
      <m:oMath>
        <m:r>
          <w:rPr>
            <w:rFonts w:ascii="Cambria Math" w:hAnsi="Cambria Math"/>
          </w:rPr>
          <m:t>h'(x)</m:t>
        </m:r>
      </m:oMath>
      <w:r w:rsidR="00312412" w:rsidRPr="00312412">
        <w:rPr>
          <w:rFonts w:ascii="Cambria" w:eastAsiaTheme="minorEastAsia" w:hAnsi="Cambria"/>
        </w:rPr>
        <w:t>.</w:t>
      </w:r>
    </w:p>
    <w:tbl>
      <w:tblPr>
        <w:tblStyle w:val="Tabel-Gitter"/>
        <w:tblW w:w="0" w:type="auto"/>
        <w:tblLook w:val="04A0" w:firstRow="1" w:lastRow="0" w:firstColumn="1" w:lastColumn="0" w:noHBand="0" w:noVBand="1"/>
      </w:tblPr>
      <w:tblGrid>
        <w:gridCol w:w="5228"/>
        <w:gridCol w:w="5228"/>
      </w:tblGrid>
      <w:tr w:rsidR="00312412" w14:paraId="3965D8E5" w14:textId="77777777" w:rsidTr="00312412">
        <w:tc>
          <w:tcPr>
            <w:tcW w:w="5228" w:type="dxa"/>
          </w:tcPr>
          <w:p w14:paraId="763537D3" w14:textId="2FD83B57" w:rsidR="00312412" w:rsidRPr="00312412" w:rsidRDefault="00312412" w:rsidP="00312412">
            <w:pPr>
              <w:spacing w:line="480" w:lineRule="auto"/>
              <w:rPr>
                <w:rFonts w:ascii="Cambria" w:hAnsi="Cambria"/>
                <w:highlight w:val="green"/>
              </w:rPr>
            </w:pPr>
            <w:r w:rsidRPr="00312412">
              <w:rPr>
                <w:rFonts w:ascii="Cambria" w:hAnsi="Cambria"/>
                <w:highlight w:val="green"/>
              </w:rPr>
              <w:t>Udregning</w:t>
            </w:r>
          </w:p>
        </w:tc>
        <w:tc>
          <w:tcPr>
            <w:tcW w:w="5228" w:type="dxa"/>
          </w:tcPr>
          <w:p w14:paraId="72AB86F8" w14:textId="773641C2" w:rsidR="00312412" w:rsidRPr="00312412" w:rsidRDefault="00312412" w:rsidP="00312412">
            <w:pPr>
              <w:spacing w:line="480" w:lineRule="auto"/>
              <w:rPr>
                <w:rFonts w:ascii="Cambria" w:hAnsi="Cambria"/>
                <w:highlight w:val="green"/>
              </w:rPr>
            </w:pPr>
            <w:r w:rsidRPr="00312412">
              <w:rPr>
                <w:rFonts w:ascii="Cambria" w:hAnsi="Cambria"/>
                <w:highlight w:val="green"/>
              </w:rPr>
              <w:t>Din forklaring</w:t>
            </w:r>
          </w:p>
        </w:tc>
      </w:tr>
      <w:tr w:rsidR="00312412" w14:paraId="6572C098" w14:textId="77777777" w:rsidTr="00312412">
        <w:tc>
          <w:tcPr>
            <w:tcW w:w="5228" w:type="dxa"/>
          </w:tcPr>
          <w:p w14:paraId="133EAC53" w14:textId="0BF36838" w:rsidR="00312412" w:rsidRPr="00312412" w:rsidRDefault="00000000" w:rsidP="00312412">
            <w:pPr>
              <w:spacing w:line="480" w:lineRule="auto"/>
              <w:rPr>
                <w:rFonts w:ascii="Cambria" w:hAnsi="Cambria"/>
              </w:rPr>
            </w:pPr>
            <m:oMathPara>
              <m:oMath>
                <m:sSup>
                  <m:sSupPr>
                    <m:ctrlPr>
                      <w:rPr>
                        <w:rFonts w:ascii="Cambria Math" w:hAnsi="Cambria Math"/>
                        <w:lang w:val="en-US"/>
                      </w:rPr>
                    </m:ctrlPr>
                  </m:sSupPr>
                  <m:e>
                    <m:r>
                      <m:rPr>
                        <m:sty m:val="p"/>
                      </m:rPr>
                      <w:rPr>
                        <w:rFonts w:ascii="Cambria Math" w:hAnsi="Cambria Math"/>
                        <w:lang w:val="en-US"/>
                      </w:rPr>
                      <m:t>h</m:t>
                    </m:r>
                  </m:e>
                  <m:sup>
                    <m:r>
                      <m:rPr>
                        <m:sty m:val="p"/>
                      </m:rPr>
                      <w:rPr>
                        <w:rFonts w:ascii="Cambria Math" w:hAnsi="Cambria Math"/>
                        <w:lang w:val="en-US"/>
                      </w:rPr>
                      <m:t>'</m:t>
                    </m:r>
                  </m:sup>
                </m:sSup>
                <m:d>
                  <m:dPr>
                    <m:ctrlPr>
                      <w:rPr>
                        <w:rFonts w:ascii="Cambria Math" w:hAnsi="Cambria Math"/>
                        <w:lang w:val="en-US"/>
                      </w:rPr>
                    </m:ctrlPr>
                  </m:dPr>
                  <m:e>
                    <m:r>
                      <m:rPr>
                        <m:sty m:val="p"/>
                      </m:rPr>
                      <w:rPr>
                        <w:rFonts w:ascii="Cambria Math" w:hAnsi="Cambria Math"/>
                        <w:lang w:val="en-US"/>
                      </w:rPr>
                      <m:t>x</m:t>
                    </m:r>
                  </m:e>
                </m:d>
                <m:r>
                  <m:rPr>
                    <m:sty m:val="p"/>
                  </m:rPr>
                  <w:rPr>
                    <w:rFonts w:ascii="Cambria Math" w:hAnsi="Cambria Math"/>
                    <w:lang w:val="en-US"/>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·ln(x)</m:t>
                </m:r>
                <m:r>
                  <m:rPr>
                    <m:sty m:val="p"/>
                  </m:rPr>
                  <w:rPr>
                    <w:rFonts w:ascii="Cambria Math" w:hAnsi="Cambria Math"/>
                    <w:lang w:val="en-US"/>
                  </w:rPr>
                  <m:t>)'</m:t>
                </m:r>
              </m:oMath>
            </m:oMathPara>
          </w:p>
        </w:tc>
        <w:tc>
          <w:tcPr>
            <w:tcW w:w="5228" w:type="dxa"/>
          </w:tcPr>
          <w:p w14:paraId="6665AB8A" w14:textId="77777777" w:rsidR="00312412" w:rsidRDefault="00312412" w:rsidP="00312412">
            <w:pPr>
              <w:spacing w:line="480" w:lineRule="auto"/>
              <w:rPr>
                <w:rFonts w:ascii="Cambria" w:hAnsi="Cambria"/>
              </w:rPr>
            </w:pPr>
          </w:p>
        </w:tc>
      </w:tr>
      <w:tr w:rsidR="00312412" w14:paraId="170B2BE3" w14:textId="77777777" w:rsidTr="00312412">
        <w:tc>
          <w:tcPr>
            <w:tcW w:w="5228" w:type="dxa"/>
          </w:tcPr>
          <w:p w14:paraId="7E5383E5" w14:textId="5F6CB26D" w:rsidR="00312412" w:rsidRPr="00312412" w:rsidRDefault="00000000" w:rsidP="00312412">
            <w:pPr>
              <w:spacing w:line="480" w:lineRule="auto"/>
              <w:rPr>
                <w:rFonts w:ascii="Cambria" w:hAnsi="Cambria"/>
              </w:rPr>
            </w:pPr>
            <m:oMathPara>
              <m:oMath>
                <m:sSup>
                  <m:sSupPr>
                    <m:ctrlPr>
                      <w:rPr>
                        <w:rFonts w:ascii="Cambria Math" w:hAnsi="Cambria Math"/>
                        <w:lang w:val="en-US"/>
                      </w:rPr>
                    </m:ctrlPr>
                  </m:sSupPr>
                  <m:e>
                    <m:r>
                      <m:rPr>
                        <m:sty m:val="p"/>
                      </m:rPr>
                      <w:rPr>
                        <w:rFonts w:ascii="Cambria Math" w:hAnsi="Cambria Math"/>
                        <w:lang w:val="en-US"/>
                      </w:rPr>
                      <m:t>h</m:t>
                    </m:r>
                  </m:e>
                  <m:sup>
                    <m:r>
                      <m:rPr>
                        <m:sty m:val="p"/>
                      </m:rPr>
                      <w:rPr>
                        <w:rFonts w:ascii="Cambria Math" w:hAnsi="Cambria Math"/>
                        <w:lang w:val="en-US"/>
                      </w:rPr>
                      <m:t>'</m:t>
                    </m:r>
                  </m:sup>
                </m:sSup>
                <m:d>
                  <m:dPr>
                    <m:ctrlPr>
                      <w:rPr>
                        <w:rFonts w:ascii="Cambria Math" w:hAnsi="Cambria Math"/>
                        <w:lang w:val="en-US"/>
                      </w:rPr>
                    </m:ctrlPr>
                  </m:dPr>
                  <m:e>
                    <m:r>
                      <m:rPr>
                        <m:sty m:val="p"/>
                      </m:rPr>
                      <w:rPr>
                        <w:rFonts w:ascii="Cambria Math" w:hAnsi="Cambria Math"/>
                        <w:lang w:val="en-US"/>
                      </w:rPr>
                      <m:t>x</m:t>
                    </m:r>
                  </m:e>
                </m:d>
                <m:r>
                  <m:rPr>
                    <m:sty m:val="p"/>
                  </m:rPr>
                  <w:rPr>
                    <w:rFonts w:ascii="Cambria Math" w:hAnsi="Cambria Math"/>
                    <w:lang w:val="en-US"/>
                  </w:rPr>
                  <m:t>=</m:t>
                </m:r>
                <m:sSup>
                  <m:sSupPr>
                    <m:ctrlPr>
                      <w:rPr>
                        <w:rFonts w:ascii="Cambria Math" w:hAnsi="Cambria Math"/>
                        <w:i/>
                      </w:rPr>
                    </m:ctrlPr>
                  </m:sSupPr>
                  <m:e>
                    <m:d>
                      <m:dPr>
                        <m:ctrlPr>
                          <w:rPr>
                            <w:rFonts w:ascii="Cambria Math" w:hAnsi="Cambria Math"/>
                            <w:lang w:val="en-US"/>
                          </w:rPr>
                        </m:ctrlPr>
                      </m:dPr>
                      <m:e>
                        <m:sSup>
                          <m:sSupPr>
                            <m:ctrlPr>
                              <w:rPr>
                                <w:rFonts w:ascii="Cambria Math" w:hAnsi="Cambria Math"/>
                                <w:i/>
                              </w:rPr>
                            </m:ctrlPr>
                          </m:sSupPr>
                          <m:e>
                            <m:r>
                              <w:rPr>
                                <w:rFonts w:ascii="Cambria Math" w:hAnsi="Cambria Math"/>
                              </w:rPr>
                              <m:t>x</m:t>
                            </m:r>
                          </m:e>
                          <m:sup>
                            <m:r>
                              <w:rPr>
                                <w:rFonts w:ascii="Cambria Math" w:hAnsi="Cambria Math"/>
                              </w:rPr>
                              <m:t>4</m:t>
                            </m:r>
                          </m:sup>
                        </m:sSup>
                        <m:ctrlPr>
                          <w:rPr>
                            <w:rFonts w:ascii="Cambria Math" w:hAnsi="Cambria Math"/>
                            <w:i/>
                          </w:rPr>
                        </m:ctrlPr>
                      </m:e>
                    </m:d>
                  </m:e>
                  <m:sup>
                    <m:r>
                      <w:rPr>
                        <w:rFonts w:ascii="Cambria Math" w:hAnsi="Cambria Math"/>
                      </w:rPr>
                      <m:t>'</m:t>
                    </m:r>
                  </m:sup>
                </m:sSup>
                <m:r>
                  <w:rPr>
                    <w:rFonts w:ascii="Cambria Math" w:hAnsi="Cambria Math"/>
                  </w:rPr>
                  <m:t>·ln</m:t>
                </m:r>
                <m:d>
                  <m:dPr>
                    <m:ctrlPr>
                      <w:rPr>
                        <w:rFonts w:ascii="Cambria Math" w:hAnsi="Cambria Math"/>
                        <w:i/>
                      </w:rPr>
                    </m:ctrlPr>
                  </m:dPr>
                  <m:e>
                    <m:r>
                      <w:rPr>
                        <w:rFonts w:ascii="Cambria Math" w:hAnsi="Cambria Math"/>
                      </w:rPr>
                      <m:t>x</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4</m:t>
                    </m:r>
                  </m:sup>
                </m:sSup>
                <m:r>
                  <w:rPr>
                    <w:rFonts w:ascii="Cambria Math" w:hAnsi="Cambria Math"/>
                    <w:lang w:val="en-US"/>
                  </w:rPr>
                  <m:t>·(</m:t>
                </m:r>
                <m:r>
                  <m:rPr>
                    <m:sty m:val="p"/>
                  </m:rPr>
                  <w:rPr>
                    <w:rFonts w:ascii="Cambria Math" w:hAnsi="Cambria Math"/>
                    <w:lang w:val="en-US"/>
                  </w:rPr>
                  <m:t>ln⁡</m:t>
                </m:r>
                <m:r>
                  <w:rPr>
                    <w:rFonts w:ascii="Cambria Math" w:hAnsi="Cambria Math"/>
                    <w:lang w:val="en-US"/>
                  </w:rPr>
                  <m:t>(x)</m:t>
                </m:r>
                <m:r>
                  <m:rPr>
                    <m:sty m:val="p"/>
                  </m:rPr>
                  <w:rPr>
                    <w:rFonts w:ascii="Cambria Math" w:hAnsi="Cambria Math"/>
                    <w:lang w:val="en-US"/>
                  </w:rPr>
                  <m:t>)'</m:t>
                </m:r>
              </m:oMath>
            </m:oMathPara>
          </w:p>
        </w:tc>
        <w:tc>
          <w:tcPr>
            <w:tcW w:w="5228" w:type="dxa"/>
          </w:tcPr>
          <w:p w14:paraId="64F7F1FC" w14:textId="77777777" w:rsidR="00312412" w:rsidRDefault="00312412" w:rsidP="00312412">
            <w:pPr>
              <w:spacing w:line="480" w:lineRule="auto"/>
              <w:rPr>
                <w:rFonts w:ascii="Cambria" w:hAnsi="Cambria"/>
              </w:rPr>
            </w:pPr>
          </w:p>
        </w:tc>
      </w:tr>
      <w:tr w:rsidR="00312412" w14:paraId="5811AB97" w14:textId="77777777" w:rsidTr="00312412">
        <w:tc>
          <w:tcPr>
            <w:tcW w:w="5228" w:type="dxa"/>
          </w:tcPr>
          <w:p w14:paraId="229F670D" w14:textId="5F7EA285" w:rsidR="00312412" w:rsidRPr="00312412" w:rsidRDefault="00000000" w:rsidP="00312412">
            <w:pPr>
              <w:spacing w:line="480" w:lineRule="auto"/>
              <w:rPr>
                <w:rFonts w:ascii="Cambria" w:hAnsi="Cambria"/>
              </w:rPr>
            </w:pPr>
            <m:oMathPara>
              <m:oMath>
                <m:sSup>
                  <m:sSupPr>
                    <m:ctrlPr>
                      <w:rPr>
                        <w:rFonts w:ascii="Cambria Math" w:hAnsi="Cambria Math"/>
                        <w:lang w:val="en-US"/>
                      </w:rPr>
                    </m:ctrlPr>
                  </m:sSupPr>
                  <m:e>
                    <m:r>
                      <m:rPr>
                        <m:sty m:val="p"/>
                      </m:rPr>
                      <w:rPr>
                        <w:rFonts w:ascii="Cambria Math" w:hAnsi="Cambria Math"/>
                        <w:lang w:val="en-US"/>
                      </w:rPr>
                      <m:t>h</m:t>
                    </m:r>
                  </m:e>
                  <m:sup>
                    <m:r>
                      <m:rPr>
                        <m:sty m:val="p"/>
                      </m:rPr>
                      <w:rPr>
                        <w:rFonts w:ascii="Cambria Math" w:hAnsi="Cambria Math"/>
                        <w:lang w:val="en-US"/>
                      </w:rPr>
                      <m:t>'</m:t>
                    </m:r>
                  </m:sup>
                </m:sSup>
                <m:d>
                  <m:dPr>
                    <m:ctrlPr>
                      <w:rPr>
                        <w:rFonts w:ascii="Cambria Math" w:hAnsi="Cambria Math"/>
                        <w:lang w:val="en-US"/>
                      </w:rPr>
                    </m:ctrlPr>
                  </m:dPr>
                  <m:e>
                    <m:r>
                      <m:rPr>
                        <m:sty m:val="p"/>
                      </m:rPr>
                      <w:rPr>
                        <w:rFonts w:ascii="Cambria Math" w:hAnsi="Cambria Math"/>
                        <w:lang w:val="en-US"/>
                      </w:rPr>
                      <m:t>x</m:t>
                    </m:r>
                  </m:e>
                </m:d>
                <m:r>
                  <m:rPr>
                    <m:sty m:val="p"/>
                  </m:rPr>
                  <w:rPr>
                    <w:rFonts w:ascii="Cambria Math" w:hAnsi="Cambria Math"/>
                    <w:lang w:val="en-US"/>
                  </w:rPr>
                  <m:t>=4·</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·ln</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x</m:t>
                    </m:r>
                  </m:den>
                </m:f>
              </m:oMath>
            </m:oMathPara>
          </w:p>
        </w:tc>
        <w:tc>
          <w:tcPr>
            <w:tcW w:w="5228" w:type="dxa"/>
          </w:tcPr>
          <w:p w14:paraId="5841316B" w14:textId="77777777" w:rsidR="00312412" w:rsidRDefault="00312412" w:rsidP="00312412">
            <w:pPr>
              <w:spacing w:line="480" w:lineRule="auto"/>
              <w:rPr>
                <w:rFonts w:ascii="Cambria" w:hAnsi="Cambria"/>
              </w:rPr>
            </w:pPr>
          </w:p>
        </w:tc>
      </w:tr>
    </w:tbl>
    <w:p w14:paraId="11055D24" w14:textId="77777777" w:rsidR="00312412" w:rsidRPr="00312412" w:rsidRDefault="00312412" w:rsidP="00312412">
      <w:pPr>
        <w:spacing w:line="480" w:lineRule="auto"/>
        <w:rPr>
          <w:rFonts w:ascii="Cambria" w:hAnsi="Cambria"/>
        </w:rPr>
      </w:pPr>
    </w:p>
    <w:p w14:paraId="414AD4D7" w14:textId="77777777" w:rsidR="001D0E14" w:rsidRPr="001D0E14" w:rsidRDefault="001D0E14" w:rsidP="00312412">
      <w:pPr>
        <w:pStyle w:val="Overskrift3"/>
      </w:pPr>
      <w:r w:rsidRPr="001D0E14">
        <w:t>Opgave 3</w:t>
      </w:r>
    </w:p>
    <w:p w14:paraId="4B723C68" w14:textId="547A8198" w:rsidR="001D0E14" w:rsidRPr="00312412" w:rsidRDefault="001D0E14" w:rsidP="001D0E14">
      <w:pPr>
        <w:spacing w:line="480" w:lineRule="auto"/>
        <w:rPr>
          <w:rFonts w:ascii="Cambria" w:hAnsi="Cambria"/>
        </w:rPr>
      </w:pPr>
      <w:r w:rsidRPr="001D0E14">
        <w:rPr>
          <w:rFonts w:ascii="Cambria" w:hAnsi="Cambria"/>
        </w:rPr>
        <w:t>En funktion er bestemt ved:</w:t>
      </w:r>
      <w:r w:rsidR="00312412">
        <w:rPr>
          <w:rFonts w:ascii="Cambria" w:hAnsi="Cambria"/>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m:t>
            </m:r>
          </m:e>
        </m:d>
        <m:r>
          <w:rPr>
            <w:rFonts w:ascii="Cambria Math" w:hAnsi="Cambria Math"/>
          </w:rPr>
          <m:t>·ln</m:t>
        </m:r>
        <m:d>
          <m:dPr>
            <m:ctrlPr>
              <w:rPr>
                <w:rFonts w:ascii="Cambria Math" w:hAnsi="Cambria Math"/>
                <w:i/>
              </w:rPr>
            </m:ctrlPr>
          </m:dPr>
          <m:e>
            <m:r>
              <w:rPr>
                <w:rFonts w:ascii="Cambria Math" w:hAnsi="Cambria Math"/>
              </w:rPr>
              <m:t>x</m:t>
            </m:r>
          </m:e>
        </m:d>
        <m:r>
          <w:rPr>
            <w:rFonts w:ascii="Cambria Math" w:hAnsi="Cambria Math"/>
          </w:rPr>
          <m:t>,       0&lt;x</m:t>
        </m:r>
      </m:oMath>
    </w:p>
    <w:p w14:paraId="6F109FC4" w14:textId="3D4370B4" w:rsidR="001D0E14" w:rsidRPr="001D0E14" w:rsidRDefault="001D0E14" w:rsidP="00295609">
      <w:pPr>
        <w:pStyle w:val="Listeafsnit"/>
        <w:numPr>
          <w:ilvl w:val="0"/>
          <w:numId w:val="5"/>
        </w:numPr>
        <w:spacing w:line="480" w:lineRule="auto"/>
        <w:rPr>
          <w:rFonts w:ascii="Cambria" w:hAnsi="Cambria"/>
        </w:rPr>
      </w:pPr>
      <w:proofErr w:type="spellStart"/>
      <w:r w:rsidRPr="00295609">
        <w:rPr>
          <w:rFonts w:ascii="Cambria" w:hAnsi="Cambria"/>
          <w:lang w:val="en-US"/>
        </w:rPr>
        <w:t>Beste</w:t>
      </w:r>
      <w:r w:rsidR="00295609">
        <w:rPr>
          <w:rFonts w:ascii="Cambria" w:hAnsi="Cambria"/>
          <w:lang w:val="en-US"/>
        </w:rPr>
        <w:t>m</w:t>
      </w:r>
      <w:proofErr w:type="spellEnd"/>
      <w:r w:rsidR="00295609">
        <w:rPr>
          <w:rFonts w:ascii="Cambria" w:eastAsiaTheme="minorEastAsia" w:hAnsi="Cambria"/>
          <w:lang w:val="en-US"/>
        </w:rPr>
        <w:t xml:space="preserve"> </w:t>
      </w:r>
      <m:oMath>
        <m:r>
          <w:rPr>
            <w:rFonts w:ascii="Cambria Math" w:hAnsi="Cambria Math"/>
            <w:lang w:val="en-US"/>
          </w:rPr>
          <m:t>f'(1)</m:t>
        </m:r>
      </m:oMath>
      <w:r w:rsidR="00295609">
        <w:rPr>
          <w:rFonts w:ascii="Cambria" w:eastAsiaTheme="minorEastAsia" w:hAnsi="Cambria"/>
          <w:lang w:val="en-US"/>
        </w:rPr>
        <w:t>:</w:t>
      </w:r>
    </w:p>
    <w:p w14:paraId="53D2A244" w14:textId="77777777" w:rsidR="002144CC" w:rsidRDefault="002144CC" w:rsidP="00295609">
      <w:pPr>
        <w:pStyle w:val="Overskrift3"/>
      </w:pPr>
    </w:p>
    <w:p w14:paraId="20E27EEE" w14:textId="77777777" w:rsidR="009C26F6" w:rsidRPr="009C26F6" w:rsidRDefault="009C26F6" w:rsidP="009C26F6"/>
    <w:p w14:paraId="2669A54C" w14:textId="0985246A" w:rsidR="001D0E14" w:rsidRPr="001D0E14" w:rsidRDefault="001D0E14" w:rsidP="00295609">
      <w:pPr>
        <w:pStyle w:val="Overskrift3"/>
      </w:pPr>
      <w:r w:rsidRPr="001D0E14">
        <w:lastRenderedPageBreak/>
        <w:t>Opgave 4</w:t>
      </w:r>
    </w:p>
    <w:p w14:paraId="7722DBEF" w14:textId="0AD9F4D1" w:rsidR="001D0E14" w:rsidRPr="00295609" w:rsidRDefault="001D0E14" w:rsidP="00295609">
      <w:pPr>
        <w:spacing w:line="480" w:lineRule="auto"/>
        <w:rPr>
          <w:rFonts w:ascii="Cambria" w:hAnsi="Cambria"/>
        </w:rPr>
      </w:pPr>
      <w:r w:rsidRPr="001D0E14">
        <w:rPr>
          <w:rFonts w:ascii="Cambria" w:hAnsi="Cambria"/>
        </w:rPr>
        <w:t>En funktion er bestemt ved:</w:t>
      </w:r>
      <w:r w:rsidR="00295609" w:rsidRPr="00295609">
        <w:rPr>
          <w:rFonts w:ascii="Cambria" w:hAnsi="Cambria"/>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-2x</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oMath>
    </w:p>
    <w:p w14:paraId="69FF0E3B" w14:textId="52C745C6" w:rsidR="001D0E14" w:rsidRPr="00295609" w:rsidRDefault="001D0E14" w:rsidP="00295609">
      <w:pPr>
        <w:pStyle w:val="Listeafsnit"/>
        <w:numPr>
          <w:ilvl w:val="0"/>
          <w:numId w:val="6"/>
        </w:numPr>
        <w:spacing w:line="480" w:lineRule="auto"/>
        <w:rPr>
          <w:rFonts w:ascii="Cambria" w:eastAsiaTheme="minorEastAsia" w:hAnsi="Cambria"/>
          <w:lang w:val="en-US"/>
        </w:rPr>
      </w:pPr>
      <w:proofErr w:type="spellStart"/>
      <w:r w:rsidRPr="00295609">
        <w:rPr>
          <w:rFonts w:ascii="Cambria" w:hAnsi="Cambria"/>
          <w:lang w:val="en-US"/>
        </w:rPr>
        <w:t>Bestem</w:t>
      </w:r>
      <w:proofErr w:type="spellEnd"/>
      <w:r w:rsidRPr="00295609">
        <w:rPr>
          <w:rFonts w:ascii="Cambria" w:hAnsi="Cambria"/>
          <w:lang w:val="en-US"/>
        </w:rPr>
        <w:t xml:space="preserve"> </w:t>
      </w:r>
      <m:oMath>
        <m:r>
          <w:rPr>
            <w:rFonts w:ascii="Cambria Math" w:hAnsi="Cambria Math"/>
            <w:lang w:val="en-US"/>
          </w:rPr>
          <m:t>f'(0)</m:t>
        </m:r>
      </m:oMath>
      <w:r w:rsidR="00295609" w:rsidRPr="00295609">
        <w:rPr>
          <w:rFonts w:ascii="Cambria" w:eastAsiaTheme="minorEastAsia" w:hAnsi="Cambria"/>
          <w:lang w:val="en-US"/>
        </w:rPr>
        <w:t>:</w:t>
      </w:r>
    </w:p>
    <w:p w14:paraId="582793B9" w14:textId="77777777" w:rsidR="00295609" w:rsidRDefault="00295609" w:rsidP="001D0E14">
      <w:pPr>
        <w:spacing w:line="480" w:lineRule="auto"/>
        <w:rPr>
          <w:rFonts w:ascii="Cambria" w:hAnsi="Cambria"/>
        </w:rPr>
      </w:pPr>
    </w:p>
    <w:p w14:paraId="6123B365" w14:textId="0B2CFE61" w:rsidR="001D0E14" w:rsidRPr="001D0E14" w:rsidRDefault="001D0E14" w:rsidP="00295609">
      <w:pPr>
        <w:pStyle w:val="Overskrift3"/>
      </w:pPr>
      <w:r w:rsidRPr="001D0E14">
        <w:t>Opgave 5</w:t>
      </w:r>
    </w:p>
    <w:p w14:paraId="41A8FBC9" w14:textId="0A541E80" w:rsidR="001D0E14" w:rsidRPr="00295609" w:rsidRDefault="001D0E14" w:rsidP="001D0E14">
      <w:pPr>
        <w:spacing w:line="480" w:lineRule="auto"/>
        <w:rPr>
          <w:rFonts w:ascii="Cambria" w:hAnsi="Cambria"/>
        </w:rPr>
      </w:pPr>
      <w:r w:rsidRPr="001D0E14">
        <w:rPr>
          <w:rFonts w:ascii="Cambria" w:hAnsi="Cambria"/>
        </w:rPr>
        <w:t>En funktion er bestemt ved:</w:t>
      </w:r>
      <w:r w:rsidR="00295609">
        <w:rPr>
          <w:rFonts w:ascii="Cambria" w:hAnsi="Cambria"/>
        </w:rP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e>
        </m:d>
        <m:r>
          <w:rPr>
            <w:rFonts w:ascii="Cambria Math" w:hAnsi="Cambria Math"/>
          </w:rPr>
          <m:t>·</m:t>
        </m:r>
        <m:rad>
          <m:radPr>
            <m:degHide m:val="1"/>
            <m:ctrlPr>
              <w:rPr>
                <w:rFonts w:ascii="Cambria Math" w:hAnsi="Cambria Math"/>
                <w:i/>
              </w:rPr>
            </m:ctrlPr>
          </m:radPr>
          <m:deg/>
          <m:e>
            <m:r>
              <w:rPr>
                <w:rFonts w:ascii="Cambria Math" w:hAnsi="Cambria Math"/>
              </w:rPr>
              <m:t>x</m:t>
            </m:r>
          </m:e>
        </m:rad>
        <m:r>
          <w:rPr>
            <w:rFonts w:ascii="Cambria Math" w:hAnsi="Cambria Math"/>
          </w:rPr>
          <m:t>,       0&lt;x</m:t>
        </m:r>
      </m:oMath>
    </w:p>
    <w:p w14:paraId="3A9CA53E" w14:textId="7EABCDD7" w:rsidR="001D0E14" w:rsidRPr="005F71DF" w:rsidRDefault="001D0E14" w:rsidP="00295609">
      <w:pPr>
        <w:pStyle w:val="Listeafsnit"/>
        <w:numPr>
          <w:ilvl w:val="0"/>
          <w:numId w:val="7"/>
        </w:numPr>
        <w:spacing w:line="480" w:lineRule="auto"/>
        <w:rPr>
          <w:rFonts w:ascii="Cambria" w:hAnsi="Cambria"/>
        </w:rPr>
      </w:pPr>
      <w:proofErr w:type="spellStart"/>
      <w:r w:rsidRPr="00295609">
        <w:rPr>
          <w:rFonts w:ascii="Cambria" w:hAnsi="Cambria"/>
          <w:lang w:val="en-US"/>
        </w:rPr>
        <w:t>Bestem</w:t>
      </w:r>
      <w:proofErr w:type="spellEnd"/>
      <w:r w:rsidR="00295609" w:rsidRPr="00295609">
        <w:rPr>
          <w:rFonts w:ascii="Cambria" w:hAnsi="Cambria"/>
          <w:lang w:val="en-US"/>
        </w:rPr>
        <w:t xml:space="preserve"> </w:t>
      </w:r>
      <m:oMath>
        <m:r>
          <w:rPr>
            <w:rFonts w:ascii="Cambria Math" w:hAnsi="Cambria Math"/>
            <w:lang w:val="en-US"/>
          </w:rPr>
          <m:t>f'(1)</m:t>
        </m:r>
      </m:oMath>
      <w:r w:rsidR="00295609">
        <w:rPr>
          <w:rFonts w:ascii="Cambria" w:eastAsiaTheme="minorEastAsia" w:hAnsi="Cambria"/>
          <w:lang w:val="en-US"/>
        </w:rPr>
        <w:t>:</w:t>
      </w:r>
    </w:p>
    <w:p w14:paraId="0B0154A5" w14:textId="77777777" w:rsidR="005F71DF" w:rsidRDefault="005F71DF" w:rsidP="001D0E14">
      <w:pPr>
        <w:spacing w:line="480" w:lineRule="auto"/>
        <w:rPr>
          <w:rFonts w:ascii="Cambria" w:hAnsi="Cambria"/>
        </w:rPr>
      </w:pPr>
    </w:p>
    <w:p w14:paraId="1BFF690B" w14:textId="40A81383" w:rsidR="001D0E14" w:rsidRPr="001D0E14" w:rsidRDefault="001D0E14" w:rsidP="005F71DF">
      <w:pPr>
        <w:pStyle w:val="Overskrift3"/>
      </w:pPr>
      <w:r w:rsidRPr="001D0E14">
        <w:t>Opgave 6 (ekstraopgave)</w:t>
      </w:r>
    </w:p>
    <w:p w14:paraId="180977EF" w14:textId="77777777" w:rsidR="00792B61" w:rsidRPr="00792B61" w:rsidRDefault="00792B61" w:rsidP="006E16BA">
      <w:pPr>
        <w:spacing w:line="360" w:lineRule="auto"/>
        <w:rPr>
          <w:rFonts w:ascii="Cambria" w:hAnsi="Cambria"/>
        </w:rPr>
      </w:pPr>
      <w:r w:rsidRPr="00792B61">
        <w:rPr>
          <w:rFonts w:ascii="Cambria" w:hAnsi="Cambria"/>
        </w:rPr>
        <w:t xml:space="preserve">Lav et alternativt bevis for sætningen om differentiation af en konstant gange en funktion ved at bruge sætningen for differentiation af et produkt af to funktioner, med den ene funktion som en konstant, fx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=k</m:t>
        </m:r>
      </m:oMath>
      <w:r w:rsidRPr="00792B61">
        <w:rPr>
          <w:rFonts w:ascii="Cambria" w:eastAsiaTheme="minorEastAsia" w:hAnsi="Cambria"/>
        </w:rPr>
        <w:t>.</w:t>
      </w:r>
    </w:p>
    <w:p w14:paraId="24A1859C" w14:textId="77777777" w:rsidR="003D6FF9" w:rsidRDefault="003D6FF9" w:rsidP="00792B61">
      <w:pPr>
        <w:pStyle w:val="Overskrift2"/>
      </w:pPr>
    </w:p>
    <w:p w14:paraId="6C775A76" w14:textId="77777777" w:rsidR="00B77721" w:rsidRPr="00B77721" w:rsidRDefault="00B77721" w:rsidP="00B77721"/>
    <w:p w14:paraId="3E4ABEED" w14:textId="3F9FE371" w:rsidR="00792B61" w:rsidRDefault="00792B61" w:rsidP="003D6FF9">
      <w:pPr>
        <w:pStyle w:val="Overskrift3"/>
      </w:pPr>
      <w:r>
        <w:t xml:space="preserve">Opgave </w:t>
      </w:r>
      <w:r w:rsidR="003D6FF9">
        <w:t>7</w:t>
      </w:r>
    </w:p>
    <w:p w14:paraId="548B5F4A" w14:textId="77777777" w:rsidR="00792B61" w:rsidRPr="006E16BA" w:rsidRDefault="00792B61" w:rsidP="006E16BA">
      <w:pPr>
        <w:pStyle w:val="NormalWeb"/>
        <w:numPr>
          <w:ilvl w:val="0"/>
          <w:numId w:val="3"/>
        </w:numPr>
        <w:spacing w:before="120" w:beforeAutospacing="0"/>
        <w:rPr>
          <w:rFonts w:ascii="Cambria" w:hAnsi="Cambria"/>
          <w:sz w:val="22"/>
          <w:szCs w:val="22"/>
        </w:rPr>
      </w:pPr>
      <w:r w:rsidRPr="006E16BA">
        <w:rPr>
          <w:rFonts w:ascii="Cambria" w:hAnsi="Cambria"/>
          <w:sz w:val="22"/>
          <w:szCs w:val="22"/>
        </w:rPr>
        <w:t xml:space="preserve">Skriv </w:t>
      </w:r>
      <m:oMath>
        <m:sSup>
          <m:sSupPr>
            <m:ctrlPr>
              <w:rPr>
                <w:rStyle w:val="gt3math-simple"/>
                <w:rFonts w:ascii="Cambria Math" w:hAnsi="Cambria Math"/>
                <w:i/>
                <w:sz w:val="22"/>
                <w:szCs w:val="22"/>
                <w:vertAlign w:val="superscript"/>
              </w:rPr>
            </m:ctrlPr>
          </m:sSupPr>
          <m:e>
            <m:r>
              <w:rPr>
                <w:rStyle w:val="mi"/>
                <w:rFonts w:ascii="Cambria Math" w:hAnsi="Cambria Math"/>
                <w:sz w:val="22"/>
                <w:szCs w:val="22"/>
              </w:rPr>
              <m:t>x</m:t>
            </m:r>
            <m:ctrlPr>
              <w:rPr>
                <w:rStyle w:val="mi"/>
                <w:rFonts w:ascii="Cambria Math" w:hAnsi="Cambria Math"/>
                <w:i/>
                <w:sz w:val="22"/>
                <w:szCs w:val="22"/>
              </w:rPr>
            </m:ctrlPr>
          </m:e>
          <m:sup>
            <m:r>
              <w:rPr>
                <w:rStyle w:val="gt3math-simple"/>
                <w:rFonts w:ascii="Cambria Math" w:hAnsi="Cambria Math"/>
                <w:sz w:val="22"/>
                <w:szCs w:val="22"/>
                <w:vertAlign w:val="superscript"/>
              </w:rPr>
              <m:t>3</m:t>
            </m:r>
          </m:sup>
        </m:sSup>
      </m:oMath>
      <w:r w:rsidRPr="006E16BA">
        <w:rPr>
          <w:rFonts w:ascii="Cambria" w:hAnsi="Cambria"/>
          <w:sz w:val="22"/>
          <w:szCs w:val="22"/>
        </w:rPr>
        <w:t xml:space="preserve"> som </w:t>
      </w:r>
      <m:oMath>
        <m:sSup>
          <m:sSupPr>
            <m:ctrlPr>
              <w:rPr>
                <w:rStyle w:val="gt3math-simple"/>
                <w:rFonts w:ascii="Cambria Math" w:hAnsi="Cambria Math"/>
                <w:i/>
                <w:sz w:val="22"/>
                <w:szCs w:val="22"/>
                <w:vertAlign w:val="superscript"/>
              </w:rPr>
            </m:ctrlPr>
          </m:sSupPr>
          <m:e>
            <m:r>
              <w:rPr>
                <w:rStyle w:val="mi"/>
                <w:rFonts w:ascii="Cambria Math" w:hAnsi="Cambria Math"/>
                <w:sz w:val="22"/>
                <w:szCs w:val="22"/>
              </w:rPr>
              <m:t>x</m:t>
            </m:r>
            <m:ctrlPr>
              <w:rPr>
                <w:rStyle w:val="mi"/>
                <w:rFonts w:ascii="Cambria Math" w:hAnsi="Cambria Math"/>
                <w:i/>
                <w:sz w:val="22"/>
                <w:szCs w:val="22"/>
              </w:rPr>
            </m:ctrlPr>
          </m:e>
          <m:sup>
            <m:r>
              <w:rPr>
                <w:rStyle w:val="gt3math-simple"/>
                <w:rFonts w:ascii="Cambria Math" w:hAnsi="Cambria Math"/>
                <w:sz w:val="22"/>
                <w:szCs w:val="22"/>
                <w:vertAlign w:val="superscript"/>
              </w:rPr>
              <m:t>2</m:t>
            </m:r>
          </m:sup>
        </m:sSup>
        <m:r>
          <w:rPr>
            <w:rStyle w:val="gt3math-simple"/>
            <w:rFonts w:ascii="Cambria Math" w:hAnsi="Cambria Math"/>
            <w:sz w:val="22"/>
            <w:szCs w:val="22"/>
          </w:rPr>
          <m:t>·</m:t>
        </m:r>
        <m:r>
          <w:rPr>
            <w:rStyle w:val="mi"/>
            <w:rFonts w:ascii="Cambria Math" w:hAnsi="Cambria Math"/>
            <w:sz w:val="22"/>
            <w:szCs w:val="22"/>
          </w:rPr>
          <m:t>x</m:t>
        </m:r>
      </m:oMath>
      <w:r w:rsidRPr="006E16BA">
        <w:rPr>
          <w:rFonts w:ascii="Cambria" w:hAnsi="Cambria"/>
          <w:sz w:val="22"/>
          <w:szCs w:val="22"/>
        </w:rPr>
        <w:t xml:space="preserve"> og brug dette og produktreglen til at finde differentialkvotienten for funktionen</w:t>
      </w:r>
    </w:p>
    <w:p w14:paraId="01D387E2" w14:textId="77777777" w:rsidR="00792B61" w:rsidRPr="006E16BA" w:rsidRDefault="006E16BA" w:rsidP="00792B61">
      <w:pPr>
        <w:pStyle w:val="math-display"/>
        <w:ind w:left="720"/>
        <w:rPr>
          <w:rFonts w:ascii="Cambria" w:hAnsi="Cambria"/>
          <w:sz w:val="22"/>
          <w:szCs w:val="22"/>
        </w:rPr>
      </w:pPr>
      <m:oMathPara>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3</m:t>
              </m:r>
            </m:sup>
          </m:sSup>
        </m:oMath>
      </m:oMathPara>
    </w:p>
    <w:p w14:paraId="2B108F18" w14:textId="77777777" w:rsidR="00792B61" w:rsidRPr="006E16BA" w:rsidRDefault="00792B61" w:rsidP="006E16BA">
      <w:pPr>
        <w:pStyle w:val="NormalWeb"/>
        <w:numPr>
          <w:ilvl w:val="0"/>
          <w:numId w:val="3"/>
        </w:numPr>
        <w:rPr>
          <w:rFonts w:ascii="Cambria" w:hAnsi="Cambria"/>
          <w:sz w:val="22"/>
          <w:szCs w:val="22"/>
        </w:rPr>
      </w:pPr>
      <w:r w:rsidRPr="006E16BA">
        <w:rPr>
          <w:rFonts w:ascii="Cambria" w:hAnsi="Cambria"/>
          <w:sz w:val="22"/>
          <w:szCs w:val="22"/>
        </w:rPr>
        <w:t xml:space="preserve">Brug metoden fra punkt </w:t>
      </w:r>
      <w:r w:rsidR="00DB01E4">
        <w:rPr>
          <w:rFonts w:ascii="Cambria" w:hAnsi="Cambria"/>
          <w:sz w:val="22"/>
          <w:szCs w:val="22"/>
        </w:rPr>
        <w:t>a</w:t>
      </w:r>
      <w:r w:rsidRPr="006E16BA">
        <w:rPr>
          <w:rFonts w:ascii="Cambria" w:hAnsi="Cambria"/>
          <w:sz w:val="22"/>
          <w:szCs w:val="22"/>
        </w:rPr>
        <w:t xml:space="preserve"> til at bestemme differentialkvotienten for funktionerne</w:t>
      </w:r>
    </w:p>
    <w:p w14:paraId="354E42B8" w14:textId="77777777" w:rsidR="00792B61" w:rsidRPr="006E16BA" w:rsidRDefault="006E16BA" w:rsidP="00792B61">
      <w:pPr>
        <w:pStyle w:val="math-display"/>
        <w:ind w:left="720"/>
        <w:rPr>
          <w:rFonts w:ascii="Cambria" w:hAnsi="Cambria"/>
          <w:i/>
          <w:sz w:val="22"/>
          <w:szCs w:val="22"/>
        </w:rPr>
      </w:pPr>
      <m:oMathPara>
        <m:oMath>
          <m:r>
            <w:rPr>
              <w:rFonts w:ascii="Cambria Math" w:hAnsi="Cambria Math"/>
              <w:sz w:val="22"/>
              <w:szCs w:val="22"/>
            </w:rPr>
            <m:t>g</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4</m:t>
              </m:r>
            </m:sup>
          </m:sSup>
          <m:r>
            <w:rPr>
              <w:rFonts w:ascii="Cambria Math" w:hAnsi="Cambria Math"/>
              <w:sz w:val="22"/>
              <w:szCs w:val="22"/>
            </w:rPr>
            <m:t xml:space="preserve">            </m:t>
          </m:r>
          <m:r>
            <m:rPr>
              <m:sty m:val="p"/>
            </m:rPr>
            <w:rPr>
              <w:rFonts w:ascii="Cambria Math" w:hAnsi="Cambria Math"/>
              <w:sz w:val="22"/>
              <w:szCs w:val="22"/>
            </w:rPr>
            <m:t xml:space="preserve">og               </m:t>
          </m:r>
          <m:r>
            <w:rPr>
              <w:rFonts w:ascii="Cambria Math" w:hAnsi="Cambria Math"/>
              <w:sz w:val="22"/>
              <w:szCs w:val="22"/>
            </w:rPr>
            <m:t>h</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5</m:t>
              </m:r>
            </m:sup>
          </m:sSup>
        </m:oMath>
      </m:oMathPara>
    </w:p>
    <w:p w14:paraId="166263C3" w14:textId="77777777" w:rsidR="00792B61" w:rsidRPr="006E16BA" w:rsidRDefault="00792B61" w:rsidP="006E16BA">
      <w:pPr>
        <w:pStyle w:val="NormalWeb"/>
        <w:numPr>
          <w:ilvl w:val="0"/>
          <w:numId w:val="3"/>
        </w:numPr>
        <w:rPr>
          <w:rFonts w:ascii="Cambria" w:hAnsi="Cambria"/>
          <w:sz w:val="22"/>
          <w:szCs w:val="22"/>
        </w:rPr>
      </w:pPr>
      <w:r w:rsidRPr="006E16BA">
        <w:rPr>
          <w:rFonts w:ascii="Cambria" w:hAnsi="Cambria"/>
          <w:sz w:val="22"/>
          <w:szCs w:val="22"/>
        </w:rPr>
        <w:t xml:space="preserve">Brug resultaterne fra punkt </w:t>
      </w:r>
      <w:r w:rsidR="00DB01E4">
        <w:rPr>
          <w:rFonts w:ascii="Cambria" w:hAnsi="Cambria"/>
          <w:sz w:val="22"/>
          <w:szCs w:val="22"/>
        </w:rPr>
        <w:t>a</w:t>
      </w:r>
      <w:r w:rsidRPr="006E16BA">
        <w:rPr>
          <w:rFonts w:ascii="Cambria" w:hAnsi="Cambria"/>
          <w:sz w:val="22"/>
          <w:szCs w:val="22"/>
        </w:rPr>
        <w:t xml:space="preserve"> og </w:t>
      </w:r>
      <w:r w:rsidR="00DB01E4">
        <w:rPr>
          <w:rFonts w:ascii="Cambria" w:hAnsi="Cambria"/>
          <w:sz w:val="22"/>
          <w:szCs w:val="22"/>
        </w:rPr>
        <w:t>b</w:t>
      </w:r>
      <w:r w:rsidRPr="006E16BA">
        <w:rPr>
          <w:rFonts w:ascii="Cambria" w:hAnsi="Cambria"/>
          <w:sz w:val="22"/>
          <w:szCs w:val="22"/>
        </w:rPr>
        <w:t xml:space="preserve"> til at gætte på, hvordan man finder differentialkvotienten for funktioner af typen</w:t>
      </w:r>
    </w:p>
    <w:p w14:paraId="5799FE4A" w14:textId="77777777" w:rsidR="00792B61" w:rsidRPr="006E16BA" w:rsidRDefault="006E16BA" w:rsidP="00792B61">
      <w:pPr>
        <w:pStyle w:val="math-display"/>
        <w:ind w:left="720"/>
        <w:rPr>
          <w:rFonts w:ascii="Cambria" w:hAnsi="Cambria"/>
          <w:sz w:val="22"/>
          <w:szCs w:val="22"/>
        </w:rPr>
      </w:pPr>
      <m:oMathPara>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n</m:t>
              </m:r>
            </m:sup>
          </m:sSup>
        </m:oMath>
      </m:oMathPara>
    </w:p>
    <w:p w14:paraId="49BD3D8A" w14:textId="77777777" w:rsidR="00792B61" w:rsidRPr="006E16BA" w:rsidRDefault="00792B61" w:rsidP="006E16BA">
      <w:pPr>
        <w:pStyle w:val="NormalWeb"/>
        <w:rPr>
          <w:rFonts w:ascii="Cambria" w:hAnsi="Cambria"/>
          <w:sz w:val="22"/>
          <w:szCs w:val="22"/>
        </w:rPr>
      </w:pPr>
      <w:r w:rsidRPr="006E16BA">
        <w:rPr>
          <w:rFonts w:ascii="Cambria" w:hAnsi="Cambria"/>
          <w:sz w:val="22"/>
          <w:szCs w:val="22"/>
        </w:rPr>
        <w:t xml:space="preserve">hvor </w:t>
      </w:r>
      <m:oMath>
        <m:r>
          <w:rPr>
            <w:rFonts w:ascii="Cambria Math" w:hAnsi="Cambria Math"/>
            <w:sz w:val="22"/>
            <w:szCs w:val="22"/>
          </w:rPr>
          <m:t>n</m:t>
        </m:r>
      </m:oMath>
      <w:r w:rsidRPr="006E16BA">
        <w:rPr>
          <w:rFonts w:ascii="Cambria" w:hAnsi="Cambria"/>
          <w:sz w:val="22"/>
          <w:szCs w:val="22"/>
        </w:rPr>
        <w:t xml:space="preserve"> er et helt tal.</w:t>
      </w:r>
    </w:p>
    <w:p w14:paraId="7BEEBD1B" w14:textId="77777777" w:rsidR="00792B61" w:rsidRPr="00792B61" w:rsidRDefault="00792B61">
      <w:pPr>
        <w:rPr>
          <w:rFonts w:ascii="Cambria" w:hAnsi="Cambria"/>
        </w:rPr>
      </w:pPr>
    </w:p>
    <w:sectPr w:rsidR="00792B61" w:rsidRPr="00792B61" w:rsidSect="00E93D2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E740" w14:textId="77777777" w:rsidR="005A38C9" w:rsidRDefault="005A38C9" w:rsidP="009B389B">
      <w:pPr>
        <w:spacing w:after="0" w:line="240" w:lineRule="auto"/>
      </w:pPr>
      <w:r>
        <w:separator/>
      </w:r>
    </w:p>
  </w:endnote>
  <w:endnote w:type="continuationSeparator" w:id="0">
    <w:p w14:paraId="68A2200C" w14:textId="77777777" w:rsidR="005A38C9" w:rsidRDefault="005A38C9" w:rsidP="009B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84120"/>
      <w:docPartObj>
        <w:docPartGallery w:val="Page Numbers (Bottom of Page)"/>
        <w:docPartUnique/>
      </w:docPartObj>
    </w:sdtPr>
    <w:sdtContent>
      <w:p w14:paraId="1F09BDDE" w14:textId="268825BD" w:rsidR="00777218" w:rsidRDefault="00777218">
        <w:pPr>
          <w:pStyle w:val="Sidefod"/>
          <w:jc w:val="center"/>
        </w:pPr>
        <w:r>
          <w:fldChar w:fldCharType="begin"/>
        </w:r>
        <w:r>
          <w:instrText>PAGE   \* MERGEFORMAT</w:instrText>
        </w:r>
        <w:r>
          <w:fldChar w:fldCharType="separate"/>
        </w:r>
        <w:r>
          <w:t>2</w:t>
        </w:r>
        <w:r>
          <w:fldChar w:fldCharType="end"/>
        </w:r>
      </w:p>
    </w:sdtContent>
  </w:sdt>
  <w:p w14:paraId="529EA0AA" w14:textId="77777777" w:rsidR="002929B9" w:rsidRDefault="002929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6A28" w14:textId="77777777" w:rsidR="005A38C9" w:rsidRDefault="005A38C9" w:rsidP="009B389B">
      <w:pPr>
        <w:spacing w:after="0" w:line="240" w:lineRule="auto"/>
      </w:pPr>
      <w:r>
        <w:separator/>
      </w:r>
    </w:p>
  </w:footnote>
  <w:footnote w:type="continuationSeparator" w:id="0">
    <w:p w14:paraId="6AADE050" w14:textId="77777777" w:rsidR="005A38C9" w:rsidRDefault="005A38C9" w:rsidP="009B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A5D7" w14:textId="012956FA" w:rsidR="009B389B" w:rsidRDefault="009537C9" w:rsidP="00C44122">
    <w:pPr>
      <w:pStyle w:val="Sidehoved"/>
      <w:jc w:val="right"/>
    </w:pPr>
    <w:fldSimple w:instr=" FILENAME \* MERGEFORMAT ">
      <w:r>
        <w:rPr>
          <w:noProof/>
        </w:rPr>
        <w:t>(7) Produktreglen.docx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0073"/>
    <w:multiLevelType w:val="hybridMultilevel"/>
    <w:tmpl w:val="78468286"/>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90E1B92"/>
    <w:multiLevelType w:val="hybridMultilevel"/>
    <w:tmpl w:val="E07A533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FEA3127"/>
    <w:multiLevelType w:val="hybridMultilevel"/>
    <w:tmpl w:val="375C3328"/>
    <w:lvl w:ilvl="0" w:tplc="667644B4">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0D56647"/>
    <w:multiLevelType w:val="hybridMultilevel"/>
    <w:tmpl w:val="1BD88100"/>
    <w:lvl w:ilvl="0" w:tplc="F8183A26">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788759B"/>
    <w:multiLevelType w:val="hybridMultilevel"/>
    <w:tmpl w:val="9B4C400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D707ADF"/>
    <w:multiLevelType w:val="hybridMultilevel"/>
    <w:tmpl w:val="BC70C6BE"/>
    <w:lvl w:ilvl="0" w:tplc="02A49BA6">
      <w:start w:val="1"/>
      <w:numFmt w:val="lowerLetter"/>
      <w:lvlText w:val="%1)"/>
      <w:lvlJc w:val="left"/>
      <w:pPr>
        <w:ind w:left="360" w:hanging="360"/>
      </w:pPr>
      <w:rPr>
        <w:rFonts w:ascii="Cambria" w:hAnsi="Cambr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51242ADE"/>
    <w:multiLevelType w:val="multilevel"/>
    <w:tmpl w:val="72B638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33992111">
    <w:abstractNumId w:val="5"/>
  </w:num>
  <w:num w:numId="2" w16cid:durableId="1883859470">
    <w:abstractNumId w:val="6"/>
  </w:num>
  <w:num w:numId="3" w16cid:durableId="1069963828">
    <w:abstractNumId w:val="0"/>
  </w:num>
  <w:num w:numId="4" w16cid:durableId="481586663">
    <w:abstractNumId w:val="3"/>
  </w:num>
  <w:num w:numId="5" w16cid:durableId="1936548376">
    <w:abstractNumId w:val="1"/>
  </w:num>
  <w:num w:numId="6" w16cid:durableId="1294292321">
    <w:abstractNumId w:val="2"/>
  </w:num>
  <w:num w:numId="7" w16cid:durableId="1564100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61"/>
    <w:rsid w:val="001167BE"/>
    <w:rsid w:val="001D0E14"/>
    <w:rsid w:val="002144CC"/>
    <w:rsid w:val="002929B9"/>
    <w:rsid w:val="00295609"/>
    <w:rsid w:val="00312412"/>
    <w:rsid w:val="00363541"/>
    <w:rsid w:val="003D6FF9"/>
    <w:rsid w:val="0047610C"/>
    <w:rsid w:val="005A38C9"/>
    <w:rsid w:val="005C3158"/>
    <w:rsid w:val="005F71DF"/>
    <w:rsid w:val="006C7EF0"/>
    <w:rsid w:val="006E16BA"/>
    <w:rsid w:val="00777218"/>
    <w:rsid w:val="00792B61"/>
    <w:rsid w:val="00811494"/>
    <w:rsid w:val="009537C9"/>
    <w:rsid w:val="00986129"/>
    <w:rsid w:val="009945FA"/>
    <w:rsid w:val="009B082B"/>
    <w:rsid w:val="009B389B"/>
    <w:rsid w:val="009C26F6"/>
    <w:rsid w:val="00A251FF"/>
    <w:rsid w:val="00B77721"/>
    <w:rsid w:val="00C44122"/>
    <w:rsid w:val="00C5643B"/>
    <w:rsid w:val="00D4072F"/>
    <w:rsid w:val="00DB01E4"/>
    <w:rsid w:val="00E93D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42C2"/>
  <w15:chartTrackingRefBased/>
  <w15:docId w15:val="{60CE9FF1-8CCD-45F5-80E7-3A5A8674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792B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251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792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92B61"/>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792B61"/>
    <w:pPr>
      <w:ind w:left="720"/>
      <w:contextualSpacing/>
    </w:pPr>
  </w:style>
  <w:style w:type="character" w:styleId="Pladsholdertekst">
    <w:name w:val="Placeholder Text"/>
    <w:basedOn w:val="Standardskrifttypeiafsnit"/>
    <w:uiPriority w:val="99"/>
    <w:semiHidden/>
    <w:rsid w:val="00792B61"/>
    <w:rPr>
      <w:color w:val="808080"/>
    </w:rPr>
  </w:style>
  <w:style w:type="character" w:customStyle="1" w:styleId="Overskrift2Tegn">
    <w:name w:val="Overskrift 2 Tegn"/>
    <w:basedOn w:val="Standardskrifttypeiafsnit"/>
    <w:link w:val="Overskrift2"/>
    <w:uiPriority w:val="9"/>
    <w:rsid w:val="00792B61"/>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semiHidden/>
    <w:unhideWhenUsed/>
    <w:rsid w:val="00792B61"/>
    <w:rPr>
      <w:color w:val="0000FF"/>
      <w:u w:val="single"/>
    </w:rPr>
  </w:style>
  <w:style w:type="character" w:customStyle="1" w:styleId="gt3math-simple">
    <w:name w:val="gt3math-simple"/>
    <w:basedOn w:val="Standardskrifttypeiafsnit"/>
    <w:rsid w:val="00792B61"/>
  </w:style>
  <w:style w:type="character" w:customStyle="1" w:styleId="mi">
    <w:name w:val="mi"/>
    <w:basedOn w:val="Standardskrifttypeiafsnit"/>
    <w:rsid w:val="00792B61"/>
  </w:style>
  <w:style w:type="paragraph" w:styleId="NormalWeb">
    <w:name w:val="Normal (Web)"/>
    <w:basedOn w:val="Normal"/>
    <w:uiPriority w:val="99"/>
    <w:semiHidden/>
    <w:unhideWhenUsed/>
    <w:rsid w:val="00792B6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ath-display">
    <w:name w:val="math-display"/>
    <w:basedOn w:val="Normal"/>
    <w:rsid w:val="00792B6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rsid w:val="00A251FF"/>
    <w:rPr>
      <w:rFonts w:asciiTheme="majorHAnsi" w:eastAsiaTheme="majorEastAsia" w:hAnsiTheme="majorHAnsi" w:cstheme="majorBidi"/>
      <w:color w:val="1F3763" w:themeColor="accent1" w:themeShade="7F"/>
      <w:sz w:val="24"/>
      <w:szCs w:val="24"/>
    </w:rPr>
  </w:style>
  <w:style w:type="table" w:styleId="Tabel-Gitter">
    <w:name w:val="Table Grid"/>
    <w:basedOn w:val="Tabel-Normal"/>
    <w:uiPriority w:val="39"/>
    <w:rsid w:val="0031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B389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389B"/>
  </w:style>
  <w:style w:type="paragraph" w:styleId="Sidefod">
    <w:name w:val="footer"/>
    <w:basedOn w:val="Normal"/>
    <w:link w:val="SidefodTegn"/>
    <w:uiPriority w:val="99"/>
    <w:unhideWhenUsed/>
    <w:rsid w:val="009B389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0341">
      <w:bodyDiv w:val="1"/>
      <w:marLeft w:val="0"/>
      <w:marRight w:val="0"/>
      <w:marTop w:val="0"/>
      <w:marBottom w:val="0"/>
      <w:divBdr>
        <w:top w:val="none" w:sz="0" w:space="0" w:color="auto"/>
        <w:left w:val="none" w:sz="0" w:space="0" w:color="auto"/>
        <w:bottom w:val="none" w:sz="0" w:space="0" w:color="auto"/>
        <w:right w:val="none" w:sz="0" w:space="0" w:color="auto"/>
      </w:divBdr>
      <w:divsChild>
        <w:div w:id="1325619717">
          <w:marLeft w:val="0"/>
          <w:marRight w:val="0"/>
          <w:marTop w:val="0"/>
          <w:marBottom w:val="0"/>
          <w:divBdr>
            <w:top w:val="none" w:sz="0" w:space="0" w:color="auto"/>
            <w:left w:val="none" w:sz="0" w:space="0" w:color="auto"/>
            <w:bottom w:val="none" w:sz="0" w:space="0" w:color="auto"/>
            <w:right w:val="none" w:sz="0" w:space="0" w:color="auto"/>
          </w:divBdr>
          <w:divsChild>
            <w:div w:id="2010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218</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Soerensen</dc:creator>
  <cp:keywords/>
  <dc:description/>
  <cp:lastModifiedBy>René Cortsen Møller</cp:lastModifiedBy>
  <cp:revision>19</cp:revision>
  <dcterms:created xsi:type="dcterms:W3CDTF">2019-02-16T12:28:00Z</dcterms:created>
  <dcterms:modified xsi:type="dcterms:W3CDTF">2025-12-05T09:49:00Z</dcterms:modified>
</cp:coreProperties>
</file>