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964A" w14:textId="1CEF0FEC" w:rsidR="002B6BB1" w:rsidRPr="002B6BB1" w:rsidRDefault="002B6BB1" w:rsidP="002B6BB1">
      <w:pPr>
        <w:pStyle w:val="Overskrift1"/>
        <w:rPr>
          <w:rFonts w:ascii="Aptos" w:hAnsi="Aptos"/>
        </w:rPr>
      </w:pPr>
      <w:r w:rsidRPr="002B6BB1">
        <w:rPr>
          <w:rFonts w:ascii="Aptos" w:hAnsi="Aptos"/>
        </w:rPr>
        <w:t>Ændringer i vælgernes politiske dagsorden</w:t>
      </w:r>
    </w:p>
    <w:p w14:paraId="28888FBB" w14:textId="1E0445D6" w:rsidR="002B6BB1" w:rsidRPr="002B6BB1" w:rsidRDefault="002B6BB1" w:rsidP="002B6BB1">
      <w:pPr>
        <w:spacing w:line="256" w:lineRule="auto"/>
        <w:rPr>
          <w:rFonts w:ascii="Aptos" w:hAnsi="Aptos"/>
        </w:rPr>
      </w:pPr>
      <w:r w:rsidRPr="002B6BB1">
        <w:rPr>
          <w:rFonts w:ascii="Aptos" w:hAnsi="Aptos"/>
        </w:rPr>
        <w:t xml:space="preserve">Nedenstående opgave fra sidste lektion, er lektie til i dag. På baggrund af de to nedenstående figurer, skal du kommentere på, hvilke ændringer der har fundet sted i vælgernes politiske dagsorden. Dernæst skal du lave følgende opgave: </w:t>
      </w:r>
    </w:p>
    <w:p w14:paraId="4132D8A2" w14:textId="77777777" w:rsidR="002B6BB1" w:rsidRPr="002B6BB1" w:rsidRDefault="002B6BB1" w:rsidP="002B6BB1">
      <w:pPr>
        <w:pStyle w:val="Listeafsnit"/>
        <w:numPr>
          <w:ilvl w:val="1"/>
          <w:numId w:val="1"/>
        </w:numPr>
        <w:spacing w:line="256" w:lineRule="auto"/>
        <w:rPr>
          <w:rFonts w:ascii="Aptos" w:hAnsi="Aptos"/>
          <w:b/>
          <w:bCs/>
        </w:rPr>
      </w:pPr>
      <w:r w:rsidRPr="002B6BB1">
        <w:rPr>
          <w:rFonts w:ascii="Aptos" w:hAnsi="Aptos"/>
          <w:b/>
          <w:bCs/>
        </w:rPr>
        <w:t>Forskelle i politisk dagsorden på tværs af kommuner</w:t>
      </w:r>
    </w:p>
    <w:p w14:paraId="56AD93D2" w14:textId="77777777" w:rsidR="002B6BB1" w:rsidRPr="002B6BB1" w:rsidRDefault="002B6BB1" w:rsidP="002B6BB1">
      <w:pPr>
        <w:pStyle w:val="Listeafsnit"/>
        <w:numPr>
          <w:ilvl w:val="2"/>
          <w:numId w:val="1"/>
        </w:numPr>
        <w:spacing w:line="256" w:lineRule="auto"/>
        <w:rPr>
          <w:rFonts w:ascii="Aptos" w:hAnsi="Aptos"/>
        </w:rPr>
      </w:pPr>
      <w:r w:rsidRPr="002B6BB1">
        <w:rPr>
          <w:rFonts w:ascii="Aptos" w:hAnsi="Aptos"/>
        </w:rPr>
        <w:t xml:space="preserve">Gå ind på følgende link: </w:t>
      </w:r>
      <w:hyperlink r:id="rId5" w:history="1">
        <w:r w:rsidRPr="002B6BB1">
          <w:rPr>
            <w:rStyle w:val="Hyperlink"/>
            <w:rFonts w:ascii="Aptos" w:hAnsi="Aptos"/>
          </w:rPr>
          <w:t>https://www.dr.dk/nyheder/politik/kommunalvalg/danskerne-skal-til-kommunalvalg-se-hvilke-emner-vaelgerne-gaar-mest-op-i</w:t>
        </w:r>
      </w:hyperlink>
    </w:p>
    <w:p w14:paraId="44B6EA65" w14:textId="77777777" w:rsidR="002B6BB1" w:rsidRPr="002B6BB1" w:rsidRDefault="002B6BB1" w:rsidP="002B6BB1">
      <w:pPr>
        <w:pStyle w:val="Listeafsnit"/>
        <w:numPr>
          <w:ilvl w:val="2"/>
          <w:numId w:val="1"/>
        </w:numPr>
        <w:spacing w:line="256" w:lineRule="auto"/>
        <w:rPr>
          <w:rFonts w:ascii="Aptos" w:hAnsi="Aptos"/>
        </w:rPr>
      </w:pPr>
      <w:r w:rsidRPr="002B6BB1">
        <w:rPr>
          <w:rFonts w:ascii="Aptos" w:hAnsi="Aptos"/>
        </w:rPr>
        <w:t>Undersøg hvilke emner, der er vigtige i hhv. Aalborg, København, Langeland kommune (+ to valgfrie kommuner), og forklar dette vha. vælgeradfærdsteorierne/hypoteserne.</w:t>
      </w:r>
    </w:p>
    <w:p w14:paraId="19FEB148" w14:textId="598454D2" w:rsidR="002B6BB1" w:rsidRPr="002B6BB1" w:rsidRDefault="002B6BB1" w:rsidP="002B6BB1">
      <w:pPr>
        <w:pStyle w:val="Listeafsnit"/>
        <w:spacing w:line="256" w:lineRule="auto"/>
        <w:ind w:left="2160"/>
        <w:rPr>
          <w:rFonts w:ascii="Aptos" w:hAnsi="Aptos"/>
        </w:rPr>
      </w:pPr>
      <w:r w:rsidRPr="002B6BB1">
        <w:rPr>
          <w:rFonts w:ascii="Aptos" w:hAnsi="Aptos"/>
          <w:noProof/>
        </w:rPr>
        <w:drawing>
          <wp:anchor distT="0" distB="0" distL="114300" distR="114300" simplePos="0" relativeHeight="251659264" behindDoc="1" locked="0" layoutInCell="1" allowOverlap="1" wp14:anchorId="0EDF626F" wp14:editId="26765397">
            <wp:simplePos x="0" y="0"/>
            <wp:positionH relativeFrom="column">
              <wp:posOffset>3237288</wp:posOffset>
            </wp:positionH>
            <wp:positionV relativeFrom="paragraph">
              <wp:posOffset>434109</wp:posOffset>
            </wp:positionV>
            <wp:extent cx="3013075" cy="3890010"/>
            <wp:effectExtent l="0" t="0" r="0" b="0"/>
            <wp:wrapTight wrapText="bothSides">
              <wp:wrapPolygon edited="0">
                <wp:start x="0" y="0"/>
                <wp:lineTo x="0" y="21473"/>
                <wp:lineTo x="21441" y="21473"/>
                <wp:lineTo x="21441" y="0"/>
                <wp:lineTo x="0" y="0"/>
              </wp:wrapPolygon>
            </wp:wrapTight>
            <wp:docPr id="1565902395" name="Billede 3" descr="Et billede, der indeholder tekst, skærmbillede, Font/skrifttype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 billede, der indeholder tekst, skærmbillede, Font/skrifttype, Paralle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389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BB1">
        <w:rPr>
          <w:rFonts w:ascii="Aptos" w:hAnsi="Aptos"/>
          <w:noProof/>
        </w:rPr>
        <w:drawing>
          <wp:anchor distT="0" distB="0" distL="114300" distR="114300" simplePos="0" relativeHeight="251660288" behindDoc="1" locked="0" layoutInCell="1" allowOverlap="1" wp14:anchorId="1913FE7C" wp14:editId="75B9D4F9">
            <wp:simplePos x="0" y="0"/>
            <wp:positionH relativeFrom="margin">
              <wp:align>left</wp:align>
            </wp:positionH>
            <wp:positionV relativeFrom="paragraph">
              <wp:posOffset>325582</wp:posOffset>
            </wp:positionV>
            <wp:extent cx="3116580" cy="3991610"/>
            <wp:effectExtent l="0" t="0" r="7620" b="8890"/>
            <wp:wrapTight wrapText="bothSides">
              <wp:wrapPolygon edited="0">
                <wp:start x="0" y="0"/>
                <wp:lineTo x="0" y="21545"/>
                <wp:lineTo x="21521" y="21545"/>
                <wp:lineTo x="21521" y="0"/>
                <wp:lineTo x="0" y="0"/>
              </wp:wrapPolygon>
            </wp:wrapTight>
            <wp:docPr id="1527407819" name="Billede 2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399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008B6" w14:textId="77777777" w:rsidR="004241F5" w:rsidRPr="002B6BB1" w:rsidRDefault="004241F5">
      <w:pPr>
        <w:rPr>
          <w:rFonts w:ascii="Aptos" w:hAnsi="Aptos"/>
        </w:rPr>
      </w:pPr>
    </w:p>
    <w:sectPr w:rsidR="004241F5" w:rsidRPr="002B6B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92EA1"/>
    <w:multiLevelType w:val="hybridMultilevel"/>
    <w:tmpl w:val="C8841D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8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B1"/>
    <w:rsid w:val="002B6BB1"/>
    <w:rsid w:val="004241F5"/>
    <w:rsid w:val="006D4324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8EE9"/>
  <w15:chartTrackingRefBased/>
  <w15:docId w15:val="{06CCB473-2DE3-47E4-8E36-25F1A942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B1"/>
  </w:style>
  <w:style w:type="paragraph" w:styleId="Overskrift1">
    <w:name w:val="heading 1"/>
    <w:basedOn w:val="Normal"/>
    <w:next w:val="Normal"/>
    <w:link w:val="Overskrift1Tegn"/>
    <w:uiPriority w:val="9"/>
    <w:qFormat/>
    <w:rsid w:val="002B6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6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6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6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6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6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6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6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6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6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6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6BB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6BB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6B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6B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6B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6B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6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6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6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6B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6B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6BB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6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6BB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6B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B6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dr.dk/nyheder/politik/kommunalvalg/danskerne-skal-til-kommunalvalg-se-hvilke-emner-vaelgerne-gaar-mest-op-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671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2025-12-09T14:29:00Z</dcterms:created>
  <dcterms:modified xsi:type="dcterms:W3CDTF">2025-12-09T14:32:00Z</dcterms:modified>
</cp:coreProperties>
</file>