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10D9C" w14:textId="77777777" w:rsidR="002C0DC7" w:rsidRDefault="002C0DC7">
      <w:pPr>
        <w:rPr>
          <w:lang w:val="da-DK"/>
        </w:rPr>
      </w:pPr>
    </w:p>
    <w:p w14:paraId="38CAA417" w14:textId="6776A0CF" w:rsidR="00C64F5E" w:rsidRPr="00C64F5E" w:rsidRDefault="00C64F5E" w:rsidP="00C64F5E">
      <w:pPr>
        <w:pStyle w:val="Listeafsnit"/>
        <w:numPr>
          <w:ilvl w:val="0"/>
          <w:numId w:val="2"/>
        </w:numPr>
        <w:rPr>
          <w:b/>
          <w:bCs/>
          <w:lang w:val="da-DK"/>
        </w:rPr>
      </w:pPr>
      <w:r w:rsidRPr="00C64F5E">
        <w:rPr>
          <w:b/>
          <w:bCs/>
          <w:lang w:val="da-DK"/>
        </w:rPr>
        <w:t>Trosartiklerne:</w:t>
      </w:r>
    </w:p>
    <w:p w14:paraId="5523D08A" w14:textId="0E38EC37" w:rsidR="00FD4A44" w:rsidRDefault="00FD4A44" w:rsidP="00FD4A44">
      <w:pPr>
        <w:pStyle w:val="Listeafsnit"/>
        <w:numPr>
          <w:ilvl w:val="0"/>
          <w:numId w:val="1"/>
        </w:numPr>
        <w:rPr>
          <w:lang w:val="da-DK"/>
        </w:rPr>
      </w:pPr>
      <w:r>
        <w:rPr>
          <w:lang w:val="da-DK"/>
        </w:rPr>
        <w:t>Hvad skal en muslim tro på?</w:t>
      </w:r>
    </w:p>
    <w:p w14:paraId="0DACE214" w14:textId="2BEFE041" w:rsidR="00FD4A44" w:rsidRDefault="00FD4A44" w:rsidP="00FD4A44">
      <w:pPr>
        <w:pStyle w:val="Listeafsnit"/>
        <w:numPr>
          <w:ilvl w:val="0"/>
          <w:numId w:val="1"/>
        </w:numPr>
        <w:rPr>
          <w:lang w:val="da-DK"/>
        </w:rPr>
      </w:pPr>
      <w:r>
        <w:rPr>
          <w:lang w:val="da-DK"/>
        </w:rPr>
        <w:t>hvad er den religionsfaglige betegnelse for islams gudsopfattelse, og hvordan adskiller den sig fra andre gudsopfattelser?</w:t>
      </w:r>
    </w:p>
    <w:p w14:paraId="00F3172B" w14:textId="0886667A" w:rsidR="00FD4A44" w:rsidRDefault="00FD4A44" w:rsidP="00FD4A44">
      <w:pPr>
        <w:pStyle w:val="Listeafsnit"/>
        <w:numPr>
          <w:ilvl w:val="0"/>
          <w:numId w:val="1"/>
        </w:numPr>
        <w:rPr>
          <w:lang w:val="da-DK"/>
        </w:rPr>
      </w:pPr>
      <w:r>
        <w:rPr>
          <w:lang w:val="da-DK"/>
        </w:rPr>
        <w:t xml:space="preserve">Hvad fortæller sura </w:t>
      </w:r>
      <w:r w:rsidR="00C64F5E">
        <w:rPr>
          <w:lang w:val="da-DK"/>
        </w:rPr>
        <w:t>114</w:t>
      </w:r>
      <w:r>
        <w:rPr>
          <w:lang w:val="da-DK"/>
        </w:rPr>
        <w:t xml:space="preserve"> om muslimers gudsopfattelse</w:t>
      </w:r>
      <w:r w:rsidR="00C64F5E">
        <w:rPr>
          <w:lang w:val="da-DK"/>
        </w:rPr>
        <w:t>?</w:t>
      </w:r>
      <w:r w:rsidR="00545602">
        <w:rPr>
          <w:lang w:val="da-DK"/>
        </w:rPr>
        <w:t xml:space="preserve"> (se herunder)</w:t>
      </w:r>
    </w:p>
    <w:p w14:paraId="46B94667" w14:textId="09ACD82B" w:rsidR="00FD4A44" w:rsidRDefault="00FD4A44" w:rsidP="00FD4A44">
      <w:pPr>
        <w:pStyle w:val="Listeafsnit"/>
        <w:numPr>
          <w:ilvl w:val="0"/>
          <w:numId w:val="1"/>
        </w:numPr>
        <w:rPr>
          <w:lang w:val="da-DK"/>
        </w:rPr>
      </w:pPr>
      <w:r>
        <w:rPr>
          <w:lang w:val="da-DK"/>
        </w:rPr>
        <w:t>Hvordan opfattes mennesket fra et islamisk perspektiv?</w:t>
      </w:r>
    </w:p>
    <w:p w14:paraId="27B2F719" w14:textId="5BD59C6D" w:rsidR="00FD4A44" w:rsidRDefault="00FD4A44" w:rsidP="00FD4A44">
      <w:pPr>
        <w:pStyle w:val="Listeafsnit"/>
        <w:numPr>
          <w:ilvl w:val="0"/>
          <w:numId w:val="1"/>
        </w:numPr>
        <w:rPr>
          <w:lang w:val="da-DK"/>
        </w:rPr>
      </w:pPr>
      <w:r>
        <w:rPr>
          <w:lang w:val="da-DK"/>
        </w:rPr>
        <w:t>Hvad tror muslimer på i forhold til engle?</w:t>
      </w:r>
    </w:p>
    <w:p w14:paraId="7BD1B226" w14:textId="317A5E89" w:rsidR="00FD4A44" w:rsidRDefault="00FD4A44" w:rsidP="00FD4A44">
      <w:pPr>
        <w:pStyle w:val="Listeafsnit"/>
        <w:numPr>
          <w:ilvl w:val="0"/>
          <w:numId w:val="1"/>
        </w:numPr>
        <w:rPr>
          <w:lang w:val="da-DK"/>
        </w:rPr>
      </w:pPr>
      <w:r>
        <w:rPr>
          <w:lang w:val="da-DK"/>
        </w:rPr>
        <w:t>Hvilke hellige bøger tror muslimer på?</w:t>
      </w:r>
    </w:p>
    <w:p w14:paraId="389251FB" w14:textId="0B5D978D" w:rsidR="00FD4A44" w:rsidRDefault="00FD4A44" w:rsidP="00FD4A44">
      <w:pPr>
        <w:pStyle w:val="Listeafsnit"/>
        <w:numPr>
          <w:ilvl w:val="0"/>
          <w:numId w:val="1"/>
        </w:numPr>
        <w:rPr>
          <w:lang w:val="da-DK"/>
        </w:rPr>
      </w:pPr>
      <w:r>
        <w:rPr>
          <w:lang w:val="da-DK"/>
        </w:rPr>
        <w:t>Tror muslimer på andre profeter end Muhammed?</w:t>
      </w:r>
    </w:p>
    <w:p w14:paraId="27F4ADD1" w14:textId="26CD2616" w:rsidR="00FD4A44" w:rsidRDefault="00FD4A44" w:rsidP="00FD4A44">
      <w:pPr>
        <w:pStyle w:val="Listeafsnit"/>
        <w:numPr>
          <w:ilvl w:val="0"/>
          <w:numId w:val="1"/>
        </w:numPr>
        <w:rPr>
          <w:lang w:val="da-DK"/>
        </w:rPr>
      </w:pPr>
      <w:r>
        <w:rPr>
          <w:lang w:val="da-DK"/>
        </w:rPr>
        <w:t>Hvad tror muslimer i forhold til dommedag?</w:t>
      </w:r>
    </w:p>
    <w:p w14:paraId="04821339" w14:textId="2690EFA6" w:rsidR="00FD4A44" w:rsidRDefault="00FD4A44" w:rsidP="00FD4A44">
      <w:pPr>
        <w:pStyle w:val="Listeafsnit"/>
        <w:numPr>
          <w:ilvl w:val="0"/>
          <w:numId w:val="1"/>
        </w:numPr>
        <w:rPr>
          <w:lang w:val="da-DK"/>
        </w:rPr>
      </w:pPr>
      <w:r>
        <w:rPr>
          <w:lang w:val="da-DK"/>
        </w:rPr>
        <w:t>Hvad tror muslimer i forhold til skæbnen</w:t>
      </w:r>
      <w:r w:rsidR="00545602">
        <w:rPr>
          <w:lang w:val="da-DK"/>
        </w:rPr>
        <w:t xml:space="preserve"> og hvad er </w:t>
      </w:r>
      <w:proofErr w:type="spellStart"/>
      <w:r w:rsidR="00545602">
        <w:rPr>
          <w:lang w:val="da-DK"/>
        </w:rPr>
        <w:t>teodicé</w:t>
      </w:r>
      <w:proofErr w:type="spellEnd"/>
      <w:r w:rsidR="00545602">
        <w:rPr>
          <w:lang w:val="da-DK"/>
        </w:rPr>
        <w:t>-problemet</w:t>
      </w:r>
      <w:r>
        <w:rPr>
          <w:lang w:val="da-DK"/>
        </w:rPr>
        <w:t>?</w:t>
      </w:r>
    </w:p>
    <w:p w14:paraId="2BD0FCB4" w14:textId="52BB4794" w:rsidR="00FD4A44" w:rsidRDefault="00FD4A44" w:rsidP="00FD4A44">
      <w:pPr>
        <w:pStyle w:val="Listeafsnit"/>
        <w:numPr>
          <w:ilvl w:val="0"/>
          <w:numId w:val="1"/>
        </w:numPr>
        <w:rPr>
          <w:lang w:val="da-DK"/>
        </w:rPr>
      </w:pPr>
      <w:r>
        <w:rPr>
          <w:lang w:val="da-DK"/>
        </w:rPr>
        <w:t>Hvordan kan islams jødiske og kristne tilknytning ses i de seks trosartikler?</w:t>
      </w:r>
    </w:p>
    <w:p w14:paraId="7FC40BC7" w14:textId="706D3BB5" w:rsidR="00C64F5E" w:rsidRPr="00C64F5E" w:rsidRDefault="00C64F5E" w:rsidP="00C64F5E">
      <w:pPr>
        <w:rPr>
          <w:b/>
          <w:bCs/>
          <w:lang w:val="da-DK"/>
        </w:rPr>
      </w:pPr>
      <w:r w:rsidRPr="00C64F5E">
        <w:rPr>
          <w:b/>
          <w:bCs/>
          <w:lang w:val="da-DK"/>
        </w:rPr>
        <w:t>Sura 114: IKHLAS (Den rene tro)</w:t>
      </w:r>
    </w:p>
    <w:p w14:paraId="5B8ECBE3" w14:textId="76F3F5EA" w:rsidR="00C64F5E" w:rsidRDefault="00C64F5E" w:rsidP="00C64F5E">
      <w:pPr>
        <w:rPr>
          <w:lang w:val="da-DK"/>
        </w:rPr>
      </w:pPr>
      <w:r>
        <w:rPr>
          <w:lang w:val="da-DK"/>
        </w:rPr>
        <w:t>Sig: ”Han er Gud, én,</w:t>
      </w:r>
    </w:p>
    <w:p w14:paraId="66D45D86" w14:textId="46C9E809" w:rsidR="00C64F5E" w:rsidRDefault="00C64F5E" w:rsidP="00C64F5E">
      <w:pPr>
        <w:rPr>
          <w:lang w:val="da-DK"/>
        </w:rPr>
      </w:pPr>
      <w:r>
        <w:rPr>
          <w:lang w:val="da-DK"/>
        </w:rPr>
        <w:t>Gud, Den evige.</w:t>
      </w:r>
    </w:p>
    <w:p w14:paraId="45CEC789" w14:textId="26F2AD0D" w:rsidR="00C64F5E" w:rsidRDefault="00C64F5E" w:rsidP="00C64F5E">
      <w:pPr>
        <w:rPr>
          <w:lang w:val="da-DK"/>
        </w:rPr>
      </w:pPr>
      <w:r>
        <w:rPr>
          <w:lang w:val="da-DK"/>
        </w:rPr>
        <w:t>Han har ikke avlet, og Han er ikke avlet.</w:t>
      </w:r>
    </w:p>
    <w:p w14:paraId="6E9B2133" w14:textId="6783ECB5" w:rsidR="00C64F5E" w:rsidRDefault="00C64F5E" w:rsidP="00C64F5E">
      <w:pPr>
        <w:rPr>
          <w:lang w:val="da-DK"/>
        </w:rPr>
      </w:pPr>
      <w:r>
        <w:rPr>
          <w:lang w:val="da-DK"/>
        </w:rPr>
        <w:t>Ingen er Hans lige.”</w:t>
      </w:r>
    </w:p>
    <w:p w14:paraId="2689862C" w14:textId="77777777" w:rsidR="00C64F5E" w:rsidRDefault="00C64F5E" w:rsidP="00C64F5E">
      <w:pPr>
        <w:rPr>
          <w:lang w:val="da-DK"/>
        </w:rPr>
      </w:pPr>
    </w:p>
    <w:p w14:paraId="2CCD5C13" w14:textId="638F453B" w:rsidR="00C64F5E" w:rsidRPr="00C64F5E" w:rsidRDefault="00C64F5E" w:rsidP="00C64F5E">
      <w:pPr>
        <w:pStyle w:val="Listeafsnit"/>
        <w:numPr>
          <w:ilvl w:val="0"/>
          <w:numId w:val="2"/>
        </w:numPr>
        <w:rPr>
          <w:b/>
          <w:bCs/>
          <w:lang w:val="da-DK"/>
        </w:rPr>
      </w:pPr>
      <w:r w:rsidRPr="00C64F5E">
        <w:rPr>
          <w:b/>
          <w:bCs/>
          <w:lang w:val="da-DK"/>
        </w:rPr>
        <w:t>Islams kilder – Koran og Hadith (uddyb jeres svar fra opgave</w:t>
      </w:r>
      <w:r>
        <w:rPr>
          <w:b/>
          <w:bCs/>
          <w:lang w:val="da-DK"/>
        </w:rPr>
        <w:t xml:space="preserve"> A</w:t>
      </w:r>
      <w:r w:rsidRPr="00C64F5E">
        <w:rPr>
          <w:b/>
          <w:bCs/>
          <w:lang w:val="da-DK"/>
        </w:rPr>
        <w:t>)</w:t>
      </w:r>
    </w:p>
    <w:p w14:paraId="4E30BFC2" w14:textId="328131C3" w:rsidR="00C64F5E" w:rsidRDefault="00C64F5E" w:rsidP="00C64F5E">
      <w:pPr>
        <w:pStyle w:val="Listeafsnit"/>
        <w:numPr>
          <w:ilvl w:val="0"/>
          <w:numId w:val="3"/>
        </w:numPr>
        <w:rPr>
          <w:lang w:val="da-DK"/>
        </w:rPr>
      </w:pPr>
      <w:r>
        <w:rPr>
          <w:lang w:val="da-DK"/>
        </w:rPr>
        <w:t>Hvad er det særlige ved Koranen ifølge muslimer og hvad er ’</w:t>
      </w:r>
      <w:proofErr w:type="spellStart"/>
      <w:r>
        <w:rPr>
          <w:lang w:val="da-DK"/>
        </w:rPr>
        <w:t>baraka</w:t>
      </w:r>
      <w:proofErr w:type="spellEnd"/>
      <w:r>
        <w:rPr>
          <w:lang w:val="da-DK"/>
        </w:rPr>
        <w:t>’? (s. 102)</w:t>
      </w:r>
    </w:p>
    <w:p w14:paraId="35A1EE63" w14:textId="77338926" w:rsidR="00C64F5E" w:rsidRDefault="00C64F5E" w:rsidP="00C64F5E">
      <w:pPr>
        <w:pStyle w:val="Listeafsnit"/>
        <w:numPr>
          <w:ilvl w:val="0"/>
          <w:numId w:val="3"/>
        </w:numPr>
        <w:rPr>
          <w:lang w:val="da-DK"/>
        </w:rPr>
      </w:pPr>
      <w:r>
        <w:rPr>
          <w:lang w:val="da-DK"/>
        </w:rPr>
        <w:t>Hvad handler Koranen om</w:t>
      </w:r>
      <w:r w:rsidR="00545602">
        <w:rPr>
          <w:lang w:val="da-DK"/>
        </w:rPr>
        <w:t xml:space="preserve"> og hvordan er den inddelt</w:t>
      </w:r>
      <w:r>
        <w:rPr>
          <w:lang w:val="da-DK"/>
        </w:rPr>
        <w:t>?</w:t>
      </w:r>
    </w:p>
    <w:p w14:paraId="36CB0F9B" w14:textId="1CC974C0" w:rsidR="00C64F5E" w:rsidRDefault="00C64F5E" w:rsidP="00C64F5E">
      <w:pPr>
        <w:pStyle w:val="Listeafsnit"/>
        <w:numPr>
          <w:ilvl w:val="0"/>
          <w:numId w:val="3"/>
        </w:numPr>
        <w:rPr>
          <w:lang w:val="da-DK"/>
        </w:rPr>
      </w:pPr>
      <w:r>
        <w:rPr>
          <w:lang w:val="da-DK"/>
        </w:rPr>
        <w:t>Hvordan blev Koranen åbenbaret og over hvor mange år?</w:t>
      </w:r>
    </w:p>
    <w:p w14:paraId="266C001F" w14:textId="1FB85AD6" w:rsidR="00545602" w:rsidRDefault="00545602" w:rsidP="00C64F5E">
      <w:pPr>
        <w:pStyle w:val="Listeafsnit"/>
        <w:numPr>
          <w:ilvl w:val="0"/>
          <w:numId w:val="3"/>
        </w:numPr>
        <w:rPr>
          <w:lang w:val="da-DK"/>
        </w:rPr>
      </w:pPr>
      <w:r>
        <w:rPr>
          <w:lang w:val="da-DK"/>
        </w:rPr>
        <w:t>Hvilken grundlæggende forskel er der mellem åbenbaringsopfattelsen i KD + Islam?</w:t>
      </w:r>
    </w:p>
    <w:p w14:paraId="058D01F9" w14:textId="3402B022" w:rsidR="00C64F5E" w:rsidRDefault="00C64F5E" w:rsidP="00C64F5E">
      <w:pPr>
        <w:pStyle w:val="Listeafsnit"/>
        <w:numPr>
          <w:ilvl w:val="0"/>
          <w:numId w:val="3"/>
        </w:numPr>
        <w:rPr>
          <w:lang w:val="da-DK"/>
        </w:rPr>
      </w:pPr>
      <w:r>
        <w:rPr>
          <w:lang w:val="da-DK"/>
        </w:rPr>
        <w:t>Hvordan er hadither forskellige i forhold til Koranen?</w:t>
      </w:r>
    </w:p>
    <w:p w14:paraId="39864685" w14:textId="54736836" w:rsidR="00C64F5E" w:rsidRDefault="00C64F5E" w:rsidP="00C64F5E">
      <w:pPr>
        <w:pStyle w:val="Listeafsnit"/>
        <w:numPr>
          <w:ilvl w:val="0"/>
          <w:numId w:val="3"/>
        </w:numPr>
        <w:rPr>
          <w:lang w:val="da-DK"/>
        </w:rPr>
      </w:pPr>
      <w:r>
        <w:rPr>
          <w:lang w:val="da-DK"/>
        </w:rPr>
        <w:t>Hvad handler hadither generelt om</w:t>
      </w:r>
      <w:r w:rsidR="00545602">
        <w:rPr>
          <w:lang w:val="da-DK"/>
        </w:rPr>
        <w:t xml:space="preserve"> og hvordan adskiller de sig fra ’</w:t>
      </w:r>
      <w:proofErr w:type="spellStart"/>
      <w:r w:rsidR="00545602">
        <w:rPr>
          <w:lang w:val="da-DK"/>
        </w:rPr>
        <w:t>sunna</w:t>
      </w:r>
      <w:proofErr w:type="spellEnd"/>
      <w:r w:rsidR="00545602">
        <w:rPr>
          <w:lang w:val="da-DK"/>
        </w:rPr>
        <w:t>’</w:t>
      </w:r>
      <w:r>
        <w:rPr>
          <w:lang w:val="da-DK"/>
        </w:rPr>
        <w:t>?</w:t>
      </w:r>
      <w:r w:rsidR="00545602">
        <w:rPr>
          <w:lang w:val="da-DK"/>
        </w:rPr>
        <w:t xml:space="preserve"> (s. 103)</w:t>
      </w:r>
    </w:p>
    <w:p w14:paraId="28AD452B" w14:textId="78B44896" w:rsidR="00C64F5E" w:rsidRDefault="00C64F5E" w:rsidP="00C64F5E">
      <w:pPr>
        <w:pStyle w:val="Listeafsnit"/>
        <w:numPr>
          <w:ilvl w:val="0"/>
          <w:numId w:val="3"/>
        </w:numPr>
        <w:rPr>
          <w:lang w:val="da-DK"/>
        </w:rPr>
      </w:pPr>
      <w:r>
        <w:rPr>
          <w:lang w:val="da-DK"/>
        </w:rPr>
        <w:t xml:space="preserve">Hvorfor er hadither opdelt i forskellige kategorier og hvilke drejer det sig om? </w:t>
      </w:r>
    </w:p>
    <w:p w14:paraId="0E923F80" w14:textId="77777777" w:rsidR="00545602" w:rsidRDefault="00545602" w:rsidP="00545602">
      <w:pPr>
        <w:rPr>
          <w:lang w:val="da-DK"/>
        </w:rPr>
      </w:pPr>
    </w:p>
    <w:p w14:paraId="3A8F14F7" w14:textId="6991DCCB" w:rsidR="00545602" w:rsidRPr="00D85666" w:rsidRDefault="00545602" w:rsidP="00545602">
      <w:pPr>
        <w:pStyle w:val="Listeafsnit"/>
        <w:numPr>
          <w:ilvl w:val="0"/>
          <w:numId w:val="2"/>
        </w:numPr>
        <w:rPr>
          <w:b/>
          <w:bCs/>
          <w:lang w:val="da-DK"/>
        </w:rPr>
      </w:pPr>
      <w:r w:rsidRPr="00D85666">
        <w:rPr>
          <w:b/>
          <w:bCs/>
          <w:lang w:val="da-DK"/>
        </w:rPr>
        <w:t>Al-</w:t>
      </w:r>
      <w:proofErr w:type="spellStart"/>
      <w:r w:rsidRPr="00D85666">
        <w:rPr>
          <w:b/>
          <w:bCs/>
          <w:lang w:val="da-DK"/>
        </w:rPr>
        <w:t>Bukhari</w:t>
      </w:r>
      <w:proofErr w:type="spellEnd"/>
      <w:r w:rsidRPr="00D85666">
        <w:rPr>
          <w:b/>
          <w:bCs/>
          <w:lang w:val="da-DK"/>
        </w:rPr>
        <w:t xml:space="preserve"> hadith om åbenbaringen</w:t>
      </w:r>
    </w:p>
    <w:sectPr w:rsidR="00545602" w:rsidRPr="00D85666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C1255" w14:textId="77777777" w:rsidR="00FD4A44" w:rsidRDefault="00FD4A44" w:rsidP="00FD4A44">
      <w:pPr>
        <w:spacing w:after="0" w:line="240" w:lineRule="auto"/>
      </w:pPr>
      <w:r>
        <w:separator/>
      </w:r>
    </w:p>
  </w:endnote>
  <w:endnote w:type="continuationSeparator" w:id="0">
    <w:p w14:paraId="68DB9163" w14:textId="77777777" w:rsidR="00FD4A44" w:rsidRDefault="00FD4A44" w:rsidP="00FD4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B9F04" w14:textId="77777777" w:rsidR="00FD4A44" w:rsidRDefault="00FD4A44" w:rsidP="00FD4A44">
      <w:pPr>
        <w:spacing w:after="0" w:line="240" w:lineRule="auto"/>
      </w:pPr>
      <w:r>
        <w:separator/>
      </w:r>
    </w:p>
  </w:footnote>
  <w:footnote w:type="continuationSeparator" w:id="0">
    <w:p w14:paraId="7C38112A" w14:textId="77777777" w:rsidR="00FD4A44" w:rsidRDefault="00FD4A44" w:rsidP="00FD4A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358CD" w14:textId="085649B2" w:rsidR="00FD4A44" w:rsidRPr="00FD4A44" w:rsidRDefault="00FD4A44" w:rsidP="00FD4A44">
    <w:pPr>
      <w:pStyle w:val="Sidehoved"/>
      <w:jc w:val="center"/>
      <w:rPr>
        <w:b/>
        <w:bCs/>
        <w:sz w:val="32"/>
        <w:szCs w:val="32"/>
        <w:lang w:val="da-DK"/>
      </w:rPr>
    </w:pPr>
    <w:r w:rsidRPr="00FD4A44">
      <w:rPr>
        <w:b/>
        <w:bCs/>
        <w:sz w:val="32"/>
        <w:szCs w:val="32"/>
        <w:lang w:val="da-DK"/>
      </w:rPr>
      <w:t>23w ISLAM 2</w:t>
    </w:r>
  </w:p>
  <w:p w14:paraId="057B5C51" w14:textId="61ED6FE7" w:rsidR="00FD4A44" w:rsidRPr="00FD4A44" w:rsidRDefault="00FD4A44" w:rsidP="00FD4A44">
    <w:pPr>
      <w:pStyle w:val="Sidehoved"/>
      <w:jc w:val="center"/>
      <w:rPr>
        <w:b/>
        <w:bCs/>
        <w:sz w:val="28"/>
        <w:szCs w:val="28"/>
        <w:lang w:val="da-DK"/>
      </w:rPr>
    </w:pPr>
    <w:r w:rsidRPr="00FD4A44">
      <w:rPr>
        <w:b/>
        <w:bCs/>
        <w:sz w:val="28"/>
        <w:szCs w:val="28"/>
        <w:lang w:val="da-DK"/>
      </w:rPr>
      <w:t>Islams kilder – Koran og Hadith samt De 6 trosartikler</w:t>
    </w:r>
  </w:p>
  <w:p w14:paraId="09989E55" w14:textId="7D6A04DE" w:rsidR="00FD4A44" w:rsidRPr="00FD4A44" w:rsidRDefault="00FD4A44" w:rsidP="00FD4A44">
    <w:pPr>
      <w:pStyle w:val="Sidehoved"/>
      <w:jc w:val="center"/>
      <w:rPr>
        <w:b/>
        <w:bCs/>
        <w:sz w:val="28"/>
        <w:szCs w:val="28"/>
        <w:lang w:val="da-DK"/>
      </w:rPr>
    </w:pPr>
    <w:r w:rsidRPr="00FD4A44">
      <w:rPr>
        <w:b/>
        <w:bCs/>
        <w:sz w:val="28"/>
        <w:szCs w:val="28"/>
        <w:lang w:val="da-DK"/>
      </w:rPr>
      <w:t>Religioner Lever s. 100-107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501223"/>
    <w:multiLevelType w:val="hybridMultilevel"/>
    <w:tmpl w:val="068EB6B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9A5E9B"/>
    <w:multiLevelType w:val="hybridMultilevel"/>
    <w:tmpl w:val="D56401F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DB2757"/>
    <w:multiLevelType w:val="hybridMultilevel"/>
    <w:tmpl w:val="623E5E6E"/>
    <w:lvl w:ilvl="0" w:tplc="200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120121">
    <w:abstractNumId w:val="1"/>
  </w:num>
  <w:num w:numId="2" w16cid:durableId="1197616321">
    <w:abstractNumId w:val="2"/>
  </w:num>
  <w:num w:numId="3" w16cid:durableId="974022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A44"/>
    <w:rsid w:val="002C0DC7"/>
    <w:rsid w:val="00545602"/>
    <w:rsid w:val="006634DA"/>
    <w:rsid w:val="007A6197"/>
    <w:rsid w:val="00C64F5E"/>
    <w:rsid w:val="00D85666"/>
    <w:rsid w:val="00FD4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36B8281"/>
  <w15:chartTrackingRefBased/>
  <w15:docId w15:val="{6CFF724D-6FA9-4FE2-BA60-61DA5BAB3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D4A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D4A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D4A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D4A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D4A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D4A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D4A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D4A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D4A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D4A44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FD4A4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FD4A44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D4A44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D4A44"/>
    <w:rPr>
      <w:rFonts w:eastAsiaTheme="majorEastAsia" w:cstheme="majorBidi"/>
      <w:color w:val="0F4761" w:themeColor="accent1" w:themeShade="BF"/>
      <w:lang w:val="en-GB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D4A44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D4A44"/>
    <w:rPr>
      <w:rFonts w:eastAsiaTheme="majorEastAsia" w:cstheme="majorBidi"/>
      <w:color w:val="595959" w:themeColor="text1" w:themeTint="A6"/>
      <w:lang w:val="en-GB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D4A44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D4A44"/>
    <w:rPr>
      <w:rFonts w:eastAsiaTheme="majorEastAsia" w:cstheme="majorBidi"/>
      <w:color w:val="272727" w:themeColor="text1" w:themeTint="D8"/>
      <w:lang w:val="en-GB"/>
    </w:rPr>
  </w:style>
  <w:style w:type="paragraph" w:styleId="Titel">
    <w:name w:val="Title"/>
    <w:basedOn w:val="Normal"/>
    <w:next w:val="Normal"/>
    <w:link w:val="TitelTegn"/>
    <w:uiPriority w:val="10"/>
    <w:qFormat/>
    <w:rsid w:val="00FD4A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D4A44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D4A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D4A44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Citat">
    <w:name w:val="Quote"/>
    <w:basedOn w:val="Normal"/>
    <w:next w:val="Normal"/>
    <w:link w:val="CitatTegn"/>
    <w:uiPriority w:val="29"/>
    <w:qFormat/>
    <w:rsid w:val="00FD4A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FD4A44"/>
    <w:rPr>
      <w:i/>
      <w:iCs/>
      <w:color w:val="404040" w:themeColor="text1" w:themeTint="BF"/>
      <w:lang w:val="en-GB"/>
    </w:rPr>
  </w:style>
  <w:style w:type="paragraph" w:styleId="Listeafsnit">
    <w:name w:val="List Paragraph"/>
    <w:basedOn w:val="Normal"/>
    <w:uiPriority w:val="34"/>
    <w:qFormat/>
    <w:rsid w:val="00FD4A44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FD4A44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D4A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D4A44"/>
    <w:rPr>
      <w:i/>
      <w:iCs/>
      <w:color w:val="0F4761" w:themeColor="accent1" w:themeShade="BF"/>
      <w:lang w:val="en-GB"/>
    </w:rPr>
  </w:style>
  <w:style w:type="character" w:styleId="Kraftighenvisning">
    <w:name w:val="Intense Reference"/>
    <w:basedOn w:val="Standardskrifttypeiafsnit"/>
    <w:uiPriority w:val="32"/>
    <w:qFormat/>
    <w:rsid w:val="00FD4A44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FD4A4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D4A44"/>
    <w:rPr>
      <w:lang w:val="en-GB"/>
    </w:rPr>
  </w:style>
  <w:style w:type="paragraph" w:styleId="Sidefod">
    <w:name w:val="footer"/>
    <w:basedOn w:val="Normal"/>
    <w:link w:val="SidefodTegn"/>
    <w:uiPriority w:val="99"/>
    <w:unhideWhenUsed/>
    <w:rsid w:val="00FD4A4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D4A44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Tine Dyssemark</dc:creator>
  <cp:keywords/>
  <dc:description/>
  <cp:lastModifiedBy>Tine Dyssemark</cp:lastModifiedBy>
  <cp:revision>2</cp:revision>
  <dcterms:created xsi:type="dcterms:W3CDTF">2025-12-09T13:26:00Z</dcterms:created>
  <dcterms:modified xsi:type="dcterms:W3CDTF">2025-12-10T11:10:00Z</dcterms:modified>
</cp:coreProperties>
</file>