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16F9" w14:textId="080C7465" w:rsidR="00D02C1D" w:rsidRPr="00264A2A" w:rsidRDefault="00D02C1D" w:rsidP="00D17574">
      <w:pPr>
        <w:suppressLineNumbers/>
        <w:tabs>
          <w:tab w:val="center" w:pos="4885"/>
          <w:tab w:val="right" w:pos="9688"/>
        </w:tabs>
        <w:spacing w:after="0"/>
        <w:ind w:right="-3"/>
        <w:rPr>
          <w:rFonts w:ascii="Georgia" w:hAnsi="Georgia"/>
          <w:b/>
          <w:bCs/>
          <w:sz w:val="36"/>
          <w:szCs w:val="28"/>
        </w:rPr>
      </w:pPr>
      <w:r>
        <w:rPr>
          <w:rFonts w:ascii="Georgia" w:hAnsi="Georgia"/>
          <w:b/>
          <w:bCs/>
          <w:sz w:val="36"/>
          <w:szCs w:val="28"/>
        </w:rPr>
        <w:t>Ekamenss</w:t>
      </w:r>
      <w:r w:rsidRPr="00264A2A">
        <w:rPr>
          <w:rFonts w:ascii="Georgia" w:hAnsi="Georgia"/>
          <w:b/>
          <w:bCs/>
          <w:sz w:val="36"/>
          <w:szCs w:val="28"/>
        </w:rPr>
        <w:t>pørgsmål</w:t>
      </w:r>
      <w:r>
        <w:rPr>
          <w:rFonts w:ascii="Georgia" w:hAnsi="Georgia"/>
          <w:b/>
          <w:bCs/>
          <w:sz w:val="36"/>
          <w:szCs w:val="28"/>
        </w:rPr>
        <w:t xml:space="preserve"> i ks enkeltfaglig religion</w:t>
      </w:r>
    </w:p>
    <w:p w14:paraId="44855388" w14:textId="77777777" w:rsidR="00D02C1D" w:rsidRPr="00264A2A" w:rsidRDefault="00D02C1D" w:rsidP="00D17574">
      <w:pPr>
        <w:suppressLineNumbers/>
        <w:tabs>
          <w:tab w:val="center" w:pos="4885"/>
          <w:tab w:val="right" w:pos="9688"/>
        </w:tabs>
        <w:spacing w:after="0"/>
        <w:ind w:right="-3"/>
        <w:rPr>
          <w:rFonts w:ascii="Georgia" w:hAnsi="Georgia"/>
          <w:sz w:val="30"/>
        </w:rPr>
      </w:pPr>
    </w:p>
    <w:p w14:paraId="0C44A38C" w14:textId="77777777" w:rsidR="00D02C1D" w:rsidRPr="00264A2A" w:rsidRDefault="00D02C1D" w:rsidP="00D17574">
      <w:pPr>
        <w:suppressLineNumbers/>
        <w:tabs>
          <w:tab w:val="center" w:pos="4885"/>
          <w:tab w:val="right" w:pos="9688"/>
        </w:tabs>
        <w:spacing w:after="0"/>
        <w:ind w:right="-3"/>
        <w:rPr>
          <w:rFonts w:ascii="Georgia" w:hAnsi="Georgia"/>
          <w:b/>
          <w:bCs/>
          <w:sz w:val="32"/>
        </w:rPr>
      </w:pPr>
      <w:r w:rsidRPr="00264A2A">
        <w:rPr>
          <w:rFonts w:ascii="Georgia" w:hAnsi="Georgia"/>
          <w:b/>
          <w:bCs/>
          <w:sz w:val="32"/>
        </w:rPr>
        <w:t>Tema: Islam</w:t>
      </w:r>
    </w:p>
    <w:p w14:paraId="602E73E1" w14:textId="77777777" w:rsidR="00D02C1D" w:rsidRPr="00264A2A" w:rsidRDefault="00D02C1D" w:rsidP="00D17574">
      <w:pPr>
        <w:suppressLineNumbers/>
        <w:tabs>
          <w:tab w:val="center" w:pos="4885"/>
          <w:tab w:val="right" w:pos="9688"/>
        </w:tabs>
        <w:spacing w:after="0"/>
        <w:ind w:right="-3"/>
        <w:rPr>
          <w:rFonts w:ascii="Georgia" w:hAnsi="Georgia"/>
          <w:sz w:val="30"/>
        </w:rPr>
      </w:pPr>
    </w:p>
    <w:p w14:paraId="71206F34" w14:textId="77777777" w:rsidR="00D02C1D" w:rsidRPr="00264A2A" w:rsidRDefault="00D02C1D" w:rsidP="00D17574">
      <w:pPr>
        <w:suppressLineNumbers/>
        <w:tabs>
          <w:tab w:val="center" w:pos="4885"/>
          <w:tab w:val="right" w:pos="9688"/>
        </w:tabs>
        <w:spacing w:after="0"/>
        <w:ind w:right="-3"/>
        <w:rPr>
          <w:rFonts w:ascii="Georgia" w:hAnsi="Georgia"/>
          <w:b/>
          <w:bCs/>
          <w:sz w:val="32"/>
        </w:rPr>
      </w:pPr>
      <w:r w:rsidRPr="00264A2A">
        <w:rPr>
          <w:rFonts w:ascii="Georgia" w:hAnsi="Georgia"/>
          <w:b/>
          <w:bCs/>
          <w:sz w:val="32"/>
        </w:rPr>
        <w:t>Opgaveformulering</w:t>
      </w:r>
    </w:p>
    <w:p w14:paraId="04571063" w14:textId="77777777" w:rsidR="00D02C1D" w:rsidRPr="00264A2A" w:rsidRDefault="00D02C1D" w:rsidP="00D17574">
      <w:pPr>
        <w:suppressLineNumbers/>
        <w:tabs>
          <w:tab w:val="center" w:pos="4885"/>
          <w:tab w:val="right" w:pos="9688"/>
        </w:tabs>
        <w:spacing w:after="0"/>
        <w:ind w:right="-3"/>
        <w:rPr>
          <w:rFonts w:ascii="Georgia" w:hAnsi="Georgia"/>
          <w:sz w:val="30"/>
        </w:rPr>
      </w:pPr>
    </w:p>
    <w:p w14:paraId="270533BA" w14:textId="616E20B7" w:rsidR="00D02C1D" w:rsidRDefault="00D02C1D" w:rsidP="00D17574">
      <w:pPr>
        <w:pStyle w:val="Listeafsnit"/>
        <w:numPr>
          <w:ilvl w:val="0"/>
          <w:numId w:val="1"/>
        </w:numPr>
        <w:suppressLineNumbers/>
        <w:ind w:left="360"/>
        <w:rPr>
          <w:rFonts w:ascii="Georgia" w:hAnsi="Georgia"/>
        </w:rPr>
      </w:pPr>
      <w:r w:rsidRPr="00AB74BD">
        <w:rPr>
          <w:rFonts w:ascii="Georgia" w:hAnsi="Georgia"/>
          <w:b/>
          <w:bCs/>
        </w:rPr>
        <w:t>Gør kort rede for</w:t>
      </w:r>
      <w:r w:rsidRPr="00D02C1D">
        <w:rPr>
          <w:rFonts w:ascii="Georgia" w:hAnsi="Georgia"/>
        </w:rPr>
        <w:t xml:space="preserve"> hvad et ritual er og særligt hvad </w:t>
      </w:r>
      <w:r w:rsidR="00EF0EF6">
        <w:rPr>
          <w:rFonts w:ascii="Georgia" w:hAnsi="Georgia"/>
        </w:rPr>
        <w:t xml:space="preserve">et kultdrama og et </w:t>
      </w:r>
      <w:r w:rsidRPr="00D02C1D">
        <w:rPr>
          <w:rFonts w:ascii="Georgia" w:hAnsi="Georgia"/>
        </w:rPr>
        <w:t>overgangsritual består af.</w:t>
      </w:r>
    </w:p>
    <w:p w14:paraId="4B6303B7" w14:textId="77777777" w:rsidR="00D02C1D" w:rsidRPr="00D02C1D" w:rsidRDefault="00D02C1D" w:rsidP="00D17574">
      <w:pPr>
        <w:pStyle w:val="Listeafsnit"/>
        <w:suppressLineNumbers/>
        <w:ind w:left="360"/>
        <w:rPr>
          <w:rFonts w:ascii="Georgia" w:hAnsi="Georgia"/>
        </w:rPr>
      </w:pPr>
    </w:p>
    <w:p w14:paraId="0D9E3CF7" w14:textId="7F27B2C9" w:rsidR="00D02C1D" w:rsidRPr="00264A2A" w:rsidRDefault="00D02C1D" w:rsidP="00D17574">
      <w:pPr>
        <w:pStyle w:val="Listeafsnit"/>
        <w:numPr>
          <w:ilvl w:val="0"/>
          <w:numId w:val="1"/>
        </w:numPr>
        <w:suppressLineNumbers/>
        <w:ind w:left="360"/>
        <w:rPr>
          <w:rFonts w:ascii="Georgia" w:hAnsi="Georgia"/>
        </w:rPr>
      </w:pPr>
      <w:r w:rsidRPr="00AB74BD">
        <w:rPr>
          <w:rFonts w:ascii="Georgia" w:hAnsi="Georgia"/>
          <w:b/>
          <w:bCs/>
        </w:rPr>
        <w:t>Analyser</w:t>
      </w:r>
      <w:r w:rsidRPr="00264A2A">
        <w:rPr>
          <w:rFonts w:ascii="Georgia" w:hAnsi="Georgia"/>
        </w:rPr>
        <w:t xml:space="preserve"> bilag 1 og bilag 2 </w:t>
      </w:r>
      <w:r w:rsidR="00AB74BD">
        <w:rPr>
          <w:rFonts w:ascii="Georgia" w:hAnsi="Georgia"/>
        </w:rPr>
        <w:t xml:space="preserve">og gør rede for hvad valfartsritualet går ud på. </w:t>
      </w:r>
      <w:r w:rsidRPr="00264A2A">
        <w:rPr>
          <w:rFonts w:ascii="Georgia" w:hAnsi="Georgia"/>
        </w:rPr>
        <w:t>Underbyg med citater fra teksterne</w:t>
      </w:r>
      <w:r w:rsidR="00AB74BD">
        <w:rPr>
          <w:rFonts w:ascii="Georgia" w:hAnsi="Georgia"/>
        </w:rPr>
        <w:t xml:space="preserve"> og inddrag din viden fra undervisningen.</w:t>
      </w:r>
    </w:p>
    <w:p w14:paraId="0A9593C5" w14:textId="77777777" w:rsidR="00D02C1D" w:rsidRPr="00264A2A" w:rsidRDefault="00D02C1D" w:rsidP="00D17574">
      <w:pPr>
        <w:pStyle w:val="Listeafsnit"/>
        <w:suppressLineNumbers/>
        <w:ind w:left="360"/>
        <w:rPr>
          <w:rFonts w:ascii="Georgia" w:hAnsi="Georgia"/>
        </w:rPr>
      </w:pPr>
    </w:p>
    <w:p w14:paraId="27529D59" w14:textId="0C1E9691" w:rsidR="00D02C1D" w:rsidRPr="00264A2A" w:rsidRDefault="00D02C1D" w:rsidP="00D17574">
      <w:pPr>
        <w:pStyle w:val="Listeafsnit"/>
        <w:numPr>
          <w:ilvl w:val="0"/>
          <w:numId w:val="1"/>
        </w:numPr>
        <w:suppressLineNumbers/>
        <w:ind w:left="360"/>
        <w:rPr>
          <w:rFonts w:ascii="Georgia" w:hAnsi="Georgia"/>
        </w:rPr>
      </w:pPr>
      <w:r w:rsidRPr="00AB74BD">
        <w:rPr>
          <w:rFonts w:ascii="Georgia" w:hAnsi="Georgia"/>
          <w:b/>
          <w:bCs/>
        </w:rPr>
        <w:t>Diskuter</w:t>
      </w:r>
      <w:r>
        <w:rPr>
          <w:rFonts w:ascii="Georgia" w:hAnsi="Georgia"/>
        </w:rPr>
        <w:t xml:space="preserve">, med inddragelse af viden fra redegørelsen </w:t>
      </w:r>
      <w:r w:rsidR="00AB74BD">
        <w:rPr>
          <w:rFonts w:ascii="Georgia" w:hAnsi="Georgia"/>
        </w:rPr>
        <w:t xml:space="preserve">og </w:t>
      </w:r>
      <w:r>
        <w:rPr>
          <w:rFonts w:ascii="Georgia" w:hAnsi="Georgia"/>
        </w:rPr>
        <w:t>analysen, hvad det betyder for muslimer at deltage i valfartsritualet</w:t>
      </w:r>
    </w:p>
    <w:p w14:paraId="276B1C53" w14:textId="77777777" w:rsidR="00D02C1D" w:rsidRPr="00264A2A" w:rsidRDefault="00D02C1D" w:rsidP="00D17574">
      <w:pPr>
        <w:suppressLineNumbers/>
        <w:tabs>
          <w:tab w:val="center" w:pos="4885"/>
          <w:tab w:val="right" w:pos="9688"/>
        </w:tabs>
        <w:spacing w:after="0"/>
        <w:ind w:right="-3"/>
        <w:rPr>
          <w:rFonts w:ascii="Georgia" w:hAnsi="Georgia"/>
          <w:sz w:val="30"/>
        </w:rPr>
      </w:pPr>
    </w:p>
    <w:p w14:paraId="1E28AC85" w14:textId="4F9E5323" w:rsidR="00D02C1D" w:rsidRDefault="00DB3E8F" w:rsidP="00D17574">
      <w:pPr>
        <w:suppressLineNumbers/>
        <w:tabs>
          <w:tab w:val="center" w:pos="4885"/>
          <w:tab w:val="right" w:pos="9688"/>
        </w:tabs>
        <w:spacing w:after="0"/>
        <w:ind w:right="-3"/>
        <w:rPr>
          <w:rFonts w:ascii="Georgia" w:hAnsi="Georgia"/>
          <w:b/>
          <w:bCs/>
          <w:sz w:val="32"/>
        </w:rPr>
      </w:pPr>
      <w:r>
        <w:rPr>
          <w:rFonts w:ascii="Georgia" w:hAnsi="Georgia"/>
          <w:b/>
          <w:bCs/>
          <w:sz w:val="32"/>
        </w:rPr>
        <w:t>M</w:t>
      </w:r>
      <w:r w:rsidR="00D02C1D" w:rsidRPr="00264A2A">
        <w:rPr>
          <w:rFonts w:ascii="Georgia" w:hAnsi="Georgia"/>
          <w:b/>
          <w:bCs/>
          <w:sz w:val="32"/>
        </w:rPr>
        <w:t>ateriale</w:t>
      </w:r>
    </w:p>
    <w:p w14:paraId="75C24FAB" w14:textId="0E378F50" w:rsidR="00AB74BD" w:rsidRPr="00264A2A" w:rsidRDefault="00AB74BD" w:rsidP="00D17574">
      <w:pPr>
        <w:pStyle w:val="Overskrift1"/>
        <w:suppressLineNumbers/>
        <w:rPr>
          <w:rFonts w:ascii="Georgia" w:hAnsi="Georgia"/>
          <w:bCs/>
          <w:sz w:val="24"/>
          <w:szCs w:val="24"/>
        </w:rPr>
      </w:pPr>
      <w:r w:rsidRPr="00264A2A">
        <w:rPr>
          <w:rFonts w:ascii="Georgia" w:hAnsi="Georgia"/>
          <w:b w:val="0"/>
          <w:bCs/>
          <w:sz w:val="24"/>
          <w:szCs w:val="24"/>
        </w:rPr>
        <w:t xml:space="preserve">Bilag </w:t>
      </w:r>
      <w:r>
        <w:rPr>
          <w:rFonts w:ascii="Georgia" w:hAnsi="Georgia"/>
          <w:b w:val="0"/>
          <w:bCs/>
          <w:sz w:val="24"/>
          <w:szCs w:val="24"/>
        </w:rPr>
        <w:t>1</w:t>
      </w:r>
      <w:r w:rsidRPr="00264A2A">
        <w:rPr>
          <w:rFonts w:ascii="Georgia" w:hAnsi="Georgia"/>
          <w:b w:val="0"/>
          <w:bCs/>
          <w:sz w:val="24"/>
          <w:szCs w:val="24"/>
        </w:rPr>
        <w:t xml:space="preserve">: </w:t>
      </w:r>
      <w:r>
        <w:rPr>
          <w:rFonts w:ascii="Georgia" w:hAnsi="Georgia"/>
          <w:b w:val="0"/>
          <w:bCs/>
          <w:sz w:val="24"/>
          <w:szCs w:val="24"/>
        </w:rPr>
        <w:t>Billede af Kaba’en i Mekka</w:t>
      </w:r>
    </w:p>
    <w:p w14:paraId="567ACA8E" w14:textId="7FF52E10" w:rsidR="00D02C1D" w:rsidRPr="00264A2A" w:rsidRDefault="00D02C1D" w:rsidP="00D17574">
      <w:pPr>
        <w:pStyle w:val="Overskrift1"/>
        <w:suppressLineNumbers/>
        <w:rPr>
          <w:rFonts w:ascii="Georgia" w:hAnsi="Georgia"/>
          <w:b w:val="0"/>
          <w:bCs/>
          <w:sz w:val="24"/>
          <w:szCs w:val="24"/>
        </w:rPr>
      </w:pPr>
      <w:r w:rsidRPr="00264A2A">
        <w:rPr>
          <w:rFonts w:ascii="Georgia" w:hAnsi="Georgia"/>
          <w:b w:val="0"/>
          <w:bCs/>
          <w:sz w:val="24"/>
          <w:szCs w:val="24"/>
        </w:rPr>
        <w:t xml:space="preserve">Bilag </w:t>
      </w:r>
      <w:r w:rsidR="00AB74BD">
        <w:rPr>
          <w:rFonts w:ascii="Georgia" w:hAnsi="Georgia"/>
          <w:b w:val="0"/>
          <w:bCs/>
          <w:sz w:val="24"/>
          <w:szCs w:val="24"/>
        </w:rPr>
        <w:t>2</w:t>
      </w:r>
      <w:r w:rsidRPr="00264A2A">
        <w:rPr>
          <w:rFonts w:ascii="Georgia" w:hAnsi="Georgia"/>
          <w:b w:val="0"/>
          <w:bCs/>
          <w:sz w:val="24"/>
          <w:szCs w:val="24"/>
        </w:rPr>
        <w:t xml:space="preserve">: </w:t>
      </w:r>
      <w:r>
        <w:rPr>
          <w:rFonts w:ascii="Georgia" w:hAnsi="Georgia"/>
          <w:b w:val="0"/>
          <w:bCs/>
          <w:sz w:val="24"/>
          <w:szCs w:val="24"/>
        </w:rPr>
        <w:t>’Valfarten til Mekka’ af Malcolm X. Uddrag fra ’Religionerne’, Jacobi og Josephsen, Munksgaard 1987, s. 273-278.</w:t>
      </w:r>
    </w:p>
    <w:p w14:paraId="414D40EF" w14:textId="77777777" w:rsidR="00D02C1D" w:rsidRPr="00264A2A" w:rsidRDefault="00D02C1D" w:rsidP="00D17574">
      <w:pPr>
        <w:suppressLineNumbers/>
      </w:pPr>
    </w:p>
    <w:p w14:paraId="3757BF46" w14:textId="04BE0A8B" w:rsidR="00AB74BD" w:rsidRDefault="00AB74BD" w:rsidP="00D17574">
      <w:pPr>
        <w:suppressLineNumbers/>
      </w:pPr>
      <w:r>
        <w:t>Bilag 1</w:t>
      </w:r>
      <w:r w:rsidR="00C65B06">
        <w:t>:</w:t>
      </w:r>
    </w:p>
    <w:p w14:paraId="118DDDA9" w14:textId="77777777" w:rsidR="00AB74BD" w:rsidRPr="00264A2A" w:rsidRDefault="00AB74BD" w:rsidP="000A3F3C"/>
    <w:p w14:paraId="60EBDB90" w14:textId="4F6321DB" w:rsidR="00D02C1D" w:rsidRDefault="00D02C1D" w:rsidP="000A3F3C">
      <w:pPr>
        <w:jc w:val="center"/>
      </w:pPr>
      <w:r>
        <w:rPr>
          <w:noProof/>
        </w:rPr>
        <w:drawing>
          <wp:inline distT="0" distB="0" distL="0" distR="0" wp14:anchorId="7E4D9820" wp14:editId="7063DD44">
            <wp:extent cx="3094437" cy="2916084"/>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242" cy="2926267"/>
                    </a:xfrm>
                    <a:prstGeom prst="rect">
                      <a:avLst/>
                    </a:prstGeom>
                    <a:noFill/>
                    <a:ln>
                      <a:noFill/>
                    </a:ln>
                  </pic:spPr>
                </pic:pic>
              </a:graphicData>
            </a:graphic>
          </wp:inline>
        </w:drawing>
      </w:r>
    </w:p>
    <w:p w14:paraId="0BE7A1BA" w14:textId="50340C00" w:rsidR="00AB74BD" w:rsidRDefault="00AB74BD"/>
    <w:p w14:paraId="77BD3503" w14:textId="52E7300F" w:rsidR="00AB74BD" w:rsidRDefault="00AB74BD">
      <w:r>
        <w:lastRenderedPageBreak/>
        <w:t>Bilag 2:</w:t>
      </w:r>
    </w:p>
    <w:p w14:paraId="43612C01" w14:textId="77777777" w:rsidR="00C17DE0" w:rsidRPr="00AF10AE" w:rsidRDefault="00C17DE0" w:rsidP="00C17DE0">
      <w:pPr>
        <w:spacing w:line="240" w:lineRule="auto"/>
        <w:rPr>
          <w:b/>
          <w:sz w:val="32"/>
          <w:szCs w:val="32"/>
        </w:rPr>
      </w:pPr>
      <w:r w:rsidRPr="00AF10AE">
        <w:rPr>
          <w:b/>
          <w:sz w:val="32"/>
          <w:szCs w:val="32"/>
        </w:rPr>
        <w:t xml:space="preserve">Valfarten til </w:t>
      </w:r>
      <w:r w:rsidRPr="00C17DE0">
        <w:rPr>
          <w:b/>
          <w:sz w:val="32"/>
          <w:szCs w:val="32"/>
          <w:highlight w:val="yellow"/>
        </w:rPr>
        <w:t>Mekka</w:t>
      </w:r>
      <w:r w:rsidRPr="00AF10AE">
        <w:rPr>
          <w:b/>
          <w:sz w:val="32"/>
          <w:szCs w:val="32"/>
        </w:rPr>
        <w:t xml:space="preserve"> af </w:t>
      </w:r>
      <w:r w:rsidRPr="00AA0750">
        <w:rPr>
          <w:b/>
          <w:sz w:val="32"/>
          <w:szCs w:val="32"/>
          <w:highlight w:val="yellow"/>
        </w:rPr>
        <w:t>Malcolm X</w:t>
      </w:r>
    </w:p>
    <w:p w14:paraId="01E1F0AB" w14:textId="77777777" w:rsidR="00C17DE0" w:rsidRDefault="00C17DE0" w:rsidP="00C17DE0">
      <w:pPr>
        <w:spacing w:line="240" w:lineRule="auto"/>
      </w:pPr>
      <w:r>
        <w:t>(Uddrag fra ’Religionerne’, Jacobi og Josephsen, Munksgaard 1987. s. 237-27. Malcolm X – Selvbiografi. Oversat af Arne Herløv Petersen. Gyldendal 1971.)</w:t>
      </w:r>
    </w:p>
    <w:p w14:paraId="53DA7C7A" w14:textId="77777777" w:rsidR="00C17DE0" w:rsidRDefault="00C17DE0" w:rsidP="00C17DE0">
      <w:pPr>
        <w:spacing w:line="240" w:lineRule="auto"/>
      </w:pPr>
      <w:r>
        <w:t xml:space="preserve">Ordret oversat betyder </w:t>
      </w:r>
      <w:r w:rsidRPr="00C17DE0">
        <w:rPr>
          <w:highlight w:val="yellow"/>
        </w:rPr>
        <w:t>’Hajj’</w:t>
      </w:r>
      <w:r>
        <w:t xml:space="preserve"> på arabisk at give sig i kast med noget for at opnå et bestemt mål. Inden for den islamiske lov betyder det at begive sig på vej til Ka’baen, det hellige hus, og der foretage pilgrimsfærd-ritualerne. </w:t>
      </w:r>
      <w:r w:rsidRPr="001A0D8A">
        <w:rPr>
          <w:highlight w:val="yellow"/>
        </w:rPr>
        <w:t xml:space="preserve">I lufthavnen i Cairo var der snesevis af Hajj-grupper, der blev </w:t>
      </w:r>
      <w:r w:rsidRPr="001A0D8A">
        <w:rPr>
          <w:i/>
          <w:highlight w:val="yellow"/>
        </w:rPr>
        <w:t>muhrim</w:t>
      </w:r>
      <w:r w:rsidRPr="001A0D8A">
        <w:rPr>
          <w:highlight w:val="yellow"/>
        </w:rPr>
        <w:t xml:space="preserve">, pilgrimme, ved at indtræde i en tilstand af </w:t>
      </w:r>
      <w:r w:rsidRPr="001A0D8A">
        <w:rPr>
          <w:i/>
          <w:highlight w:val="yellow"/>
        </w:rPr>
        <w:t>Ihram</w:t>
      </w:r>
      <w:r w:rsidRPr="001A0D8A">
        <w:rPr>
          <w:highlight w:val="yellow"/>
        </w:rPr>
        <w:t>, hvor man indvier sig selv fysisk og sjæleligt.</w:t>
      </w:r>
      <w:r>
        <w:t xml:space="preserve"> (…) Da jeg kørte ud til lufthavnen med vores Hajj-gruppe begyndte jeg at blive nervøs, fordi jeg vidste, at jeg fra nu af skulle holde øje med de andre, der vidste hvad de gjorde, og prøve på at gøre det samme som de. Da vi indtrådte i Ihram-tilstanden tog vi tøjet af og slyngede to hvide håndklæder om os det ene af dem, </w:t>
      </w:r>
      <w:r w:rsidRPr="00AF10AE">
        <w:rPr>
          <w:i/>
        </w:rPr>
        <w:t>Izar</w:t>
      </w:r>
      <w:r>
        <w:t xml:space="preserve">, foldede vi om lænderne. Det andet, </w:t>
      </w:r>
      <w:r>
        <w:rPr>
          <w:i/>
        </w:rPr>
        <w:t>Rida</w:t>
      </w:r>
      <w:r>
        <w:t xml:space="preserve">, blev slynget over venstre skulder, så højre skulder og arm var blottet. Et par enkle sandaler, </w:t>
      </w:r>
      <w:r>
        <w:rPr>
          <w:i/>
        </w:rPr>
        <w:t>na’l</w:t>
      </w:r>
      <w:r>
        <w:t xml:space="preserve">, lod anklerne forblive blottede. Over </w:t>
      </w:r>
      <w:r>
        <w:rPr>
          <w:i/>
        </w:rPr>
        <w:t>Izar</w:t>
      </w:r>
      <w:r>
        <w:t>-klædet rundt om livet havde vi et pengebælte og en taske, der mindede noget om en stor dametaske, med lang hank, hvor vi kunne have vores pas og andre værdipapirer. (…)</w:t>
      </w:r>
    </w:p>
    <w:p w14:paraId="7FE6428A" w14:textId="77777777" w:rsidR="00C17DE0" w:rsidRDefault="00C17DE0" w:rsidP="00C17DE0">
      <w:pPr>
        <w:spacing w:line="240" w:lineRule="auto"/>
      </w:pPr>
      <w:r w:rsidRPr="001A0D8A">
        <w:rPr>
          <w:highlight w:val="yellow"/>
        </w:rPr>
        <w:t>Hver eneste af de tusinder af mennesker i lufthavnen, der var på vej til Jidda, var klædt således. Man kunne være konge eller fæstebonde uden at det kunne ses på én</w:t>
      </w:r>
      <w:r>
        <w:t>. Nogle berømte personer, som de andre diskret pegede ud for mig, havde det samme på, som jeg havde. Så snart vi var blevet klædt således på, begyndte vi alle sammen med mellemrum at råbe: ’</w:t>
      </w:r>
      <w:r>
        <w:rPr>
          <w:i/>
        </w:rPr>
        <w:t>Labbayka! Labbayka!</w:t>
      </w:r>
      <w:r>
        <w:t xml:space="preserve"> (’Her kommer jeg, oh Herre’) Lufthavnen genlød af råbene fra </w:t>
      </w:r>
      <w:r>
        <w:rPr>
          <w:i/>
        </w:rPr>
        <w:t>muhrim</w:t>
      </w:r>
      <w:r>
        <w:t>, der gav udtryk for deres forsæt om at begive sig ud på Hajj-rejsen. Flyvemaskiner fulde af pilgrimme startede med få minutters mellemrum (…) Hvide, sorte, brune, røde og gule mennesker sad pakket sammen i flyveren, mennesker med blå øjne og lyst hår, og mig med mit røde krushår – vi var alle sammen sammen og alle sammen brødre! Vi tilbad alle den samme Gud, Allah, og vi ærede hinanden meget. (…)</w:t>
      </w:r>
    </w:p>
    <w:p w14:paraId="3F93A065" w14:textId="77777777" w:rsidR="00C17DE0" w:rsidRDefault="00C17DE0" w:rsidP="00C17DE0">
      <w:pPr>
        <w:spacing w:line="240" w:lineRule="auto"/>
      </w:pPr>
      <w:r>
        <w:t>To unge arabere fulgte mig til Mekka. En strålende oplyst, moderne motorvej gjorde turen let. Der var vagtposter med mellemrum langs vejen og de kastede ét blik på bilen, og chaufføren gjorde tegn til dem, og så fik vi besked på at køre igennem. Uden overhovedet at sagtne farten. Jeg følte mig på samme tid spændt, betydningsfuld, ydmyg og taknemmelig.</w:t>
      </w:r>
    </w:p>
    <w:p w14:paraId="1D7D0AB3" w14:textId="77777777" w:rsidR="00C17DE0" w:rsidRDefault="00C17DE0" w:rsidP="00C17DE0">
      <w:pPr>
        <w:spacing w:line="240" w:lineRule="auto"/>
      </w:pPr>
      <w:r>
        <w:t xml:space="preserve">Vi kom til </w:t>
      </w:r>
      <w:r w:rsidRPr="001A0D8A">
        <w:rPr>
          <w:highlight w:val="yellow"/>
        </w:rPr>
        <w:t>Mekka</w:t>
      </w:r>
      <w:r>
        <w:t xml:space="preserve">, der virkede så ældgammel som selve tiden. Vores bil sagtnede farten i de snoede gader, der på begge sider var kantet af biler, og som myldrede af busser, biler, lastbiler og titusinder af pilgrimme fra hele verden. Bilen holdt et øjeblik et sted, hvor en </w:t>
      </w:r>
      <w:r>
        <w:rPr>
          <w:i/>
        </w:rPr>
        <w:t xml:space="preserve">Mutawaf </w:t>
      </w:r>
      <w:r>
        <w:t xml:space="preserve">ventede på mig. Han havde den samme hvide hue og lange, natskjortelignende kjortel på som de, jeg havde set i lufthavnen. Han var en lille, mørkhudet araber ved navn Muhammad. Han kunne ikke et ord på engelsk. Vi parkerede i nærheden af den </w:t>
      </w:r>
      <w:r w:rsidRPr="001A0D8A">
        <w:rPr>
          <w:highlight w:val="yellow"/>
        </w:rPr>
        <w:t>Store Moské</w:t>
      </w:r>
      <w:r>
        <w:t xml:space="preserve">. Vi </w:t>
      </w:r>
      <w:r w:rsidRPr="001A0D8A">
        <w:rPr>
          <w:highlight w:val="yellow"/>
        </w:rPr>
        <w:t>tvættede os</w:t>
      </w:r>
      <w:r>
        <w:t xml:space="preserve"> og gik indenfor. Der var så mange pilgrimme, at de næsten lå i lag. De lå ned, sad op, sov, bad og gik rundt. (…)</w:t>
      </w:r>
    </w:p>
    <w:p w14:paraId="61103DDB" w14:textId="77777777" w:rsidR="00C17DE0" w:rsidRDefault="00C17DE0" w:rsidP="00C17DE0">
      <w:pPr>
        <w:spacing w:line="240" w:lineRule="auto"/>
      </w:pPr>
      <w:r>
        <w:t xml:space="preserve">Med </w:t>
      </w:r>
      <w:r w:rsidRPr="001A0D8A">
        <w:rPr>
          <w:highlight w:val="yellow"/>
        </w:rPr>
        <w:t>sandalerne i hånden</w:t>
      </w:r>
      <w:r>
        <w:t xml:space="preserve"> fulgte jeg efter </w:t>
      </w:r>
      <w:r>
        <w:rPr>
          <w:i/>
        </w:rPr>
        <w:t>Mutawaf’en</w:t>
      </w:r>
      <w:r>
        <w:t xml:space="preserve">. Så fik jeg øje på </w:t>
      </w:r>
      <w:r w:rsidRPr="001A0D8A">
        <w:rPr>
          <w:highlight w:val="yellow"/>
        </w:rPr>
        <w:t>Ka’baen</w:t>
      </w:r>
      <w:r>
        <w:t xml:space="preserve">, et enormt, sort stenhus midt inde i den Store Moské. Tusinder og atter tusinder af bedende pilgrimme af begge køn og enhver størrelse, form, farve og race i verden, </w:t>
      </w:r>
      <w:r w:rsidRPr="001A0D8A">
        <w:rPr>
          <w:highlight w:val="yellow"/>
        </w:rPr>
        <w:t>vandrede rundt om den</w:t>
      </w:r>
      <w:r>
        <w:t xml:space="preserve">. Jeg kendte den bøn en pilgrim skal fremsige den første gang hans øjne falder på Ka’baen. I oversættelse lyder den: ’Oh Gud. Du er fred, og al fred kommer fra Dig. Hils os derfor, Oh Gud, med fred.’ Når pilgrimmen kommer ind i moskéen, skal han om muligt, prøve på at </w:t>
      </w:r>
      <w:r w:rsidRPr="001A0D8A">
        <w:rPr>
          <w:highlight w:val="yellow"/>
        </w:rPr>
        <w:t>kysse Ka’baen men hvis menneskemængden</w:t>
      </w:r>
      <w:r>
        <w:t xml:space="preserve"> </w:t>
      </w:r>
      <w:r w:rsidRPr="001A0D8A">
        <w:rPr>
          <w:highlight w:val="yellow"/>
        </w:rPr>
        <w:t xml:space="preserve">forhindrer ham i at komme så nær på den, rører han ved den, og hvis </w:t>
      </w:r>
      <w:r w:rsidRPr="001A0D8A">
        <w:rPr>
          <w:highlight w:val="yellow"/>
        </w:rPr>
        <w:lastRenderedPageBreak/>
        <w:t>menneskemængden forhindrer ham i det, løfter han hånden og råber: ’Takbir!’</w:t>
      </w:r>
      <w:r>
        <w:t xml:space="preserve"> (Gud er stor!’. Jeg måtte opgive at komme nærmere end flere meter fra den. ’Takbir!’</w:t>
      </w:r>
    </w:p>
    <w:p w14:paraId="4721E9AD" w14:textId="77777777" w:rsidR="00C17DE0" w:rsidRDefault="00C17DE0" w:rsidP="00C17DE0">
      <w:pPr>
        <w:spacing w:line="240" w:lineRule="auto"/>
      </w:pPr>
      <w:r>
        <w:t xml:space="preserve">Jeg følte mig nærmest lammet dér i Guds Hus. Min </w:t>
      </w:r>
      <w:r>
        <w:rPr>
          <w:i/>
        </w:rPr>
        <w:t>Mutawaf</w:t>
      </w:r>
      <w:r>
        <w:t xml:space="preserve"> gik foran mig sammen med en klynge af bedende, syngende pilgrimme, der vandrede </w:t>
      </w:r>
      <w:r w:rsidRPr="001A0D8A">
        <w:rPr>
          <w:highlight w:val="yellow"/>
        </w:rPr>
        <w:t>syv gange rundt om Ka’baen</w:t>
      </w:r>
      <w:r>
        <w:t xml:space="preserve">. Nogle var krogede og rynkede af alderdom. Det var et synsindtryk, der ætsede sig ind i min hjerne. Jeg så forkrøblede pilgrimme, der blev båret af andre. </w:t>
      </w:r>
      <w:r w:rsidRPr="001A0D8A">
        <w:rPr>
          <w:highlight w:val="yellow"/>
        </w:rPr>
        <w:t>Ansigterne strålede lykkeligt af sand tro</w:t>
      </w:r>
      <w:r>
        <w:t xml:space="preserve">. Syvende gang vi gik rundt bad jeg to </w:t>
      </w:r>
      <w:r>
        <w:rPr>
          <w:i/>
        </w:rPr>
        <w:t>Rak’aer</w:t>
      </w:r>
      <w:r>
        <w:t xml:space="preserve"> og lagde mig med hovedet mod gulvet. Første gang jeg lagde mig ned, bad jeg dette vers fra Koranen: ’Sig Han er Gud, den ene og eneste,’ og anden gang jeg lagde mig ned: ’Hør, oh I der er vantro, jeg tilbeder ikke det som I tilbeder…’</w:t>
      </w:r>
    </w:p>
    <w:p w14:paraId="7B0E79FF" w14:textId="77777777" w:rsidR="00C17DE0" w:rsidRDefault="00C17DE0" w:rsidP="00C17DE0">
      <w:pPr>
        <w:spacing w:line="240" w:lineRule="auto"/>
      </w:pPr>
      <w:r>
        <w:t xml:space="preserve">Da jeg lagde mig ned, holdt </w:t>
      </w:r>
      <w:r>
        <w:rPr>
          <w:i/>
        </w:rPr>
        <w:t>Mutawaf’en</w:t>
      </w:r>
      <w:r>
        <w:t xml:space="preserve"> de andre pilgrimme på afstand for at jeg ikke skulle blive trampet ned. Derefter drak</w:t>
      </w:r>
      <w:r w:rsidRPr="00AF10AE">
        <w:rPr>
          <w:i/>
        </w:rPr>
        <w:t xml:space="preserve"> </w:t>
      </w:r>
      <w:r>
        <w:rPr>
          <w:i/>
        </w:rPr>
        <w:t>Mutawaf’en</w:t>
      </w:r>
      <w:r>
        <w:t xml:space="preserve"> og jeg </w:t>
      </w:r>
      <w:r w:rsidRPr="001A0D8A">
        <w:rPr>
          <w:highlight w:val="yellow"/>
        </w:rPr>
        <w:t>vand fra Zem Zem-kilden</w:t>
      </w:r>
      <w:r>
        <w:t xml:space="preserve">. Derefter </w:t>
      </w:r>
      <w:r w:rsidRPr="001A0D8A">
        <w:rPr>
          <w:highlight w:val="yellow"/>
        </w:rPr>
        <w:t>løb vi mellem de to bakker Safa og Marwa, hvor Hajar vandrede over den samme jord for at lede efter vand til sit barn, Ishmael.</w:t>
      </w:r>
    </w:p>
    <w:p w14:paraId="756B17E8" w14:textId="77777777" w:rsidR="00C17DE0" w:rsidRDefault="00C17DE0" w:rsidP="00C17DE0">
      <w:pPr>
        <w:spacing w:line="240" w:lineRule="auto"/>
      </w:pPr>
      <w:r>
        <w:t xml:space="preserve">Tre gange derefter besøgte jeg igen den Store Moské og vandrede rundt om Ka’baen. Næste dag gik vi ved solopgang af sted til </w:t>
      </w:r>
      <w:r w:rsidRPr="001A0D8A">
        <w:rPr>
          <w:highlight w:val="yellow"/>
        </w:rPr>
        <w:t>Arafat-bjerget</w:t>
      </w:r>
      <w:r>
        <w:t xml:space="preserve">. Der var tusinder af os, der råbte i kor: ’Labbayka! Labbayka!’ og ’Allah Akbar!’ Mekka er omgivet af de grovest udseende bjerge, jeg nogen sinde har set. De ser ud som om de er lavet af slagger fra en smelteovn. Der er overhovedet ingen planter på dem. Vi kom frem omkring ved middagstid, og bad og sang fra middag til solnedgang, og fremsagde de </w:t>
      </w:r>
      <w:r w:rsidRPr="001A0D8A">
        <w:rPr>
          <w:highlight w:val="yellow"/>
        </w:rPr>
        <w:t xml:space="preserve">særlige bønner </w:t>
      </w:r>
      <w:r w:rsidRPr="001A0D8A">
        <w:rPr>
          <w:i/>
          <w:highlight w:val="yellow"/>
        </w:rPr>
        <w:t>Asr</w:t>
      </w:r>
      <w:r w:rsidRPr="001A0D8A">
        <w:rPr>
          <w:highlight w:val="yellow"/>
        </w:rPr>
        <w:t xml:space="preserve"> (eftermiddag) og </w:t>
      </w:r>
      <w:r w:rsidRPr="001A0D8A">
        <w:rPr>
          <w:i/>
          <w:highlight w:val="yellow"/>
        </w:rPr>
        <w:t>Maghrib</w:t>
      </w:r>
      <w:r w:rsidRPr="001A0D8A">
        <w:rPr>
          <w:highlight w:val="yellow"/>
        </w:rPr>
        <w:t xml:space="preserve"> (solnedgang).</w:t>
      </w:r>
      <w:r>
        <w:t xml:space="preserve"> Til sidst løftede vi hænderne til bøn og taksigelse og gentog Allahs ord: ’Der er ingen Gud uden Allah. Han har ikke sin lige. Hans er magten og æren. Det gode udståler fra Ham, og Han har magt over alt.’</w:t>
      </w:r>
    </w:p>
    <w:p w14:paraId="28810B41" w14:textId="77777777" w:rsidR="00C17DE0" w:rsidRDefault="00C17DE0" w:rsidP="00C17DE0">
      <w:pPr>
        <w:spacing w:line="240" w:lineRule="auto"/>
      </w:pPr>
      <w:r>
        <w:t xml:space="preserve">At stå på Arafat-bjerget var </w:t>
      </w:r>
      <w:r w:rsidRPr="001A0D8A">
        <w:rPr>
          <w:highlight w:val="yellow"/>
        </w:rPr>
        <w:t>afslutningen på de vigtigste ritualer, der hørte med til at være pilgrim i Mekka.</w:t>
      </w:r>
      <w:r>
        <w:t xml:space="preserve"> Ingen der undlod denne tur kunne betragte sig selv som pilgrim. </w:t>
      </w:r>
      <w:r w:rsidRPr="001A0D8A">
        <w:rPr>
          <w:i/>
          <w:highlight w:val="yellow"/>
        </w:rPr>
        <w:t>Ihram</w:t>
      </w:r>
      <w:r w:rsidRPr="001A0D8A">
        <w:rPr>
          <w:highlight w:val="yellow"/>
        </w:rPr>
        <w:t xml:space="preserve"> var forbi. Vi kastede de traditionelle syv sten efter djævlen</w:t>
      </w:r>
      <w:r>
        <w:t xml:space="preserve">. Nogle </w:t>
      </w:r>
      <w:r w:rsidRPr="001A0D8A">
        <w:rPr>
          <w:highlight w:val="yellow"/>
        </w:rPr>
        <w:t>fik deres hår og skæg klippet</w:t>
      </w:r>
      <w:r>
        <w:t>. Jeg besluttede mig til, at jeg ville beholde skægget. Jeg tænkte på, hvad min kone Betty og vores små døtre mon ville sige, når de så mig med skæg, når kom tilbage til New York. Det virkede som om New York var en million kilometer væk. (…)</w:t>
      </w:r>
    </w:p>
    <w:p w14:paraId="79998CB5" w14:textId="77777777" w:rsidR="00C17DE0" w:rsidRDefault="00C17DE0" w:rsidP="00C17DE0">
      <w:pPr>
        <w:spacing w:line="240" w:lineRule="auto"/>
      </w:pPr>
      <w:r>
        <w:t xml:space="preserve">Omkring 20 af os muslimer, der havde afsluttet vores Hajj, sad i et enormt telt på Arafat-bjerget. Som en muslim fra Amerika vakte jeg almindelig opmærksomhed. De spurgte mig om hvad der havde gjort størst indtryk på mig ved min Hajj. En af de mange iblandt de, der kunne engelsk, spurgte. De engelsktalende oversatte mine svar for de andre. Mit svar på deres spørgsmål var ikke noget, de havde ventet, men det ramte lige i plet. </w:t>
      </w:r>
      <w:r w:rsidRPr="001A0D8A">
        <w:rPr>
          <w:i/>
          <w:highlight w:val="yellow"/>
        </w:rPr>
        <w:t>’Broderskabet!’</w:t>
      </w:r>
      <w:r w:rsidRPr="001A0D8A">
        <w:rPr>
          <w:highlight w:val="yellow"/>
        </w:rPr>
        <w:t xml:space="preserve"> sagde jeg. At mennesker med alle hudfarver og af alle racer fra hele verden kommer sammen som én! Det har bevist den Ene Guds magt for mig</w:t>
      </w:r>
      <w:r>
        <w:t xml:space="preserve">.’ (…) ’Aldrig før har jeg været ude for en så oprigtig gæstfrihed og en så overvældende følelse af sandt broderskab som den mennesker af alle racer og hudfarver praktiserer her i dette ældgamle Hellige Land, det land hvor Abraham, Muhammed og alle de Hellige Skrifters øvrige profeter havde hjemme. I den sidste uge har jeg været totalt stum og lamslået af den venlighed som jeg ser mennesker </w:t>
      </w:r>
      <w:r>
        <w:rPr>
          <w:i/>
        </w:rPr>
        <w:t>af alle hudfarver</w:t>
      </w:r>
      <w:r>
        <w:t xml:space="preserve"> udviser overalt omkring mig. (…) aldrig før er jeg blevet så meget hædret som her. Aldrig før har jeg følt mig mere ydmyg og uværdig. Hvem skulle tro, at en </w:t>
      </w:r>
      <w:r>
        <w:rPr>
          <w:i/>
        </w:rPr>
        <w:t>amerikansk neger</w:t>
      </w:r>
      <w:r>
        <w:t xml:space="preserve"> kunne blive så rigt velsignet? (…)</w:t>
      </w:r>
    </w:p>
    <w:p w14:paraId="12B802A1" w14:textId="77777777" w:rsidR="00C17DE0" w:rsidRDefault="00C17DE0" w:rsidP="00C17DE0">
      <w:pPr>
        <w:spacing w:line="240" w:lineRule="auto"/>
      </w:pPr>
      <w:r>
        <w:t>Lovet og priset være Allah, alle Verdeners Herre.</w:t>
      </w:r>
    </w:p>
    <w:p w14:paraId="38498C2B" w14:textId="77777777" w:rsidR="00C17DE0" w:rsidRDefault="00C17DE0" w:rsidP="00C17DE0">
      <w:pPr>
        <w:spacing w:after="0" w:line="240" w:lineRule="auto"/>
      </w:pPr>
      <w:r>
        <w:t>Med venlig hilsen,</w:t>
      </w:r>
    </w:p>
    <w:p w14:paraId="78931181" w14:textId="77777777" w:rsidR="00C17DE0" w:rsidRPr="00AF10AE" w:rsidRDefault="00C17DE0" w:rsidP="00C17DE0">
      <w:pPr>
        <w:spacing w:after="0" w:line="240" w:lineRule="auto"/>
      </w:pPr>
      <w:r w:rsidRPr="001A0D8A">
        <w:rPr>
          <w:highlight w:val="yellow"/>
        </w:rPr>
        <w:t>El-Hajj Malik El-Shabazz</w:t>
      </w:r>
      <w:r>
        <w:t xml:space="preserve"> (Malcolm X)</w:t>
      </w:r>
    </w:p>
    <w:p w14:paraId="0A2B8A31" w14:textId="77777777" w:rsidR="00C17DE0" w:rsidRDefault="00C17DE0"/>
    <w:sectPr w:rsidR="00C17DE0" w:rsidSect="000A3F3C">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E6635"/>
    <w:multiLevelType w:val="hybridMultilevel"/>
    <w:tmpl w:val="7EE0B9E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218826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1D"/>
    <w:rsid w:val="000A3F3C"/>
    <w:rsid w:val="001630AC"/>
    <w:rsid w:val="001C34B1"/>
    <w:rsid w:val="002F7EB3"/>
    <w:rsid w:val="00431FAD"/>
    <w:rsid w:val="0049683F"/>
    <w:rsid w:val="00641E5A"/>
    <w:rsid w:val="007A6197"/>
    <w:rsid w:val="008D3FF0"/>
    <w:rsid w:val="00AB74BD"/>
    <w:rsid w:val="00C17DE0"/>
    <w:rsid w:val="00C65B06"/>
    <w:rsid w:val="00D02C1D"/>
    <w:rsid w:val="00D17574"/>
    <w:rsid w:val="00DB3E8F"/>
    <w:rsid w:val="00EF0EF6"/>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6360"/>
  <w15:chartTrackingRefBased/>
  <w15:docId w15:val="{37C94EEF-47DA-4E6D-AE5D-06A2EBDF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C1D"/>
    <w:rPr>
      <w:rFonts w:ascii="Times New Roman" w:hAnsi="Times New Roman" w:cs="Times New Roman"/>
      <w:sz w:val="24"/>
      <w:szCs w:val="24"/>
      <w:lang w:val="da-DK"/>
    </w:rPr>
  </w:style>
  <w:style w:type="paragraph" w:styleId="Overskrift1">
    <w:name w:val="heading 1"/>
    <w:basedOn w:val="Normal"/>
    <w:next w:val="Normal"/>
    <w:link w:val="Overskrift1Tegn"/>
    <w:uiPriority w:val="9"/>
    <w:qFormat/>
    <w:rsid w:val="00D02C1D"/>
    <w:pPr>
      <w:keepNext/>
      <w:keepLines/>
      <w:spacing w:before="240" w:after="0"/>
      <w:outlineLvl w:val="0"/>
    </w:pPr>
    <w:rPr>
      <w:rFonts w:eastAsiaTheme="majorEastAsia"/>
      <w:b/>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02C1D"/>
    <w:pPr>
      <w:spacing w:line="256" w:lineRule="auto"/>
      <w:ind w:left="720"/>
      <w:contextualSpacing/>
    </w:pPr>
  </w:style>
  <w:style w:type="character" w:customStyle="1" w:styleId="Overskrift1Tegn">
    <w:name w:val="Overskrift 1 Tegn"/>
    <w:basedOn w:val="Standardskrifttypeiafsnit"/>
    <w:link w:val="Overskrift1"/>
    <w:uiPriority w:val="9"/>
    <w:rsid w:val="00D02C1D"/>
    <w:rPr>
      <w:rFonts w:ascii="Times New Roman" w:eastAsiaTheme="majorEastAsia" w:hAnsi="Times New Roman" w:cs="Times New Roman"/>
      <w:b/>
      <w:noProof/>
      <w:sz w:val="32"/>
      <w:szCs w:val="32"/>
      <w:lang w:val="da-DK"/>
    </w:rPr>
  </w:style>
  <w:style w:type="character" w:styleId="Hyperlink">
    <w:name w:val="Hyperlink"/>
    <w:basedOn w:val="Standardskrifttypeiafsnit"/>
    <w:uiPriority w:val="99"/>
    <w:unhideWhenUsed/>
    <w:rsid w:val="00D02C1D"/>
    <w:rPr>
      <w:color w:val="0563C1" w:themeColor="hyperlink"/>
      <w:u w:val="single"/>
    </w:rPr>
  </w:style>
  <w:style w:type="character" w:styleId="Linjenummer">
    <w:name w:val="line number"/>
    <w:basedOn w:val="Standardskrifttypeiafsnit"/>
    <w:uiPriority w:val="99"/>
    <w:semiHidden/>
    <w:unhideWhenUsed/>
    <w:rsid w:val="000A3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1210</Words>
  <Characters>6899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3</cp:revision>
  <cp:lastPrinted>2022-08-23T08:01:00Z</cp:lastPrinted>
  <dcterms:created xsi:type="dcterms:W3CDTF">2025-12-11T13:47:00Z</dcterms:created>
  <dcterms:modified xsi:type="dcterms:W3CDTF">2025-12-11T13:48:00Z</dcterms:modified>
</cp:coreProperties>
</file>