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3024" w14:textId="77777777" w:rsidR="00121391" w:rsidRPr="00885F70" w:rsidRDefault="00121391" w:rsidP="00121391">
      <w:pPr>
        <w:jc w:val="center"/>
        <w:rPr>
          <w:rFonts w:ascii="Georgia" w:hAnsi="Georgia"/>
          <w:sz w:val="36"/>
          <w:szCs w:val="36"/>
        </w:rPr>
      </w:pPr>
      <w:r w:rsidRPr="00885F70">
        <w:rPr>
          <w:rFonts w:ascii="Georgia" w:hAnsi="Georgia"/>
          <w:sz w:val="36"/>
          <w:szCs w:val="36"/>
        </w:rPr>
        <w:t>Hvorfor er mineraler interessante?</w:t>
      </w:r>
    </w:p>
    <w:p w14:paraId="2ECDAB79" w14:textId="77777777" w:rsidR="00121391" w:rsidRDefault="00121391" w:rsidP="00121391">
      <w:pPr>
        <w:rPr>
          <w:sz w:val="32"/>
          <w:szCs w:val="32"/>
        </w:rPr>
      </w:pPr>
    </w:p>
    <w:p w14:paraId="233804FE" w14:textId="77777777" w:rsidR="00121391" w:rsidRDefault="00121391" w:rsidP="00121391">
      <w:pPr>
        <w:rPr>
          <w:rFonts w:ascii="Georgia" w:hAnsi="Georgia"/>
        </w:rPr>
      </w:pPr>
      <w:r w:rsidRPr="00117B5E">
        <w:rPr>
          <w:rFonts w:ascii="Georgia" w:hAnsi="Georgia"/>
          <w:b/>
        </w:rPr>
        <w:t>Opgave:</w:t>
      </w:r>
      <w:r>
        <w:rPr>
          <w:rFonts w:ascii="Georgia" w:hAnsi="Georgia"/>
        </w:rPr>
        <w:t xml:space="preserve"> I grupper, lav en kort (max. 5min) præsentation af jeres artikel. </w:t>
      </w:r>
    </w:p>
    <w:p w14:paraId="37245B6A" w14:textId="77777777" w:rsidR="00121391" w:rsidRPr="00117B5E" w:rsidRDefault="00121391" w:rsidP="00121391">
      <w:pPr>
        <w:rPr>
          <w:rFonts w:ascii="Georgia" w:hAnsi="Georgia"/>
        </w:rPr>
      </w:pPr>
      <w:r>
        <w:rPr>
          <w:rFonts w:ascii="Georgia" w:hAnsi="Georgia"/>
        </w:rPr>
        <w:t>I præsentationen skal I komme ind på følgende spørgsmål:</w:t>
      </w:r>
    </w:p>
    <w:p w14:paraId="08D3D4DE" w14:textId="77777777" w:rsidR="00121391" w:rsidRDefault="00121391" w:rsidP="00121391">
      <w:pPr>
        <w:rPr>
          <w:rFonts w:ascii="Georgia" w:hAnsi="Georgia"/>
          <w:b/>
        </w:rPr>
      </w:pPr>
    </w:p>
    <w:p w14:paraId="4199F694" w14:textId="77777777" w:rsidR="00121391" w:rsidRDefault="00121391" w:rsidP="00121391">
      <w:pPr>
        <w:rPr>
          <w:rFonts w:ascii="Georgia" w:hAnsi="Georgia"/>
          <w:b/>
        </w:rPr>
      </w:pPr>
    </w:p>
    <w:p w14:paraId="4A9572DE" w14:textId="77777777" w:rsidR="00121391" w:rsidRPr="00885F70" w:rsidRDefault="00121391" w:rsidP="00121391">
      <w:pPr>
        <w:rPr>
          <w:rFonts w:ascii="Georgia" w:hAnsi="Georgia"/>
          <w:b/>
        </w:rPr>
      </w:pPr>
      <w:r>
        <w:rPr>
          <w:rFonts w:ascii="Georgia" w:hAnsi="Georgia"/>
          <w:b/>
        </w:rPr>
        <w:t>Gruppe</w:t>
      </w:r>
      <w:r w:rsidRPr="00885F70">
        <w:rPr>
          <w:rFonts w:ascii="Georgia" w:hAnsi="Georgia"/>
          <w:b/>
        </w:rPr>
        <w:t xml:space="preserve"> 1: </w:t>
      </w:r>
    </w:p>
    <w:p w14:paraId="62648617" w14:textId="77777777" w:rsidR="00121391" w:rsidRDefault="00121391" w:rsidP="00121391">
      <w:pPr>
        <w:rPr>
          <w:rFonts w:ascii="Georgia" w:hAnsi="Georgia"/>
        </w:rPr>
      </w:pPr>
      <w:r w:rsidRPr="00885F70">
        <w:rPr>
          <w:rFonts w:ascii="Georgia" w:hAnsi="Georgia"/>
          <w:i/>
        </w:rPr>
        <w:t>Når rigdom bliver en forbandelse</w:t>
      </w:r>
      <w:r w:rsidRPr="00885F70">
        <w:rPr>
          <w:rFonts w:ascii="Georgia" w:hAnsi="Georgia"/>
        </w:rPr>
        <w:t xml:space="preserve"> (af Kim Rosenkilde Nielsen, Kristeligt Dagblad, 23.01.2009)</w:t>
      </w:r>
      <w:r>
        <w:rPr>
          <w:rFonts w:ascii="Georgia" w:hAnsi="Georgia"/>
        </w:rPr>
        <w:t xml:space="preserve"> </w:t>
      </w:r>
    </w:p>
    <w:p w14:paraId="4578F938" w14:textId="77777777" w:rsidR="00121391" w:rsidRDefault="00121391" w:rsidP="00121391">
      <w:pPr>
        <w:rPr>
          <w:rFonts w:ascii="Georgia" w:hAnsi="Georgia"/>
        </w:rPr>
      </w:pPr>
      <w:hyperlink r:id="rId5" w:history="1">
        <w:r w:rsidRPr="00411DA2">
          <w:rPr>
            <w:rStyle w:val="Hyperlink"/>
            <w:rFonts w:ascii="Georgia" w:hAnsi="Georgia"/>
          </w:rPr>
          <w:t>https://www.kristeligt-dagblad.dk/kronik/n%C3%A5r-rigdom-bliver-en-forbandelse</w:t>
        </w:r>
      </w:hyperlink>
      <w:r>
        <w:rPr>
          <w:rFonts w:ascii="Georgia" w:hAnsi="Georgia"/>
        </w:rPr>
        <w:t xml:space="preserve"> </w:t>
      </w:r>
    </w:p>
    <w:p w14:paraId="4CFDC384" w14:textId="77777777" w:rsidR="00121391" w:rsidRDefault="00121391" w:rsidP="00121391">
      <w:pPr>
        <w:rPr>
          <w:rFonts w:ascii="Georgia" w:hAnsi="Georgia"/>
        </w:rPr>
      </w:pPr>
    </w:p>
    <w:p w14:paraId="3E42878E" w14:textId="77777777" w:rsidR="00121391" w:rsidRDefault="00121391" w:rsidP="00121391">
      <w:pPr>
        <w:pStyle w:val="Listeafsnit"/>
        <w:numPr>
          <w:ilvl w:val="0"/>
          <w:numId w:val="1"/>
        </w:numPr>
        <w:rPr>
          <w:rFonts w:ascii="Georgia" w:hAnsi="Georgia"/>
        </w:rPr>
      </w:pPr>
      <w:r w:rsidRPr="00117B5E">
        <w:rPr>
          <w:rFonts w:ascii="Georgia" w:hAnsi="Georgia"/>
        </w:rPr>
        <w:t>Vha</w:t>
      </w:r>
      <w:r>
        <w:rPr>
          <w:rFonts w:ascii="Georgia" w:hAnsi="Georgia"/>
        </w:rPr>
        <w:t>.</w:t>
      </w:r>
      <w:r w:rsidRPr="00117B5E">
        <w:rPr>
          <w:rFonts w:ascii="Georgia" w:hAnsi="Georgia"/>
        </w:rPr>
        <w:t xml:space="preserve"> GoogleEarth udpeg </w:t>
      </w:r>
      <w:proofErr w:type="spellStart"/>
      <w:r w:rsidRPr="00117B5E">
        <w:rPr>
          <w:rFonts w:ascii="Georgia" w:hAnsi="Georgia"/>
        </w:rPr>
        <w:t>Nordkivu</w:t>
      </w:r>
      <w:proofErr w:type="spellEnd"/>
      <w:r w:rsidRPr="00117B5E">
        <w:rPr>
          <w:rFonts w:ascii="Georgia" w:hAnsi="Georgia"/>
        </w:rPr>
        <w:t xml:space="preserve">-provinsen, og specielt </w:t>
      </w:r>
      <w:proofErr w:type="spellStart"/>
      <w:r w:rsidRPr="00117B5E">
        <w:rPr>
          <w:rFonts w:ascii="Georgia" w:hAnsi="Georgia"/>
        </w:rPr>
        <w:t>Bisie</w:t>
      </w:r>
      <w:proofErr w:type="spellEnd"/>
      <w:r w:rsidRPr="00117B5E">
        <w:rPr>
          <w:rFonts w:ascii="Georgia" w:hAnsi="Georgia"/>
        </w:rPr>
        <w:t xml:space="preserve">-minen i </w:t>
      </w:r>
      <w:proofErr w:type="spellStart"/>
      <w:r w:rsidRPr="00117B5E">
        <w:rPr>
          <w:rFonts w:ascii="Georgia" w:hAnsi="Georgia"/>
        </w:rPr>
        <w:t>Walike</w:t>
      </w:r>
      <w:proofErr w:type="spellEnd"/>
      <w:r w:rsidRPr="00117B5E">
        <w:rPr>
          <w:rFonts w:ascii="Georgia" w:hAnsi="Georgia"/>
        </w:rPr>
        <w:t>, som er Congos største tinmine.</w:t>
      </w:r>
    </w:p>
    <w:p w14:paraId="19571BF2" w14:textId="77777777" w:rsidR="00121391" w:rsidRPr="00117B5E" w:rsidRDefault="00121391" w:rsidP="00121391">
      <w:pPr>
        <w:pStyle w:val="Listeafsnit"/>
        <w:numPr>
          <w:ilvl w:val="0"/>
          <w:numId w:val="1"/>
        </w:numPr>
        <w:rPr>
          <w:rFonts w:ascii="Georgia" w:hAnsi="Georgia"/>
        </w:rPr>
      </w:pPr>
      <w:r>
        <w:rPr>
          <w:rFonts w:ascii="Georgia" w:hAnsi="Georgia"/>
        </w:rPr>
        <w:t>Forklar, hvem der kontrollerer indtægter fra minen, og hvorfor minen er strategisk vigtig.</w:t>
      </w:r>
    </w:p>
    <w:p w14:paraId="3DD7BFB9" w14:textId="77777777" w:rsidR="00121391" w:rsidRDefault="00121391" w:rsidP="00121391">
      <w:pPr>
        <w:pStyle w:val="Listeafsnit"/>
        <w:numPr>
          <w:ilvl w:val="0"/>
          <w:numId w:val="1"/>
        </w:numPr>
        <w:rPr>
          <w:rFonts w:ascii="Georgia" w:hAnsi="Georgia"/>
        </w:rPr>
      </w:pPr>
      <w:r>
        <w:rPr>
          <w:rFonts w:ascii="Georgia" w:hAnsi="Georgia"/>
        </w:rPr>
        <w:t>Beskriv forholdene for den lokale befolkning.</w:t>
      </w:r>
    </w:p>
    <w:p w14:paraId="18E2E783" w14:textId="77777777" w:rsidR="00121391" w:rsidRPr="00117B5E" w:rsidRDefault="00121391" w:rsidP="00121391">
      <w:pPr>
        <w:pStyle w:val="Listeafsnit"/>
        <w:numPr>
          <w:ilvl w:val="0"/>
          <w:numId w:val="1"/>
        </w:numPr>
        <w:rPr>
          <w:rFonts w:ascii="Georgia" w:hAnsi="Georgia"/>
        </w:rPr>
      </w:pPr>
      <w:r>
        <w:rPr>
          <w:rFonts w:ascii="Georgia" w:hAnsi="Georgia"/>
        </w:rPr>
        <w:t xml:space="preserve">Er det </w:t>
      </w:r>
      <w:proofErr w:type="gramStart"/>
      <w:r>
        <w:rPr>
          <w:rFonts w:ascii="Georgia" w:hAnsi="Georgia"/>
        </w:rPr>
        <w:t>muligt,</w:t>
      </w:r>
      <w:proofErr w:type="gramEnd"/>
      <w:r>
        <w:rPr>
          <w:rFonts w:ascii="Georgia" w:hAnsi="Georgia"/>
        </w:rPr>
        <w:t xml:space="preserve"> at spore metallerne, der bruges i forbrugerelektronik, tilbage til det sted, det er blevet udvundet?</w:t>
      </w:r>
    </w:p>
    <w:p w14:paraId="53D8551F" w14:textId="77777777" w:rsidR="00121391" w:rsidRPr="00885F70" w:rsidRDefault="00121391" w:rsidP="00121391">
      <w:pPr>
        <w:rPr>
          <w:rFonts w:ascii="Georgia" w:hAnsi="Georgia"/>
          <w:b/>
        </w:rPr>
      </w:pPr>
    </w:p>
    <w:p w14:paraId="2D465982" w14:textId="77777777" w:rsidR="00121391" w:rsidRPr="00885F70" w:rsidRDefault="00121391" w:rsidP="00121391">
      <w:pPr>
        <w:rPr>
          <w:rFonts w:ascii="Georgia" w:hAnsi="Georgia"/>
          <w:b/>
        </w:rPr>
      </w:pPr>
    </w:p>
    <w:p w14:paraId="7EE4A27F" w14:textId="77777777" w:rsidR="00121391" w:rsidRPr="00885F70" w:rsidRDefault="00121391" w:rsidP="00121391">
      <w:pPr>
        <w:rPr>
          <w:rFonts w:ascii="Georgia" w:hAnsi="Georgia"/>
          <w:b/>
        </w:rPr>
      </w:pPr>
      <w:r>
        <w:rPr>
          <w:rFonts w:ascii="Georgia" w:hAnsi="Georgia"/>
          <w:b/>
        </w:rPr>
        <w:t>Gruppe</w:t>
      </w:r>
      <w:r w:rsidRPr="00885F70">
        <w:rPr>
          <w:rFonts w:ascii="Georgia" w:hAnsi="Georgia"/>
          <w:b/>
        </w:rPr>
        <w:t xml:space="preserve"> 2: </w:t>
      </w:r>
    </w:p>
    <w:p w14:paraId="243ACCE9" w14:textId="77777777" w:rsidR="00121391" w:rsidRPr="004E3927" w:rsidRDefault="00121391" w:rsidP="00121391">
      <w:pPr>
        <w:rPr>
          <w:rFonts w:ascii="Georgia" w:hAnsi="Georgia"/>
        </w:rPr>
      </w:pPr>
      <w:r>
        <w:rPr>
          <w:rFonts w:ascii="Georgia" w:hAnsi="Georgia"/>
          <w:i/>
        </w:rPr>
        <w:t xml:space="preserve">En mørk hemmelighed får din mobil til at lyse (af </w:t>
      </w:r>
      <w:r>
        <w:rPr>
          <w:rFonts w:ascii="Georgia" w:hAnsi="Georgia"/>
        </w:rPr>
        <w:t xml:space="preserve">Mads Staghøj, Zetland, 31.07.2017) </w:t>
      </w:r>
      <w:hyperlink r:id="rId6" w:history="1">
        <w:r w:rsidRPr="00411DA2">
          <w:rPr>
            <w:rStyle w:val="Hyperlink"/>
            <w:rFonts w:ascii="Georgia" w:hAnsi="Georgia"/>
          </w:rPr>
          <w:t>https://www.zetland.dk/historie/seQEBqGX-ae6XddvA-9c7b9</w:t>
        </w:r>
      </w:hyperlink>
      <w:r>
        <w:rPr>
          <w:rFonts w:ascii="Georgia" w:hAnsi="Georgia"/>
        </w:rPr>
        <w:t xml:space="preserve"> </w:t>
      </w:r>
    </w:p>
    <w:p w14:paraId="7ED3DA56" w14:textId="77777777" w:rsidR="00121391" w:rsidRDefault="00121391" w:rsidP="00121391">
      <w:pPr>
        <w:rPr>
          <w:rFonts w:ascii="Georgia" w:hAnsi="Georgia"/>
        </w:rPr>
      </w:pPr>
    </w:p>
    <w:p w14:paraId="206C1153" w14:textId="77777777" w:rsidR="00121391" w:rsidRDefault="00121391" w:rsidP="00121391">
      <w:pPr>
        <w:pStyle w:val="Listeafsnit"/>
        <w:numPr>
          <w:ilvl w:val="0"/>
          <w:numId w:val="2"/>
        </w:numPr>
        <w:rPr>
          <w:rFonts w:ascii="Georgia" w:hAnsi="Georgia"/>
        </w:rPr>
      </w:pPr>
      <w:r>
        <w:rPr>
          <w:rFonts w:ascii="Georgia" w:hAnsi="Georgia"/>
        </w:rPr>
        <w:t xml:space="preserve">Hvad er problemet med kobolt-mineralet ift. mennesker og handel/økonomi? </w:t>
      </w:r>
    </w:p>
    <w:p w14:paraId="6CE16F32" w14:textId="77777777" w:rsidR="00121391" w:rsidRDefault="00121391" w:rsidP="00121391">
      <w:pPr>
        <w:pStyle w:val="Listeafsnit"/>
        <w:numPr>
          <w:ilvl w:val="0"/>
          <w:numId w:val="2"/>
        </w:numPr>
        <w:rPr>
          <w:rFonts w:ascii="Georgia" w:hAnsi="Georgia"/>
        </w:rPr>
      </w:pPr>
      <w:r>
        <w:rPr>
          <w:rFonts w:ascii="Georgia" w:hAnsi="Georgia"/>
        </w:rPr>
        <w:t>Hvad er fordelen/ulempen ved at udfase benzin- og dieselbiler og i stedet købe en elbil?</w:t>
      </w:r>
    </w:p>
    <w:p w14:paraId="1F73CD66" w14:textId="77777777" w:rsidR="00121391" w:rsidRDefault="00121391" w:rsidP="00121391">
      <w:pPr>
        <w:pStyle w:val="Listeafsnit"/>
        <w:numPr>
          <w:ilvl w:val="0"/>
          <w:numId w:val="2"/>
        </w:numPr>
        <w:rPr>
          <w:rFonts w:ascii="Georgia" w:hAnsi="Georgia"/>
        </w:rPr>
      </w:pPr>
      <w:r>
        <w:rPr>
          <w:rFonts w:ascii="Georgia" w:hAnsi="Georgia"/>
        </w:rPr>
        <w:t>Hvilke vilkår har minearbejderne? Hvad bliver de udsat for?</w:t>
      </w:r>
    </w:p>
    <w:p w14:paraId="389B7BD3" w14:textId="77777777" w:rsidR="00121391" w:rsidRDefault="00121391" w:rsidP="00121391">
      <w:pPr>
        <w:pStyle w:val="Listeafsnit"/>
        <w:numPr>
          <w:ilvl w:val="0"/>
          <w:numId w:val="2"/>
        </w:numPr>
        <w:rPr>
          <w:rFonts w:ascii="Georgia" w:hAnsi="Georgia"/>
        </w:rPr>
      </w:pPr>
      <w:r>
        <w:rPr>
          <w:rFonts w:ascii="Georgia" w:hAnsi="Georgia"/>
        </w:rPr>
        <w:t>Hvordan kan det være, at så mange gigantfirmaer ikke ved, eller ikke er sikre på, at deres kobolt er konfliktfri? Er det en bevidst handling, at de ikke vil spore oprindelsen af mineralerne? Hvorfor?</w:t>
      </w:r>
    </w:p>
    <w:p w14:paraId="3FEA2937" w14:textId="77777777" w:rsidR="00121391" w:rsidRDefault="00121391" w:rsidP="00121391">
      <w:pPr>
        <w:pStyle w:val="Listeafsnit"/>
        <w:numPr>
          <w:ilvl w:val="0"/>
          <w:numId w:val="2"/>
        </w:numPr>
        <w:rPr>
          <w:rFonts w:ascii="Georgia" w:hAnsi="Georgia"/>
        </w:rPr>
      </w:pPr>
      <w:r>
        <w:rPr>
          <w:rFonts w:ascii="Georgia" w:hAnsi="Georgia"/>
        </w:rPr>
        <w:t>Hvordan ser fremtiden ud for DR Congo?</w:t>
      </w:r>
    </w:p>
    <w:p w14:paraId="153BFB79" w14:textId="77777777" w:rsidR="00121391" w:rsidRPr="00E64E8B" w:rsidRDefault="00121391" w:rsidP="00121391">
      <w:pPr>
        <w:rPr>
          <w:rFonts w:ascii="Georgia" w:hAnsi="Georgia"/>
        </w:rPr>
      </w:pPr>
    </w:p>
    <w:p w14:paraId="522AEBB9" w14:textId="77777777" w:rsidR="00904833" w:rsidRDefault="00904833"/>
    <w:sectPr w:rsidR="00904833" w:rsidSect="00121391">
      <w:headerReference w:type="even" r:id="rId7"/>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184A" w14:textId="77777777" w:rsidR="00121391" w:rsidRDefault="00121391">
    <w:pPr>
      <w:pStyle w:val="Sidehoved"/>
    </w:pPr>
    <w:sdt>
      <w:sdtPr>
        <w:id w:val="171999623"/>
        <w:placeholder/>
        <w:temporary/>
        <w:showingPlcHdr/>
      </w:sdtPr>
      <w:sdtContent>
        <w:r>
          <w:t>[Skriv tekst]</w:t>
        </w:r>
      </w:sdtContent>
    </w:sdt>
    <w:r>
      <w:ptab w:relativeTo="margin" w:alignment="center" w:leader="none"/>
    </w:r>
    <w:sdt>
      <w:sdtPr>
        <w:id w:val="171999624"/>
        <w:placeholder/>
        <w:temporary/>
        <w:showingPlcHdr/>
      </w:sdtPr>
      <w:sdtContent>
        <w:r>
          <w:t>[Skriv tekst]</w:t>
        </w:r>
      </w:sdtContent>
    </w:sdt>
    <w:r>
      <w:ptab w:relativeTo="margin" w:alignment="right" w:leader="none"/>
    </w:r>
    <w:sdt>
      <w:sdtPr>
        <w:id w:val="171999625"/>
        <w:placeholder/>
        <w:temporary/>
        <w:showingPlcHdr/>
      </w:sdtPr>
      <w:sdtContent>
        <w:r>
          <w:t>[Skriv tekst]</w:t>
        </w:r>
      </w:sdtContent>
    </w:sdt>
  </w:p>
  <w:p w14:paraId="454FA5BA" w14:textId="77777777" w:rsidR="00121391" w:rsidRDefault="001213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C5489"/>
    <w:multiLevelType w:val="hybridMultilevel"/>
    <w:tmpl w:val="3790D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4558D"/>
    <w:multiLevelType w:val="hybridMultilevel"/>
    <w:tmpl w:val="5A1C4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893095">
    <w:abstractNumId w:val="0"/>
  </w:num>
  <w:num w:numId="2" w16cid:durableId="130026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391"/>
    <w:rsid w:val="00121391"/>
    <w:rsid w:val="002D30D7"/>
    <w:rsid w:val="00904833"/>
    <w:rsid w:val="00B430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D374"/>
  <w15:chartTrackingRefBased/>
  <w15:docId w15:val="{87815AEC-7364-4CCA-8308-BB8C21A2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391"/>
    <w:pPr>
      <w:spacing w:after="0" w:line="240" w:lineRule="auto"/>
    </w:pPr>
    <w:rPr>
      <w:rFonts w:eastAsiaTheme="minorEastAsia"/>
      <w:kern w:val="0"/>
      <w:sz w:val="24"/>
      <w:szCs w:val="24"/>
      <w:lang w:eastAsia="da-DK"/>
      <w14:ligatures w14:val="none"/>
    </w:rPr>
  </w:style>
  <w:style w:type="paragraph" w:styleId="Overskrift1">
    <w:name w:val="heading 1"/>
    <w:basedOn w:val="Normal"/>
    <w:next w:val="Normal"/>
    <w:link w:val="Overskrift1Tegn"/>
    <w:uiPriority w:val="9"/>
    <w:qFormat/>
    <w:rsid w:val="00121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21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21391"/>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21391"/>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21391"/>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2139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139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2139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139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139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2139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21391"/>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21391"/>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21391"/>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2139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2139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2139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21391"/>
    <w:rPr>
      <w:rFonts w:eastAsiaTheme="majorEastAsia" w:cstheme="majorBidi"/>
      <w:color w:val="272727" w:themeColor="text1" w:themeTint="D8"/>
    </w:rPr>
  </w:style>
  <w:style w:type="paragraph" w:styleId="Titel">
    <w:name w:val="Title"/>
    <w:basedOn w:val="Normal"/>
    <w:next w:val="Normal"/>
    <w:link w:val="TitelTegn"/>
    <w:uiPriority w:val="10"/>
    <w:qFormat/>
    <w:rsid w:val="0012139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2139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2139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2139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2139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21391"/>
    <w:rPr>
      <w:i/>
      <w:iCs/>
      <w:color w:val="404040" w:themeColor="text1" w:themeTint="BF"/>
    </w:rPr>
  </w:style>
  <w:style w:type="paragraph" w:styleId="Listeafsnit">
    <w:name w:val="List Paragraph"/>
    <w:basedOn w:val="Normal"/>
    <w:uiPriority w:val="34"/>
    <w:qFormat/>
    <w:rsid w:val="00121391"/>
    <w:pPr>
      <w:ind w:left="720"/>
      <w:contextualSpacing/>
    </w:pPr>
  </w:style>
  <w:style w:type="character" w:styleId="Kraftigfremhvning">
    <w:name w:val="Intense Emphasis"/>
    <w:basedOn w:val="Standardskrifttypeiafsnit"/>
    <w:uiPriority w:val="21"/>
    <w:qFormat/>
    <w:rsid w:val="00121391"/>
    <w:rPr>
      <w:i/>
      <w:iCs/>
      <w:color w:val="2F5496" w:themeColor="accent1" w:themeShade="BF"/>
    </w:rPr>
  </w:style>
  <w:style w:type="paragraph" w:styleId="Strktcitat">
    <w:name w:val="Intense Quote"/>
    <w:basedOn w:val="Normal"/>
    <w:next w:val="Normal"/>
    <w:link w:val="StrktcitatTegn"/>
    <w:uiPriority w:val="30"/>
    <w:qFormat/>
    <w:rsid w:val="00121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21391"/>
    <w:rPr>
      <w:i/>
      <w:iCs/>
      <w:color w:val="2F5496" w:themeColor="accent1" w:themeShade="BF"/>
    </w:rPr>
  </w:style>
  <w:style w:type="character" w:styleId="Kraftighenvisning">
    <w:name w:val="Intense Reference"/>
    <w:basedOn w:val="Standardskrifttypeiafsnit"/>
    <w:uiPriority w:val="32"/>
    <w:qFormat/>
    <w:rsid w:val="00121391"/>
    <w:rPr>
      <w:b/>
      <w:bCs/>
      <w:smallCaps/>
      <w:color w:val="2F5496" w:themeColor="accent1" w:themeShade="BF"/>
      <w:spacing w:val="5"/>
    </w:rPr>
  </w:style>
  <w:style w:type="paragraph" w:styleId="Sidehoved">
    <w:name w:val="header"/>
    <w:basedOn w:val="Normal"/>
    <w:link w:val="SidehovedTegn"/>
    <w:uiPriority w:val="99"/>
    <w:unhideWhenUsed/>
    <w:rsid w:val="00121391"/>
    <w:pPr>
      <w:tabs>
        <w:tab w:val="center" w:pos="4819"/>
        <w:tab w:val="right" w:pos="9638"/>
      </w:tabs>
    </w:pPr>
  </w:style>
  <w:style w:type="character" w:customStyle="1" w:styleId="SidehovedTegn">
    <w:name w:val="Sidehoved Tegn"/>
    <w:basedOn w:val="Standardskrifttypeiafsnit"/>
    <w:link w:val="Sidehoved"/>
    <w:uiPriority w:val="99"/>
    <w:rsid w:val="00121391"/>
    <w:rPr>
      <w:rFonts w:eastAsiaTheme="minorEastAsia"/>
      <w:kern w:val="0"/>
      <w:sz w:val="24"/>
      <w:szCs w:val="24"/>
      <w:lang w:eastAsia="da-DK"/>
      <w14:ligatures w14:val="none"/>
    </w:rPr>
  </w:style>
  <w:style w:type="character" w:styleId="Hyperlink">
    <w:name w:val="Hyperlink"/>
    <w:basedOn w:val="Standardskrifttypeiafsnit"/>
    <w:uiPriority w:val="99"/>
    <w:unhideWhenUsed/>
    <w:rsid w:val="00121391"/>
    <w:rPr>
      <w:color w:val="0563C1" w:themeColor="hyperlink"/>
      <w:u w:val="single"/>
    </w:rPr>
  </w:style>
  <w:style w:type="character" w:styleId="BesgtLink">
    <w:name w:val="FollowedHyperlink"/>
    <w:basedOn w:val="Standardskrifttypeiafsnit"/>
    <w:uiPriority w:val="99"/>
    <w:semiHidden/>
    <w:unhideWhenUsed/>
    <w:rsid w:val="00121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tland.dk/historie/seQEBqGX-ae6XddvA-9c7b9" TargetMode="External"/><Relationship Id="rId5" Type="http://schemas.openxmlformats.org/officeDocument/2006/relationships/hyperlink" Target="https://www.kristeligt-dagblad.dk/kronik/n%C3%A5r-rigdom-bliver-en-forbandel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1291</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Krog Larsen</dc:creator>
  <cp:keywords/>
  <dc:description/>
  <cp:lastModifiedBy>Kim Krog Larsen</cp:lastModifiedBy>
  <cp:revision>1</cp:revision>
  <dcterms:created xsi:type="dcterms:W3CDTF">2025-12-14T22:08:00Z</dcterms:created>
  <dcterms:modified xsi:type="dcterms:W3CDTF">2025-12-14T22:09:00Z</dcterms:modified>
</cp:coreProperties>
</file>