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A5084" w14:textId="0E69BB61" w:rsidR="004E0547" w:rsidRPr="00570946" w:rsidRDefault="00570946" w:rsidP="00F73757">
      <w:pPr>
        <w:pStyle w:val="Overskrift1"/>
        <w:jc w:val="center"/>
        <w:rPr>
          <w:b/>
          <w:bCs/>
        </w:rPr>
      </w:pPr>
      <w:r w:rsidRPr="00570946">
        <w:rPr>
          <w:b/>
          <w:bCs/>
        </w:rPr>
        <w:t>Politik på flere niveauer 1</w:t>
      </w:r>
      <w:r>
        <w:rPr>
          <w:b/>
          <w:bCs/>
        </w:rPr>
        <w:t xml:space="preserve">4 </w:t>
      </w:r>
      <w:r w:rsidR="006C5EAB" w:rsidRPr="00570946">
        <w:rPr>
          <w:b/>
          <w:bCs/>
        </w:rPr>
        <w:t xml:space="preserve">– </w:t>
      </w:r>
      <w:r w:rsidR="005D19C5" w:rsidRPr="00570946">
        <w:rPr>
          <w:b/>
          <w:bCs/>
        </w:rPr>
        <w:t>Hvor</w:t>
      </w:r>
      <w:r w:rsidR="005D694D" w:rsidRPr="00570946">
        <w:rPr>
          <w:b/>
          <w:bCs/>
        </w:rPr>
        <w:t>for</w:t>
      </w:r>
      <w:r w:rsidR="005D19C5" w:rsidRPr="00570946">
        <w:rPr>
          <w:b/>
          <w:bCs/>
        </w:rPr>
        <w:t xml:space="preserve"> samarbejde</w:t>
      </w:r>
      <w:r w:rsidR="007A35F1" w:rsidRPr="00570946">
        <w:rPr>
          <w:b/>
          <w:bCs/>
        </w:rPr>
        <w:t xml:space="preserve">s </w:t>
      </w:r>
      <w:r w:rsidR="005D19C5" w:rsidRPr="00570946">
        <w:rPr>
          <w:b/>
          <w:bCs/>
        </w:rPr>
        <w:t>i EU?</w:t>
      </w:r>
    </w:p>
    <w:p w14:paraId="384BAE4E" w14:textId="3CEAF573" w:rsidR="00C3503D" w:rsidRDefault="00C3503D" w:rsidP="00A54DFE">
      <w:pPr>
        <w:pStyle w:val="Listeafsnit"/>
        <w:numPr>
          <w:ilvl w:val="0"/>
          <w:numId w:val="39"/>
        </w:numPr>
        <w:tabs>
          <w:tab w:val="left" w:pos="6237"/>
        </w:tabs>
        <w:spacing w:after="0" w:line="240" w:lineRule="auto"/>
        <w:rPr>
          <w:b/>
          <w:bCs/>
          <w:lang w:val="nb-NO"/>
        </w:rPr>
      </w:pPr>
      <w:proofErr w:type="spellStart"/>
      <w:r>
        <w:rPr>
          <w:b/>
          <w:bCs/>
          <w:lang w:val="nb-NO"/>
        </w:rPr>
        <w:t>Suverænitet</w:t>
      </w:r>
      <w:proofErr w:type="spellEnd"/>
    </w:p>
    <w:p w14:paraId="2A3E3F6A" w14:textId="77777777" w:rsidR="000729C5" w:rsidRDefault="000729C5" w:rsidP="00A54DFE">
      <w:pPr>
        <w:numPr>
          <w:ilvl w:val="1"/>
          <w:numId w:val="39"/>
        </w:numPr>
        <w:spacing w:after="0" w:line="240" w:lineRule="auto"/>
      </w:pPr>
      <w:r w:rsidRPr="00432B1F">
        <w:t>Gå sammen to og to</w:t>
      </w:r>
    </w:p>
    <w:p w14:paraId="76BDB503" w14:textId="71537862" w:rsidR="000729C5" w:rsidRDefault="000729C5" w:rsidP="00A54DFE">
      <w:pPr>
        <w:numPr>
          <w:ilvl w:val="2"/>
          <w:numId w:val="39"/>
        </w:numPr>
        <w:spacing w:after="0" w:line="240" w:lineRule="auto"/>
      </w:pPr>
      <w:r w:rsidRPr="00432B1F">
        <w:t>Den ene af jer</w:t>
      </w:r>
      <w:r>
        <w:t xml:space="preserve"> læser teksten under Figur 1.14 (se nedenfor)</w:t>
      </w:r>
    </w:p>
    <w:p w14:paraId="55A48FBB" w14:textId="59101394" w:rsidR="000729C5" w:rsidRDefault="000729C5" w:rsidP="00A54DFE">
      <w:pPr>
        <w:numPr>
          <w:ilvl w:val="2"/>
          <w:numId w:val="39"/>
        </w:numPr>
        <w:spacing w:after="0" w:line="240" w:lineRule="auto"/>
      </w:pPr>
      <w:r>
        <w:t>Den anden er sekretær, og udfylder nedenstående skema</w:t>
      </w:r>
      <w:r w:rsidR="00A54DFE">
        <w:t xml:space="preserve"> mens der læses.</w:t>
      </w:r>
    </w:p>
    <w:p w14:paraId="39DAE130" w14:textId="3F4DD2B7" w:rsidR="00A54DFE" w:rsidRDefault="00A54DFE" w:rsidP="00C42E11">
      <w:pPr>
        <w:spacing w:after="0" w:line="240" w:lineRule="auto"/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681"/>
        <w:gridCol w:w="5947"/>
      </w:tblGrid>
      <w:tr w:rsidR="00C42E11" w14:paraId="31556135" w14:textId="77777777" w:rsidTr="003C0571">
        <w:tc>
          <w:tcPr>
            <w:tcW w:w="3681" w:type="dxa"/>
            <w:shd w:val="clear" w:color="auto" w:fill="A5C9EB" w:themeFill="text2" w:themeFillTint="40"/>
          </w:tcPr>
          <w:p w14:paraId="0FB63036" w14:textId="0061A168" w:rsidR="00C42E11" w:rsidRDefault="00C42E11" w:rsidP="00C42E11">
            <w:r>
              <w:t>Spørgsmål</w:t>
            </w:r>
          </w:p>
        </w:tc>
        <w:tc>
          <w:tcPr>
            <w:tcW w:w="5947" w:type="dxa"/>
            <w:shd w:val="clear" w:color="auto" w:fill="A5C9EB" w:themeFill="text2" w:themeFillTint="40"/>
          </w:tcPr>
          <w:p w14:paraId="5B64491A" w14:textId="69BF666D" w:rsidR="00C42E11" w:rsidRDefault="00C42E11" w:rsidP="00C42E11">
            <w:r>
              <w:t>Svar</w:t>
            </w:r>
          </w:p>
        </w:tc>
      </w:tr>
      <w:tr w:rsidR="00C42E11" w14:paraId="176C874C" w14:textId="77777777" w:rsidTr="003C0571">
        <w:tc>
          <w:tcPr>
            <w:tcW w:w="3681" w:type="dxa"/>
            <w:shd w:val="clear" w:color="auto" w:fill="DAE9F7" w:themeFill="text2" w:themeFillTint="1A"/>
          </w:tcPr>
          <w:p w14:paraId="337F0446" w14:textId="0946420C" w:rsidR="00C42E11" w:rsidRDefault="00C42E11" w:rsidP="00C42E11">
            <w:r>
              <w:t xml:space="preserve">Hvad </w:t>
            </w:r>
            <w:r w:rsidR="006E6D3B">
              <w:t>vil det sige at have suverænitet?</w:t>
            </w:r>
          </w:p>
        </w:tc>
        <w:tc>
          <w:tcPr>
            <w:tcW w:w="5947" w:type="dxa"/>
          </w:tcPr>
          <w:p w14:paraId="2AD3B8FD" w14:textId="333A3E1C" w:rsidR="00C42E11" w:rsidRDefault="00C42E11" w:rsidP="00C42E11"/>
        </w:tc>
      </w:tr>
      <w:tr w:rsidR="00C42E11" w14:paraId="7FD8BEFE" w14:textId="77777777" w:rsidTr="003C0571">
        <w:tc>
          <w:tcPr>
            <w:tcW w:w="3681" w:type="dxa"/>
            <w:shd w:val="clear" w:color="auto" w:fill="DAE9F7" w:themeFill="text2" w:themeFillTint="1A"/>
          </w:tcPr>
          <w:p w14:paraId="398F29BB" w14:textId="7C896483" w:rsidR="00C42E11" w:rsidRDefault="003C0571" w:rsidP="00C42E11">
            <w:r>
              <w:t>Hvad er formel suverænitet – og hvad sker der med den, når et land melder sig ind i EU?</w:t>
            </w:r>
          </w:p>
        </w:tc>
        <w:tc>
          <w:tcPr>
            <w:tcW w:w="5947" w:type="dxa"/>
          </w:tcPr>
          <w:p w14:paraId="4440AA79" w14:textId="042778CD" w:rsidR="00C42E11" w:rsidRDefault="00C42E11" w:rsidP="00C42E11"/>
        </w:tc>
      </w:tr>
      <w:tr w:rsidR="00C42E11" w14:paraId="5D9F1392" w14:textId="77777777" w:rsidTr="003C0571">
        <w:tc>
          <w:tcPr>
            <w:tcW w:w="3681" w:type="dxa"/>
            <w:shd w:val="clear" w:color="auto" w:fill="DAE9F7" w:themeFill="text2" w:themeFillTint="1A"/>
          </w:tcPr>
          <w:p w14:paraId="39240AB6" w14:textId="562BD41B" w:rsidR="00C42E11" w:rsidRDefault="003C0571" w:rsidP="00C42E11">
            <w:r>
              <w:t>Hvad er reel suverænitet – og hvad sker der med den, når et land melder sig ind i EU?</w:t>
            </w:r>
          </w:p>
        </w:tc>
        <w:tc>
          <w:tcPr>
            <w:tcW w:w="5947" w:type="dxa"/>
          </w:tcPr>
          <w:p w14:paraId="36BBCC72" w14:textId="77E7163D" w:rsidR="00C42E11" w:rsidRDefault="00C42E11" w:rsidP="00C42E11"/>
        </w:tc>
      </w:tr>
    </w:tbl>
    <w:p w14:paraId="00131987" w14:textId="7CE221D3" w:rsidR="00A54DFE" w:rsidRDefault="00A54DFE" w:rsidP="003C0571">
      <w:pPr>
        <w:spacing w:after="0" w:line="240" w:lineRule="auto"/>
      </w:pPr>
    </w:p>
    <w:p w14:paraId="7C116721" w14:textId="715A508C" w:rsidR="00A54DFE" w:rsidRPr="00432B1F" w:rsidRDefault="000729C5" w:rsidP="00A54DFE">
      <w:pPr>
        <w:numPr>
          <w:ilvl w:val="1"/>
          <w:numId w:val="39"/>
        </w:numPr>
        <w:spacing w:after="0" w:line="240" w:lineRule="auto"/>
      </w:pPr>
      <w:r w:rsidRPr="00432B1F">
        <w:t>Tal derefter om, I er enige i den definitioner, der er skrevet ind i skemaet – Hvis ikke – så ret den til.</w:t>
      </w:r>
      <w:r w:rsidR="00A54DFE">
        <w:t xml:space="preserve"> Prøv derefter at forklare selve figur 1.14 med afsæt i jeres definitioner.</w:t>
      </w:r>
    </w:p>
    <w:p w14:paraId="313B8BAC" w14:textId="03D6BDA0" w:rsidR="000729C5" w:rsidRDefault="000729C5" w:rsidP="000729C5">
      <w:pPr>
        <w:numPr>
          <w:ilvl w:val="1"/>
          <w:numId w:val="39"/>
        </w:numPr>
      </w:pPr>
      <w:r w:rsidRPr="00432B1F">
        <w:t>Tal med hinanden om alle lande, vil få mere reel suverænitet ved at melde sig ind i EU.</w:t>
      </w:r>
    </w:p>
    <w:p w14:paraId="04521B12" w14:textId="62729797" w:rsidR="000729C5" w:rsidRDefault="00CE690E" w:rsidP="000729C5">
      <w:r w:rsidRPr="008A19A1"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7D3ED776" wp14:editId="58BE794B">
            <wp:simplePos x="0" y="0"/>
            <wp:positionH relativeFrom="margin">
              <wp:posOffset>715010</wp:posOffset>
            </wp:positionH>
            <wp:positionV relativeFrom="paragraph">
              <wp:posOffset>93345</wp:posOffset>
            </wp:positionV>
            <wp:extent cx="4108450" cy="3681730"/>
            <wp:effectExtent l="0" t="0" r="6350" b="0"/>
            <wp:wrapSquare wrapText="bothSides"/>
            <wp:docPr id="1891062601" name="Billede 1" descr="Et billede, der indeholder tekst, skærmbillede, Font/skrifttype, design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19461" name="Billede 1" descr="Et billede, der indeholder tekst, skærmbillede, Font/skrifttype, design&#10;&#10;AI-genereret indhold kan være ukorrek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8450" cy="3681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DBCD58" w14:textId="17E603E0" w:rsidR="000729C5" w:rsidRDefault="000729C5" w:rsidP="000729C5"/>
    <w:p w14:paraId="2B50F4F0" w14:textId="7BB2C5A1" w:rsidR="000729C5" w:rsidRDefault="000729C5" w:rsidP="000729C5"/>
    <w:p w14:paraId="0C472D72" w14:textId="66269738" w:rsidR="000729C5" w:rsidRDefault="000729C5" w:rsidP="000729C5"/>
    <w:p w14:paraId="7588B1A2" w14:textId="47B940D2" w:rsidR="000729C5" w:rsidRPr="00432B1F" w:rsidRDefault="000729C5" w:rsidP="000729C5"/>
    <w:p w14:paraId="3B56F6D6" w14:textId="77777777" w:rsidR="000729C5" w:rsidRPr="00432B1F" w:rsidRDefault="000729C5" w:rsidP="000729C5">
      <w:pPr>
        <w:rPr>
          <w:b/>
          <w:bCs/>
        </w:rPr>
      </w:pPr>
    </w:p>
    <w:p w14:paraId="3016F9F2" w14:textId="77777777" w:rsidR="000729C5" w:rsidRPr="00570946" w:rsidRDefault="000729C5" w:rsidP="00C42E11">
      <w:pPr>
        <w:tabs>
          <w:tab w:val="left" w:pos="6237"/>
        </w:tabs>
        <w:rPr>
          <w:b/>
          <w:bCs/>
        </w:rPr>
      </w:pPr>
    </w:p>
    <w:p w14:paraId="0E7213C5" w14:textId="24203296" w:rsidR="00C42E11" w:rsidRPr="00570946" w:rsidRDefault="00C42E11" w:rsidP="00C42E11">
      <w:pPr>
        <w:tabs>
          <w:tab w:val="left" w:pos="6237"/>
        </w:tabs>
        <w:rPr>
          <w:b/>
          <w:bCs/>
        </w:rPr>
      </w:pPr>
    </w:p>
    <w:p w14:paraId="64764F2F" w14:textId="77777777" w:rsidR="00C3503D" w:rsidRPr="00570946" w:rsidRDefault="00C3503D" w:rsidP="00C3503D">
      <w:pPr>
        <w:pStyle w:val="Listeafsnit"/>
        <w:tabs>
          <w:tab w:val="left" w:pos="6237"/>
        </w:tabs>
        <w:rPr>
          <w:b/>
          <w:bCs/>
        </w:rPr>
      </w:pPr>
    </w:p>
    <w:p w14:paraId="781DD261" w14:textId="603563C9" w:rsidR="00AB5F89" w:rsidRDefault="00AB5F89">
      <w:pPr>
        <w:rPr>
          <w:b/>
          <w:bCs/>
        </w:rPr>
      </w:pPr>
    </w:p>
    <w:p w14:paraId="2FF40A8C" w14:textId="77777777" w:rsidR="00CE690E" w:rsidRDefault="00CE690E">
      <w:pPr>
        <w:rPr>
          <w:b/>
          <w:bCs/>
        </w:rPr>
      </w:pPr>
    </w:p>
    <w:p w14:paraId="408EE93D" w14:textId="77777777" w:rsidR="00CE690E" w:rsidRDefault="00CE690E">
      <w:pPr>
        <w:rPr>
          <w:b/>
          <w:bCs/>
        </w:rPr>
      </w:pPr>
    </w:p>
    <w:p w14:paraId="3EF808AC" w14:textId="77777777" w:rsidR="00CE690E" w:rsidRDefault="00CE690E">
      <w:pPr>
        <w:rPr>
          <w:b/>
          <w:bCs/>
        </w:rPr>
      </w:pPr>
    </w:p>
    <w:p w14:paraId="3A766A9A" w14:textId="77777777" w:rsidR="00CE690E" w:rsidRDefault="00CE690E">
      <w:pPr>
        <w:rPr>
          <w:b/>
          <w:bCs/>
        </w:rPr>
      </w:pPr>
    </w:p>
    <w:p w14:paraId="3E9348ED" w14:textId="77777777" w:rsidR="00914F70" w:rsidRDefault="00914F70">
      <w:pPr>
        <w:rPr>
          <w:b/>
          <w:bCs/>
        </w:rPr>
      </w:pPr>
    </w:p>
    <w:p w14:paraId="3E6AA4B9" w14:textId="77777777" w:rsidR="00914F70" w:rsidRDefault="00914F70">
      <w:pPr>
        <w:rPr>
          <w:b/>
          <w:bCs/>
        </w:rPr>
      </w:pPr>
    </w:p>
    <w:p w14:paraId="177E0842" w14:textId="77777777" w:rsidR="00914F70" w:rsidRDefault="00914F70">
      <w:pPr>
        <w:rPr>
          <w:b/>
          <w:bCs/>
        </w:rPr>
      </w:pPr>
    </w:p>
    <w:p w14:paraId="4493400D" w14:textId="77777777" w:rsidR="00914F70" w:rsidRPr="00570946" w:rsidRDefault="00914F70">
      <w:pPr>
        <w:rPr>
          <w:b/>
          <w:bCs/>
        </w:rPr>
      </w:pPr>
    </w:p>
    <w:p w14:paraId="5E39A7FA" w14:textId="77777777" w:rsidR="00AB5F89" w:rsidRDefault="00AB5F89" w:rsidP="00AB5F89">
      <w:pPr>
        <w:pStyle w:val="Listeafsnit"/>
        <w:numPr>
          <w:ilvl w:val="0"/>
          <w:numId w:val="39"/>
        </w:numPr>
        <w:tabs>
          <w:tab w:val="left" w:pos="6237"/>
        </w:tabs>
        <w:rPr>
          <w:b/>
          <w:bCs/>
        </w:rPr>
      </w:pPr>
      <w:r w:rsidRPr="00AB5F89">
        <w:rPr>
          <w:b/>
          <w:bCs/>
        </w:rPr>
        <w:lastRenderedPageBreak/>
        <w:t>Suverænitetsafgivelse</w:t>
      </w:r>
    </w:p>
    <w:p w14:paraId="1CBB6BC8" w14:textId="77777777" w:rsidR="00AB5F89" w:rsidRPr="00AB5F89" w:rsidRDefault="00AB5F89" w:rsidP="00AB5F89">
      <w:pPr>
        <w:pStyle w:val="Listeafsnit"/>
        <w:numPr>
          <w:ilvl w:val="1"/>
          <w:numId w:val="39"/>
        </w:numPr>
        <w:tabs>
          <w:tab w:val="left" w:pos="6237"/>
        </w:tabs>
        <w:rPr>
          <w:b/>
          <w:bCs/>
        </w:rPr>
      </w:pPr>
      <w:r w:rsidRPr="00432B1F">
        <w:t xml:space="preserve">Sådan fik DK sine EU-forbehold: </w:t>
      </w:r>
      <w:hyperlink r:id="rId9" w:history="1">
        <w:r w:rsidRPr="00432B1F">
          <w:rPr>
            <w:rStyle w:val="Hyperlink"/>
          </w:rPr>
          <w:t>https://www.youtube.com/watch?v=LkhpWCCvRKE</w:t>
        </w:r>
      </w:hyperlink>
    </w:p>
    <w:p w14:paraId="284D7935" w14:textId="1F15D951" w:rsidR="00AB5F89" w:rsidRPr="00AB5F89" w:rsidRDefault="00AB5F89" w:rsidP="00C85812">
      <w:pPr>
        <w:pStyle w:val="Listeafsnit"/>
        <w:numPr>
          <w:ilvl w:val="1"/>
          <w:numId w:val="39"/>
        </w:numPr>
        <w:tabs>
          <w:tab w:val="left" w:pos="6237"/>
        </w:tabs>
        <w:spacing w:after="0"/>
        <w:rPr>
          <w:b/>
          <w:bCs/>
        </w:rPr>
      </w:pPr>
      <w:r w:rsidRPr="00432B1F">
        <w:t>Læs også s. 126-129 i ’EU på kryds og tværs’</w:t>
      </w:r>
      <w:r w:rsidR="00C85812">
        <w:t xml:space="preserve"> </w:t>
      </w:r>
    </w:p>
    <w:p w14:paraId="3F2FBD8C" w14:textId="77777777" w:rsidR="00AB5F89" w:rsidRPr="00432B1F" w:rsidRDefault="00AB5F89" w:rsidP="00C85812">
      <w:pPr>
        <w:numPr>
          <w:ilvl w:val="2"/>
          <w:numId w:val="39"/>
        </w:numPr>
        <w:spacing w:after="0"/>
      </w:pPr>
      <w:r w:rsidRPr="00432B1F">
        <w:t xml:space="preserve">Hvilke forbehold har DK i </w:t>
      </w:r>
      <w:proofErr w:type="spellStart"/>
      <w:r w:rsidRPr="00432B1F">
        <w:t>fht</w:t>
      </w:r>
      <w:proofErr w:type="spellEnd"/>
      <w:r w:rsidRPr="00432B1F">
        <w:t>. EU?</w:t>
      </w:r>
    </w:p>
    <w:p w14:paraId="25876ECA" w14:textId="77777777" w:rsidR="00AB5F89" w:rsidRPr="00432B1F" w:rsidRDefault="00AB5F89" w:rsidP="00C85812">
      <w:pPr>
        <w:numPr>
          <w:ilvl w:val="2"/>
          <w:numId w:val="39"/>
        </w:numPr>
        <w:spacing w:after="0"/>
      </w:pPr>
      <w:r w:rsidRPr="00432B1F">
        <w:t>Hvilke former for suverænitet kan kobles til vores forbehold? Hvilken form for suverænitet har vi, når vi bevarer nogle EU-forbehold?</w:t>
      </w:r>
    </w:p>
    <w:p w14:paraId="57B2076F" w14:textId="77777777" w:rsidR="00AB5F89" w:rsidRPr="00432B1F" w:rsidRDefault="00AB5F89" w:rsidP="00C85812">
      <w:pPr>
        <w:numPr>
          <w:ilvl w:val="2"/>
          <w:numId w:val="39"/>
        </w:numPr>
        <w:spacing w:after="0"/>
      </w:pPr>
      <w:r w:rsidRPr="00432B1F">
        <w:t>Hvilke former for integration (sidste lektion) er øget efter DK har sagt ’Ja’ til en afskaffelse af EU-forbeholdet?</w:t>
      </w:r>
    </w:p>
    <w:p w14:paraId="63D4152C" w14:textId="77777777" w:rsidR="00AB5F89" w:rsidRPr="00432B1F" w:rsidRDefault="00AB5F89" w:rsidP="00C85812">
      <w:pPr>
        <w:numPr>
          <w:ilvl w:val="3"/>
          <w:numId w:val="39"/>
        </w:numPr>
        <w:spacing w:after="0"/>
      </w:pPr>
      <w:r w:rsidRPr="00432B1F">
        <w:t>Dybde/bredde?</w:t>
      </w:r>
    </w:p>
    <w:p w14:paraId="5A3D2FBF" w14:textId="77777777" w:rsidR="00AB5F89" w:rsidRPr="00432B1F" w:rsidRDefault="00AB5F89" w:rsidP="00C85812">
      <w:pPr>
        <w:numPr>
          <w:ilvl w:val="3"/>
          <w:numId w:val="39"/>
        </w:numPr>
        <w:spacing w:after="0"/>
      </w:pPr>
      <w:r w:rsidRPr="00432B1F">
        <w:t>Politisk/økonomisk?</w:t>
      </w:r>
    </w:p>
    <w:p w14:paraId="785D8867" w14:textId="77777777" w:rsidR="00AB5F89" w:rsidRPr="00432B1F" w:rsidRDefault="00AB5F89" w:rsidP="00C85812">
      <w:pPr>
        <w:numPr>
          <w:ilvl w:val="3"/>
          <w:numId w:val="39"/>
        </w:numPr>
        <w:spacing w:after="0"/>
      </w:pPr>
      <w:r w:rsidRPr="00432B1F">
        <w:t>Statslig/ikke-statslig?</w:t>
      </w:r>
    </w:p>
    <w:p w14:paraId="3746C557" w14:textId="77777777" w:rsidR="00AB5F89" w:rsidRPr="00432B1F" w:rsidRDefault="00AB5F89" w:rsidP="00C85812">
      <w:pPr>
        <w:numPr>
          <w:ilvl w:val="3"/>
          <w:numId w:val="39"/>
        </w:numPr>
        <w:spacing w:after="0"/>
      </w:pPr>
      <w:r w:rsidRPr="00432B1F">
        <w:t>Mellemstatslig/overstatslig?</w:t>
      </w:r>
    </w:p>
    <w:p w14:paraId="310D6011" w14:textId="77777777" w:rsidR="00AB5F89" w:rsidRDefault="00AB5F89" w:rsidP="00C85812">
      <w:pPr>
        <w:numPr>
          <w:ilvl w:val="3"/>
          <w:numId w:val="39"/>
        </w:numPr>
        <w:spacing w:after="0"/>
      </w:pPr>
      <w:r w:rsidRPr="00432B1F">
        <w:t>Regional/global?</w:t>
      </w:r>
    </w:p>
    <w:p w14:paraId="0861E9AF" w14:textId="77777777" w:rsidR="00C85812" w:rsidRDefault="00C85812" w:rsidP="00C85812">
      <w:pPr>
        <w:spacing w:after="0"/>
        <w:ind w:left="2880"/>
      </w:pPr>
    </w:p>
    <w:p w14:paraId="7CF66658" w14:textId="4133FED5" w:rsidR="00C85812" w:rsidRPr="00432B1F" w:rsidRDefault="00C85812" w:rsidP="00C85812">
      <w:pPr>
        <w:numPr>
          <w:ilvl w:val="0"/>
          <w:numId w:val="39"/>
        </w:numPr>
        <w:spacing w:after="0"/>
        <w:rPr>
          <w:b/>
          <w:bCs/>
        </w:rPr>
      </w:pPr>
      <w:r w:rsidRPr="00C85812">
        <w:rPr>
          <w:b/>
          <w:bCs/>
        </w:rPr>
        <w:t>Danske partiers holdning til EU – Dagens lektier</w:t>
      </w:r>
    </w:p>
    <w:p w14:paraId="5C1A5C24" w14:textId="1D1CE1FE" w:rsidR="00B561A7" w:rsidRDefault="00B561A7" w:rsidP="004663D4">
      <w:pPr>
        <w:numPr>
          <w:ilvl w:val="1"/>
          <w:numId w:val="39"/>
        </w:numPr>
        <w:spacing w:after="0"/>
      </w:pPr>
      <w:r w:rsidRPr="00432B1F">
        <w:t xml:space="preserve">Kig på ideologiernes hhv. opslutning og </w:t>
      </w:r>
      <w:proofErr w:type="spellStart"/>
      <w:r w:rsidRPr="00432B1F">
        <w:t>afstandstagen</w:t>
      </w:r>
      <w:proofErr w:type="spellEnd"/>
      <w:r w:rsidRPr="00432B1F">
        <w:t xml:space="preserve"> til EU, og forklar begge dele vha. viden om ideologierne.</w:t>
      </w:r>
    </w:p>
    <w:p w14:paraId="1D1C7053" w14:textId="61691EDD" w:rsidR="004663D4" w:rsidRDefault="007A2EE5" w:rsidP="00A756C3">
      <w:pPr>
        <w:numPr>
          <w:ilvl w:val="1"/>
          <w:numId w:val="39"/>
        </w:numPr>
        <w:spacing w:after="0"/>
      </w:pPr>
      <w:r>
        <w:t xml:space="preserve">Partiernes placering i grupper i </w:t>
      </w:r>
      <w:proofErr w:type="spellStart"/>
      <w:r>
        <w:t>Europa-parlamentet</w:t>
      </w:r>
      <w:proofErr w:type="spellEnd"/>
      <w:r w:rsidR="001A58F6">
        <w:t xml:space="preserve">: </w:t>
      </w:r>
      <w:r w:rsidR="00A756C3">
        <w:t>’</w:t>
      </w:r>
      <w:proofErr w:type="spellStart"/>
      <w:r w:rsidR="00A756C3">
        <w:t>Eu</w:t>
      </w:r>
      <w:proofErr w:type="spellEnd"/>
      <w:r w:rsidR="00A756C3">
        <w:t xml:space="preserve"> på kryds og tværs’ </w:t>
      </w:r>
      <w:r w:rsidR="001A58F6">
        <w:t>s. 51-53</w:t>
      </w:r>
    </w:p>
    <w:p w14:paraId="4906637C" w14:textId="77777777" w:rsidR="00A756C3" w:rsidRPr="00432B1F" w:rsidRDefault="00A756C3" w:rsidP="00A756C3">
      <w:pPr>
        <w:spacing w:after="0"/>
        <w:ind w:left="1440"/>
      </w:pPr>
    </w:p>
    <w:p w14:paraId="7A4DA9CA" w14:textId="77777777" w:rsidR="00B561A7" w:rsidRPr="00432B1F" w:rsidRDefault="00B561A7" w:rsidP="00B561A7">
      <w:pPr>
        <w:rPr>
          <w:b/>
          <w:bCs/>
        </w:rPr>
      </w:pPr>
      <w:r w:rsidRPr="00432B1F">
        <w:rPr>
          <w:b/>
          <w:noProof/>
        </w:rPr>
        <w:drawing>
          <wp:inline distT="0" distB="0" distL="0" distR="0" wp14:anchorId="05B356D5" wp14:editId="4C16DC54">
            <wp:extent cx="3492500" cy="2387600"/>
            <wp:effectExtent l="0" t="0" r="0" b="0"/>
            <wp:docPr id="693860761" name="Billede 9" descr="Et billede, der indeholder tekst, skærmbillede, Font/skrifttype, diagram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Et billede, der indeholder tekst, skærmbillede, Font/skrifttype, diagram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71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0" cy="238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77ACFC" w14:textId="77777777" w:rsidR="00B561A7" w:rsidRPr="00432B1F" w:rsidRDefault="00B561A7" w:rsidP="00B561A7">
      <w:pPr>
        <w:rPr>
          <w:b/>
          <w:bCs/>
        </w:rPr>
      </w:pPr>
      <w:r w:rsidRPr="00432B1F">
        <w:rPr>
          <w:b/>
          <w:noProof/>
        </w:rPr>
        <w:drawing>
          <wp:inline distT="0" distB="0" distL="0" distR="0" wp14:anchorId="240F7023" wp14:editId="7F4DBE96">
            <wp:extent cx="3752850" cy="2730500"/>
            <wp:effectExtent l="0" t="0" r="0" b="0"/>
            <wp:docPr id="593625203" name="Billede 8" descr="Et billede, der indeholder tekst, skærmbillede, Font/skrifttype, diagram&#10;&#10;AI-genereret indhold kan være ukorrekt.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dsholder til indhold 3" descr="Et billede, der indeholder tekst, skærmbillede, Font/skrifttype, diagram&#10;&#10;AI-genereret indhold kan være ukorrekt."/>
                    <pic:cNvPicPr>
                      <a:picLocks noGrp="1"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6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273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40A19" w14:textId="77777777" w:rsidR="00B561A7" w:rsidRPr="00432B1F" w:rsidRDefault="00B561A7" w:rsidP="00B561A7">
      <w:pPr>
        <w:rPr>
          <w:b/>
          <w:bCs/>
        </w:rPr>
      </w:pPr>
      <w:r w:rsidRPr="00432B1F">
        <w:rPr>
          <w:b/>
          <w:bCs/>
        </w:rPr>
        <w:lastRenderedPageBreak/>
        <w:t xml:space="preserve"> </w:t>
      </w:r>
      <w:r w:rsidRPr="00432B1F">
        <w:rPr>
          <w:b/>
          <w:noProof/>
        </w:rPr>
        <w:drawing>
          <wp:inline distT="0" distB="0" distL="0" distR="0" wp14:anchorId="64957275" wp14:editId="69268597">
            <wp:extent cx="6438900" cy="2190750"/>
            <wp:effectExtent l="0" t="0" r="0" b="19050"/>
            <wp:docPr id="1879358217" name="Di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3CD0292B" w14:textId="07C711F9" w:rsidR="00B561A7" w:rsidRPr="00432B1F" w:rsidRDefault="00B561A7" w:rsidP="00B561A7"/>
    <w:p w14:paraId="18C83E40" w14:textId="77777777" w:rsidR="00B561A7" w:rsidRPr="00432B1F" w:rsidRDefault="00B561A7" w:rsidP="00B561A7">
      <w:pPr>
        <w:numPr>
          <w:ilvl w:val="0"/>
          <w:numId w:val="39"/>
        </w:numPr>
        <w:spacing w:after="0"/>
        <w:rPr>
          <w:b/>
          <w:bCs/>
        </w:rPr>
      </w:pPr>
      <w:r w:rsidRPr="00432B1F">
        <w:rPr>
          <w:b/>
          <w:bCs/>
        </w:rPr>
        <w:t>De danske partiers holdning til EU</w:t>
      </w:r>
    </w:p>
    <w:p w14:paraId="5508D8BE" w14:textId="77777777" w:rsidR="00B561A7" w:rsidRPr="00432B1F" w:rsidRDefault="00B561A7" w:rsidP="00B561A7">
      <w:pPr>
        <w:numPr>
          <w:ilvl w:val="1"/>
          <w:numId w:val="39"/>
        </w:numPr>
        <w:spacing w:after="0"/>
      </w:pPr>
      <w:r w:rsidRPr="00432B1F">
        <w:t>Undersøg hvilken holdning de danske partier har til EU. I skal gå ind på partiernes hjemmesider, og undersøge om de generelt er for eller imod EU. Find også mindst ét citat fra hvert parti.</w:t>
      </w:r>
    </w:p>
    <w:tbl>
      <w:tblPr>
        <w:tblStyle w:val="Tabelgitter-lys"/>
        <w:tblpPr w:leftFromText="141" w:rightFromText="141" w:vertAnchor="text" w:horzAnchor="margin" w:tblpX="-431" w:tblpY="85"/>
        <w:tblW w:w="10343" w:type="dxa"/>
        <w:tblLayout w:type="fixed"/>
        <w:tblLook w:val="04A0" w:firstRow="1" w:lastRow="0" w:firstColumn="1" w:lastColumn="0" w:noHBand="0" w:noVBand="1"/>
      </w:tblPr>
      <w:tblGrid>
        <w:gridCol w:w="3114"/>
        <w:gridCol w:w="3544"/>
        <w:gridCol w:w="1772"/>
        <w:gridCol w:w="1913"/>
      </w:tblGrid>
      <w:tr w:rsidR="0076310C" w:rsidRPr="00432B1F" w14:paraId="6AF7C030" w14:textId="77777777" w:rsidTr="0076310C">
        <w:tc>
          <w:tcPr>
            <w:tcW w:w="31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4C94D8" w:themeFill="text2" w:themeFillTint="80"/>
          </w:tcPr>
          <w:p w14:paraId="4F6FD367" w14:textId="77777777" w:rsidR="0076310C" w:rsidRPr="00432B1F" w:rsidRDefault="0076310C" w:rsidP="0076310C">
            <w:pPr>
              <w:spacing w:after="160" w:line="259" w:lineRule="auto"/>
            </w:pPr>
          </w:p>
        </w:tc>
        <w:tc>
          <w:tcPr>
            <w:tcW w:w="3544" w:type="dxa"/>
            <w:shd w:val="clear" w:color="auto" w:fill="4C94D8" w:themeFill="text2" w:themeFillTint="80"/>
          </w:tcPr>
          <w:p w14:paraId="262862EC" w14:textId="09F84E1E" w:rsidR="0076310C" w:rsidRPr="00432B1F" w:rsidRDefault="0076310C" w:rsidP="007631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Citat fra partiets hjemmeside</w:t>
            </w:r>
          </w:p>
        </w:tc>
        <w:tc>
          <w:tcPr>
            <w:tcW w:w="368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4C94D8" w:themeFill="text2" w:themeFillTint="80"/>
            <w:hideMark/>
          </w:tcPr>
          <w:p w14:paraId="100E0338" w14:textId="1C3EEE85" w:rsidR="0076310C" w:rsidRPr="00432B1F" w:rsidRDefault="0076310C" w:rsidP="0076310C">
            <w:pPr>
              <w:spacing w:line="259" w:lineRule="auto"/>
              <w:jc w:val="center"/>
              <w:rPr>
                <w:b/>
                <w:bCs/>
              </w:rPr>
            </w:pPr>
            <w:r w:rsidRPr="00432B1F">
              <w:rPr>
                <w:b/>
                <w:bCs/>
              </w:rPr>
              <w:t xml:space="preserve">Partiets </w:t>
            </w:r>
            <w:proofErr w:type="gramStart"/>
            <w:r w:rsidRPr="00432B1F">
              <w:rPr>
                <w:b/>
                <w:bCs/>
              </w:rPr>
              <w:t>generelle  holdning</w:t>
            </w:r>
            <w:proofErr w:type="gramEnd"/>
            <w:r w:rsidRPr="00432B1F">
              <w:rPr>
                <w:b/>
                <w:bCs/>
              </w:rPr>
              <w:t xml:space="preserve"> til EU</w:t>
            </w:r>
          </w:p>
          <w:p w14:paraId="049E24EF" w14:textId="77777777" w:rsidR="0076310C" w:rsidRPr="00432B1F" w:rsidRDefault="0076310C" w:rsidP="0076310C">
            <w:pPr>
              <w:spacing w:line="259" w:lineRule="auto"/>
              <w:jc w:val="center"/>
              <w:rPr>
                <w:b/>
                <w:bCs/>
              </w:rPr>
            </w:pPr>
            <w:r w:rsidRPr="00432B1F">
              <w:rPr>
                <w:b/>
                <w:bCs/>
              </w:rPr>
              <w:t>(Sæt kryds)</w:t>
            </w:r>
          </w:p>
        </w:tc>
      </w:tr>
      <w:tr w:rsidR="0076310C" w:rsidRPr="00432B1F" w14:paraId="6247A8C8" w14:textId="77777777" w:rsidTr="0076310C">
        <w:tc>
          <w:tcPr>
            <w:tcW w:w="31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AE9F7" w:themeFill="text2" w:themeFillTint="1A"/>
          </w:tcPr>
          <w:p w14:paraId="3D94DAF0" w14:textId="77777777" w:rsidR="0076310C" w:rsidRPr="00432B1F" w:rsidRDefault="0076310C" w:rsidP="0076310C">
            <w:pPr>
              <w:spacing w:line="259" w:lineRule="auto"/>
            </w:pPr>
          </w:p>
        </w:tc>
        <w:tc>
          <w:tcPr>
            <w:tcW w:w="3544" w:type="dxa"/>
            <w:shd w:val="clear" w:color="auto" w:fill="DAE9F7" w:themeFill="text2" w:themeFillTint="1A"/>
          </w:tcPr>
          <w:p w14:paraId="55E073C4" w14:textId="15D997AA" w:rsidR="0076310C" w:rsidRPr="00432B1F" w:rsidRDefault="0076310C" w:rsidP="0076310C">
            <w:pPr>
              <w:rPr>
                <w:i/>
              </w:rPr>
            </w:pPr>
            <w:r w:rsidRPr="00432B1F">
              <w:rPr>
                <w:i/>
              </w:rPr>
              <w:t xml:space="preserve"> </w:t>
            </w:r>
          </w:p>
        </w:tc>
        <w:tc>
          <w:tcPr>
            <w:tcW w:w="17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AE9F7" w:themeFill="text2" w:themeFillTint="1A"/>
            <w:hideMark/>
          </w:tcPr>
          <w:p w14:paraId="129FF970" w14:textId="54463996" w:rsidR="0076310C" w:rsidRPr="00432B1F" w:rsidRDefault="0076310C" w:rsidP="0076310C">
            <w:pPr>
              <w:spacing w:line="259" w:lineRule="auto"/>
              <w:rPr>
                <w:i/>
              </w:rPr>
            </w:pPr>
            <w:r w:rsidRPr="00432B1F">
              <w:rPr>
                <w:i/>
              </w:rPr>
              <w:t>Tilslutning til EU</w:t>
            </w:r>
          </w:p>
        </w:tc>
        <w:tc>
          <w:tcPr>
            <w:tcW w:w="19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AE9F7" w:themeFill="text2" w:themeFillTint="1A"/>
            <w:hideMark/>
          </w:tcPr>
          <w:p w14:paraId="1E3105C5" w14:textId="77777777" w:rsidR="0076310C" w:rsidRPr="00432B1F" w:rsidRDefault="0076310C" w:rsidP="0076310C">
            <w:pPr>
              <w:spacing w:line="259" w:lineRule="auto"/>
              <w:rPr>
                <w:i/>
              </w:rPr>
            </w:pPr>
            <w:r w:rsidRPr="00432B1F">
              <w:rPr>
                <w:i/>
              </w:rPr>
              <w:t>Afstandtagen til EU</w:t>
            </w:r>
          </w:p>
        </w:tc>
      </w:tr>
      <w:tr w:rsidR="0076310C" w:rsidRPr="00432B1F" w14:paraId="564B5AA5" w14:textId="77777777" w:rsidTr="0076310C">
        <w:tc>
          <w:tcPr>
            <w:tcW w:w="31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AE9F7" w:themeFill="text2" w:themeFillTint="1A"/>
            <w:hideMark/>
          </w:tcPr>
          <w:p w14:paraId="40587276" w14:textId="1F726244" w:rsidR="0076310C" w:rsidRPr="00432B1F" w:rsidRDefault="0076310C" w:rsidP="0076310C">
            <w:pPr>
              <w:rPr>
                <w:b/>
                <w:bCs/>
              </w:rPr>
            </w:pPr>
            <w:r w:rsidRPr="00432B1F">
              <w:rPr>
                <w:b/>
                <w:bCs/>
              </w:rPr>
              <w:t>A:</w:t>
            </w:r>
            <w:r>
              <w:rPr>
                <w:b/>
                <w:bCs/>
              </w:rPr>
              <w:t xml:space="preserve"> </w:t>
            </w:r>
            <w:r w:rsidRPr="00432B1F">
              <w:rPr>
                <w:b/>
                <w:bCs/>
              </w:rPr>
              <w:t>Socialdemokratiet</w:t>
            </w:r>
          </w:p>
        </w:tc>
        <w:tc>
          <w:tcPr>
            <w:tcW w:w="3544" w:type="dxa"/>
          </w:tcPr>
          <w:p w14:paraId="36698C84" w14:textId="77777777" w:rsidR="0076310C" w:rsidRPr="00432B1F" w:rsidRDefault="0076310C" w:rsidP="0076310C"/>
        </w:tc>
        <w:tc>
          <w:tcPr>
            <w:tcW w:w="17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C2BF050" w14:textId="04CD1F4C" w:rsidR="0076310C" w:rsidRPr="00432B1F" w:rsidRDefault="0076310C" w:rsidP="0076310C">
            <w:pPr>
              <w:spacing w:line="259" w:lineRule="auto"/>
            </w:pPr>
          </w:p>
        </w:tc>
        <w:tc>
          <w:tcPr>
            <w:tcW w:w="19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AEDF90" w14:textId="77777777" w:rsidR="0076310C" w:rsidRPr="00432B1F" w:rsidRDefault="0076310C" w:rsidP="0076310C">
            <w:pPr>
              <w:spacing w:line="259" w:lineRule="auto"/>
            </w:pPr>
          </w:p>
        </w:tc>
      </w:tr>
      <w:tr w:rsidR="0076310C" w:rsidRPr="00432B1F" w14:paraId="4EBCBFD7" w14:textId="77777777" w:rsidTr="0076310C">
        <w:tc>
          <w:tcPr>
            <w:tcW w:w="31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AE9F7" w:themeFill="text2" w:themeFillTint="1A"/>
            <w:hideMark/>
          </w:tcPr>
          <w:p w14:paraId="17863591" w14:textId="1884A10C" w:rsidR="0076310C" w:rsidRPr="00432B1F" w:rsidRDefault="0076310C" w:rsidP="0076310C">
            <w:pPr>
              <w:rPr>
                <w:b/>
                <w:bCs/>
              </w:rPr>
            </w:pPr>
            <w:r w:rsidRPr="00432B1F">
              <w:rPr>
                <w:b/>
                <w:bCs/>
              </w:rPr>
              <w:t xml:space="preserve">B: </w:t>
            </w:r>
            <w:r>
              <w:rPr>
                <w:b/>
                <w:bCs/>
              </w:rPr>
              <w:t xml:space="preserve"> </w:t>
            </w:r>
            <w:r w:rsidRPr="00432B1F">
              <w:rPr>
                <w:b/>
                <w:bCs/>
              </w:rPr>
              <w:t>Radikale Venstre</w:t>
            </w:r>
          </w:p>
        </w:tc>
        <w:tc>
          <w:tcPr>
            <w:tcW w:w="3544" w:type="dxa"/>
          </w:tcPr>
          <w:p w14:paraId="347D4214" w14:textId="77777777" w:rsidR="0076310C" w:rsidRPr="00432B1F" w:rsidRDefault="0076310C" w:rsidP="0076310C"/>
        </w:tc>
        <w:tc>
          <w:tcPr>
            <w:tcW w:w="17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C1C6FB" w14:textId="1858CE70" w:rsidR="0076310C" w:rsidRPr="00432B1F" w:rsidRDefault="0076310C" w:rsidP="0076310C">
            <w:pPr>
              <w:spacing w:line="259" w:lineRule="auto"/>
            </w:pPr>
          </w:p>
        </w:tc>
        <w:tc>
          <w:tcPr>
            <w:tcW w:w="19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EFB53B7" w14:textId="77777777" w:rsidR="0076310C" w:rsidRPr="00432B1F" w:rsidRDefault="0076310C" w:rsidP="0076310C">
            <w:pPr>
              <w:spacing w:line="259" w:lineRule="auto"/>
            </w:pPr>
          </w:p>
        </w:tc>
      </w:tr>
      <w:tr w:rsidR="0076310C" w:rsidRPr="00432B1F" w14:paraId="057187B7" w14:textId="77777777" w:rsidTr="0076310C">
        <w:tc>
          <w:tcPr>
            <w:tcW w:w="31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AE9F7" w:themeFill="text2" w:themeFillTint="1A"/>
            <w:hideMark/>
          </w:tcPr>
          <w:p w14:paraId="59DA9C19" w14:textId="06512189" w:rsidR="0076310C" w:rsidRPr="00432B1F" w:rsidRDefault="0076310C" w:rsidP="0076310C">
            <w:pPr>
              <w:rPr>
                <w:b/>
                <w:bCs/>
              </w:rPr>
            </w:pPr>
            <w:r w:rsidRPr="00432B1F">
              <w:rPr>
                <w:b/>
                <w:bCs/>
              </w:rPr>
              <w:t xml:space="preserve">C: </w:t>
            </w:r>
            <w:r>
              <w:rPr>
                <w:b/>
                <w:bCs/>
              </w:rPr>
              <w:t xml:space="preserve"> </w:t>
            </w:r>
            <w:r w:rsidRPr="00432B1F">
              <w:rPr>
                <w:b/>
                <w:bCs/>
              </w:rPr>
              <w:t>Konservative</w:t>
            </w:r>
          </w:p>
        </w:tc>
        <w:tc>
          <w:tcPr>
            <w:tcW w:w="3544" w:type="dxa"/>
          </w:tcPr>
          <w:p w14:paraId="1E968685" w14:textId="77777777" w:rsidR="0076310C" w:rsidRPr="00432B1F" w:rsidRDefault="0076310C" w:rsidP="0076310C"/>
        </w:tc>
        <w:tc>
          <w:tcPr>
            <w:tcW w:w="17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A357F4" w14:textId="0751B50F" w:rsidR="0076310C" w:rsidRPr="00432B1F" w:rsidRDefault="0076310C" w:rsidP="0076310C">
            <w:pPr>
              <w:spacing w:line="259" w:lineRule="auto"/>
            </w:pPr>
          </w:p>
        </w:tc>
        <w:tc>
          <w:tcPr>
            <w:tcW w:w="19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72028F" w14:textId="77777777" w:rsidR="0076310C" w:rsidRPr="00432B1F" w:rsidRDefault="0076310C" w:rsidP="0076310C">
            <w:pPr>
              <w:spacing w:line="259" w:lineRule="auto"/>
            </w:pPr>
          </w:p>
        </w:tc>
      </w:tr>
      <w:tr w:rsidR="0076310C" w:rsidRPr="00432B1F" w14:paraId="1FFBFCAB" w14:textId="77777777" w:rsidTr="0076310C">
        <w:tc>
          <w:tcPr>
            <w:tcW w:w="31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AE9F7" w:themeFill="text2" w:themeFillTint="1A"/>
            <w:hideMark/>
          </w:tcPr>
          <w:p w14:paraId="3EFE75BA" w14:textId="0627F540" w:rsidR="0076310C" w:rsidRPr="00432B1F" w:rsidRDefault="0076310C" w:rsidP="0076310C">
            <w:pPr>
              <w:rPr>
                <w:b/>
                <w:bCs/>
              </w:rPr>
            </w:pPr>
            <w:r w:rsidRPr="00432B1F">
              <w:rPr>
                <w:b/>
                <w:bCs/>
              </w:rPr>
              <w:t>F: Socialistisk Folkeparti</w:t>
            </w:r>
          </w:p>
        </w:tc>
        <w:tc>
          <w:tcPr>
            <w:tcW w:w="3544" w:type="dxa"/>
          </w:tcPr>
          <w:p w14:paraId="79BA389C" w14:textId="77777777" w:rsidR="0076310C" w:rsidRPr="00432B1F" w:rsidRDefault="0076310C" w:rsidP="0076310C"/>
        </w:tc>
        <w:tc>
          <w:tcPr>
            <w:tcW w:w="17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F72A86" w14:textId="476B3D2A" w:rsidR="0076310C" w:rsidRPr="00432B1F" w:rsidRDefault="0076310C" w:rsidP="0076310C">
            <w:pPr>
              <w:spacing w:line="259" w:lineRule="auto"/>
            </w:pPr>
          </w:p>
        </w:tc>
        <w:tc>
          <w:tcPr>
            <w:tcW w:w="19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F273B3C" w14:textId="77777777" w:rsidR="0076310C" w:rsidRPr="00432B1F" w:rsidRDefault="0076310C" w:rsidP="0076310C">
            <w:pPr>
              <w:spacing w:line="259" w:lineRule="auto"/>
            </w:pPr>
          </w:p>
        </w:tc>
      </w:tr>
      <w:tr w:rsidR="0076310C" w:rsidRPr="00432B1F" w14:paraId="2BC1DD3C" w14:textId="77777777" w:rsidTr="0076310C">
        <w:tc>
          <w:tcPr>
            <w:tcW w:w="31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AE9F7" w:themeFill="text2" w:themeFillTint="1A"/>
            <w:hideMark/>
          </w:tcPr>
          <w:p w14:paraId="52D0BC0C" w14:textId="37D3AB3C" w:rsidR="0076310C" w:rsidRPr="00432B1F" w:rsidRDefault="0076310C" w:rsidP="0076310C">
            <w:pPr>
              <w:rPr>
                <w:b/>
                <w:bCs/>
              </w:rPr>
            </w:pPr>
            <w:r w:rsidRPr="00432B1F">
              <w:rPr>
                <w:b/>
                <w:bCs/>
              </w:rPr>
              <w:t>I: Liberal alliance</w:t>
            </w:r>
          </w:p>
        </w:tc>
        <w:tc>
          <w:tcPr>
            <w:tcW w:w="3544" w:type="dxa"/>
          </w:tcPr>
          <w:p w14:paraId="3A5F7CB2" w14:textId="77777777" w:rsidR="0076310C" w:rsidRPr="00432B1F" w:rsidRDefault="0076310C" w:rsidP="0076310C"/>
        </w:tc>
        <w:tc>
          <w:tcPr>
            <w:tcW w:w="17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CCAEBC2" w14:textId="1105C065" w:rsidR="0076310C" w:rsidRPr="00432B1F" w:rsidRDefault="0076310C" w:rsidP="0076310C">
            <w:pPr>
              <w:spacing w:line="259" w:lineRule="auto"/>
            </w:pPr>
          </w:p>
        </w:tc>
        <w:tc>
          <w:tcPr>
            <w:tcW w:w="19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FC32B51" w14:textId="77777777" w:rsidR="0076310C" w:rsidRPr="00432B1F" w:rsidRDefault="0076310C" w:rsidP="0076310C">
            <w:pPr>
              <w:spacing w:line="259" w:lineRule="auto"/>
            </w:pPr>
          </w:p>
        </w:tc>
      </w:tr>
      <w:tr w:rsidR="0076310C" w:rsidRPr="00432B1F" w14:paraId="2E1A3D38" w14:textId="77777777" w:rsidTr="0076310C">
        <w:tc>
          <w:tcPr>
            <w:tcW w:w="31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AE9F7" w:themeFill="text2" w:themeFillTint="1A"/>
            <w:hideMark/>
          </w:tcPr>
          <w:p w14:paraId="0CB47208" w14:textId="30BC11A9" w:rsidR="0076310C" w:rsidRPr="00432B1F" w:rsidRDefault="0076310C" w:rsidP="0076310C">
            <w:pPr>
              <w:rPr>
                <w:b/>
                <w:bCs/>
              </w:rPr>
            </w:pPr>
            <w:r w:rsidRPr="00432B1F">
              <w:rPr>
                <w:b/>
                <w:bCs/>
              </w:rPr>
              <w:t xml:space="preserve">M: Moderaterne </w:t>
            </w:r>
          </w:p>
        </w:tc>
        <w:tc>
          <w:tcPr>
            <w:tcW w:w="3544" w:type="dxa"/>
          </w:tcPr>
          <w:p w14:paraId="71D4F410" w14:textId="77777777" w:rsidR="0076310C" w:rsidRPr="00432B1F" w:rsidRDefault="0076310C" w:rsidP="0076310C"/>
        </w:tc>
        <w:tc>
          <w:tcPr>
            <w:tcW w:w="17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874C0A" w14:textId="641A9A12" w:rsidR="0076310C" w:rsidRPr="00432B1F" w:rsidRDefault="0076310C" w:rsidP="0076310C">
            <w:pPr>
              <w:spacing w:line="259" w:lineRule="auto"/>
            </w:pPr>
          </w:p>
        </w:tc>
        <w:tc>
          <w:tcPr>
            <w:tcW w:w="19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7CD8C6" w14:textId="77777777" w:rsidR="0076310C" w:rsidRPr="00432B1F" w:rsidRDefault="0076310C" w:rsidP="0076310C">
            <w:pPr>
              <w:spacing w:line="259" w:lineRule="auto"/>
            </w:pPr>
          </w:p>
        </w:tc>
      </w:tr>
      <w:tr w:rsidR="0076310C" w:rsidRPr="00432B1F" w14:paraId="443B4896" w14:textId="77777777" w:rsidTr="0076310C">
        <w:tc>
          <w:tcPr>
            <w:tcW w:w="31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AE9F7" w:themeFill="text2" w:themeFillTint="1A"/>
            <w:hideMark/>
          </w:tcPr>
          <w:p w14:paraId="2C2F786E" w14:textId="29379F9D" w:rsidR="0076310C" w:rsidRPr="00432B1F" w:rsidRDefault="0076310C" w:rsidP="0076310C">
            <w:pPr>
              <w:rPr>
                <w:b/>
                <w:bCs/>
              </w:rPr>
            </w:pPr>
            <w:r w:rsidRPr="00432B1F">
              <w:rPr>
                <w:b/>
                <w:bCs/>
              </w:rPr>
              <w:t>O: Dansk Folkeparti</w:t>
            </w:r>
          </w:p>
        </w:tc>
        <w:tc>
          <w:tcPr>
            <w:tcW w:w="3544" w:type="dxa"/>
          </w:tcPr>
          <w:p w14:paraId="3CB6094D" w14:textId="77777777" w:rsidR="0076310C" w:rsidRPr="00432B1F" w:rsidRDefault="0076310C" w:rsidP="0076310C"/>
        </w:tc>
        <w:tc>
          <w:tcPr>
            <w:tcW w:w="17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2BE7E2" w14:textId="4ED8901A" w:rsidR="0076310C" w:rsidRPr="00432B1F" w:rsidRDefault="0076310C" w:rsidP="0076310C">
            <w:pPr>
              <w:spacing w:line="259" w:lineRule="auto"/>
            </w:pPr>
          </w:p>
        </w:tc>
        <w:tc>
          <w:tcPr>
            <w:tcW w:w="19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6B8D5D" w14:textId="77777777" w:rsidR="0076310C" w:rsidRPr="00432B1F" w:rsidRDefault="0076310C" w:rsidP="0076310C">
            <w:pPr>
              <w:spacing w:line="259" w:lineRule="auto"/>
            </w:pPr>
          </w:p>
        </w:tc>
      </w:tr>
      <w:tr w:rsidR="0076310C" w:rsidRPr="00432B1F" w14:paraId="627E1037" w14:textId="77777777" w:rsidTr="0076310C">
        <w:tc>
          <w:tcPr>
            <w:tcW w:w="31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AE9F7" w:themeFill="text2" w:themeFillTint="1A"/>
            <w:hideMark/>
          </w:tcPr>
          <w:p w14:paraId="4371022E" w14:textId="379C780A" w:rsidR="0076310C" w:rsidRPr="00432B1F" w:rsidRDefault="0076310C" w:rsidP="0076310C">
            <w:pPr>
              <w:rPr>
                <w:b/>
                <w:bCs/>
              </w:rPr>
            </w:pPr>
            <w:r w:rsidRPr="00432B1F">
              <w:rPr>
                <w:b/>
                <w:bCs/>
              </w:rPr>
              <w:t>V: Venstre</w:t>
            </w:r>
          </w:p>
        </w:tc>
        <w:tc>
          <w:tcPr>
            <w:tcW w:w="3544" w:type="dxa"/>
          </w:tcPr>
          <w:p w14:paraId="5EEE3F92" w14:textId="77777777" w:rsidR="0076310C" w:rsidRPr="00432B1F" w:rsidRDefault="0076310C" w:rsidP="0076310C"/>
        </w:tc>
        <w:tc>
          <w:tcPr>
            <w:tcW w:w="17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6D8510" w14:textId="36DBBA34" w:rsidR="0076310C" w:rsidRPr="00432B1F" w:rsidRDefault="0076310C" w:rsidP="0076310C">
            <w:pPr>
              <w:spacing w:line="259" w:lineRule="auto"/>
            </w:pPr>
          </w:p>
        </w:tc>
        <w:tc>
          <w:tcPr>
            <w:tcW w:w="19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96954C" w14:textId="77777777" w:rsidR="0076310C" w:rsidRPr="00432B1F" w:rsidRDefault="0076310C" w:rsidP="0076310C">
            <w:pPr>
              <w:spacing w:line="259" w:lineRule="auto"/>
            </w:pPr>
          </w:p>
        </w:tc>
      </w:tr>
      <w:tr w:rsidR="0076310C" w:rsidRPr="00432B1F" w14:paraId="72397556" w14:textId="77777777" w:rsidTr="0076310C">
        <w:tc>
          <w:tcPr>
            <w:tcW w:w="31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AE9F7" w:themeFill="text2" w:themeFillTint="1A"/>
            <w:hideMark/>
          </w:tcPr>
          <w:p w14:paraId="1940F370" w14:textId="652CA626" w:rsidR="0076310C" w:rsidRPr="00432B1F" w:rsidRDefault="0076310C" w:rsidP="0076310C">
            <w:pPr>
              <w:rPr>
                <w:b/>
                <w:bCs/>
              </w:rPr>
            </w:pPr>
            <w:r w:rsidRPr="00432B1F">
              <w:rPr>
                <w:b/>
                <w:bCs/>
              </w:rPr>
              <w:t>Æ: Danmarksdemokraterne</w:t>
            </w:r>
          </w:p>
        </w:tc>
        <w:tc>
          <w:tcPr>
            <w:tcW w:w="3544" w:type="dxa"/>
          </w:tcPr>
          <w:p w14:paraId="28376E58" w14:textId="77777777" w:rsidR="0076310C" w:rsidRPr="00432B1F" w:rsidRDefault="0076310C" w:rsidP="0076310C"/>
        </w:tc>
        <w:tc>
          <w:tcPr>
            <w:tcW w:w="17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BC7C0EA" w14:textId="6F467566" w:rsidR="0076310C" w:rsidRPr="00432B1F" w:rsidRDefault="0076310C" w:rsidP="0076310C">
            <w:pPr>
              <w:spacing w:line="259" w:lineRule="auto"/>
            </w:pPr>
          </w:p>
        </w:tc>
        <w:tc>
          <w:tcPr>
            <w:tcW w:w="19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40B7CF" w14:textId="77777777" w:rsidR="0076310C" w:rsidRPr="00432B1F" w:rsidRDefault="0076310C" w:rsidP="0076310C">
            <w:pPr>
              <w:spacing w:line="259" w:lineRule="auto"/>
            </w:pPr>
          </w:p>
        </w:tc>
      </w:tr>
      <w:tr w:rsidR="0076310C" w:rsidRPr="00432B1F" w14:paraId="6A82F71A" w14:textId="77777777" w:rsidTr="0076310C">
        <w:tc>
          <w:tcPr>
            <w:tcW w:w="31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AE9F7" w:themeFill="text2" w:themeFillTint="1A"/>
            <w:hideMark/>
          </w:tcPr>
          <w:p w14:paraId="2D346383" w14:textId="2A92A82A" w:rsidR="0076310C" w:rsidRPr="00432B1F" w:rsidRDefault="0076310C" w:rsidP="0076310C">
            <w:pPr>
              <w:rPr>
                <w:b/>
                <w:bCs/>
              </w:rPr>
            </w:pPr>
            <w:r w:rsidRPr="00432B1F">
              <w:rPr>
                <w:b/>
                <w:bCs/>
              </w:rPr>
              <w:t>Ø: Enhedslisten</w:t>
            </w:r>
          </w:p>
        </w:tc>
        <w:tc>
          <w:tcPr>
            <w:tcW w:w="3544" w:type="dxa"/>
          </w:tcPr>
          <w:p w14:paraId="1805CF70" w14:textId="77777777" w:rsidR="0076310C" w:rsidRPr="00432B1F" w:rsidRDefault="0076310C" w:rsidP="0076310C"/>
        </w:tc>
        <w:tc>
          <w:tcPr>
            <w:tcW w:w="17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DDA665D" w14:textId="0CED3FA8" w:rsidR="0076310C" w:rsidRPr="00432B1F" w:rsidRDefault="0076310C" w:rsidP="0076310C">
            <w:pPr>
              <w:spacing w:line="259" w:lineRule="auto"/>
            </w:pPr>
          </w:p>
        </w:tc>
        <w:tc>
          <w:tcPr>
            <w:tcW w:w="19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95EC74" w14:textId="77777777" w:rsidR="0076310C" w:rsidRPr="00432B1F" w:rsidRDefault="0076310C" w:rsidP="0076310C">
            <w:pPr>
              <w:spacing w:line="259" w:lineRule="auto"/>
            </w:pPr>
          </w:p>
        </w:tc>
      </w:tr>
      <w:tr w:rsidR="0076310C" w:rsidRPr="00432B1F" w14:paraId="13BACBB8" w14:textId="77777777" w:rsidTr="0076310C">
        <w:tc>
          <w:tcPr>
            <w:tcW w:w="31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AE9F7" w:themeFill="text2" w:themeFillTint="1A"/>
            <w:hideMark/>
          </w:tcPr>
          <w:p w14:paraId="091498E8" w14:textId="52D11B60" w:rsidR="0076310C" w:rsidRPr="00432B1F" w:rsidRDefault="0076310C" w:rsidP="0076310C">
            <w:pPr>
              <w:rPr>
                <w:b/>
                <w:bCs/>
              </w:rPr>
            </w:pPr>
            <w:r w:rsidRPr="00432B1F">
              <w:rPr>
                <w:b/>
                <w:bCs/>
              </w:rPr>
              <w:t>Å: Alternativet</w:t>
            </w:r>
          </w:p>
        </w:tc>
        <w:tc>
          <w:tcPr>
            <w:tcW w:w="3544" w:type="dxa"/>
          </w:tcPr>
          <w:p w14:paraId="7330EDCC" w14:textId="77777777" w:rsidR="0076310C" w:rsidRPr="00432B1F" w:rsidRDefault="0076310C" w:rsidP="0076310C"/>
        </w:tc>
        <w:tc>
          <w:tcPr>
            <w:tcW w:w="17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63ABC1E" w14:textId="5154F990" w:rsidR="0076310C" w:rsidRPr="00432B1F" w:rsidRDefault="0076310C" w:rsidP="0076310C">
            <w:pPr>
              <w:spacing w:line="259" w:lineRule="auto"/>
            </w:pPr>
          </w:p>
        </w:tc>
        <w:tc>
          <w:tcPr>
            <w:tcW w:w="19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64FC1CF" w14:textId="77777777" w:rsidR="0076310C" w:rsidRPr="00432B1F" w:rsidRDefault="0076310C" w:rsidP="0076310C">
            <w:pPr>
              <w:spacing w:line="259" w:lineRule="auto"/>
            </w:pPr>
          </w:p>
        </w:tc>
      </w:tr>
    </w:tbl>
    <w:p w14:paraId="2ED21096" w14:textId="19AFE21F" w:rsidR="0076310C" w:rsidRDefault="0076310C">
      <w:pPr>
        <w:rPr>
          <w:b/>
          <w:bCs/>
          <w:lang w:val="nb-NO"/>
        </w:rPr>
      </w:pPr>
    </w:p>
    <w:p w14:paraId="4378AA4B" w14:textId="425AC205" w:rsidR="00276358" w:rsidRDefault="00276358" w:rsidP="00276358">
      <w:pPr>
        <w:pStyle w:val="Listeafsnit"/>
        <w:numPr>
          <w:ilvl w:val="0"/>
          <w:numId w:val="39"/>
        </w:numPr>
        <w:tabs>
          <w:tab w:val="left" w:pos="6237"/>
        </w:tabs>
        <w:rPr>
          <w:b/>
          <w:bCs/>
          <w:lang w:val="nb-NO"/>
        </w:rPr>
      </w:pPr>
      <w:proofErr w:type="spellStart"/>
      <w:r>
        <w:rPr>
          <w:b/>
          <w:bCs/>
          <w:lang w:val="nb-NO"/>
        </w:rPr>
        <w:t>Integrationsteorier</w:t>
      </w:r>
      <w:proofErr w:type="spellEnd"/>
      <w:r>
        <w:rPr>
          <w:b/>
          <w:bCs/>
          <w:lang w:val="nb-NO"/>
        </w:rPr>
        <w:t xml:space="preserve"> i EU</w:t>
      </w:r>
    </w:p>
    <w:p w14:paraId="3D794DC7" w14:textId="718BC567" w:rsidR="00A0479E" w:rsidRPr="00A0479E" w:rsidRDefault="00276358" w:rsidP="00A0479E">
      <w:pPr>
        <w:pStyle w:val="Listeafsnit"/>
        <w:numPr>
          <w:ilvl w:val="1"/>
          <w:numId w:val="39"/>
        </w:numPr>
        <w:tabs>
          <w:tab w:val="left" w:pos="6237"/>
        </w:tabs>
      </w:pPr>
      <w:r w:rsidRPr="003F108F">
        <w:t xml:space="preserve">Udfyld skemaet på baggrund af </w:t>
      </w:r>
      <w:r w:rsidR="00EC5D0E">
        <w:t xml:space="preserve">siderne i jeres </w:t>
      </w:r>
      <w:proofErr w:type="spellStart"/>
      <w:r w:rsidR="00EC5D0E">
        <w:t>iBog</w:t>
      </w:r>
      <w:proofErr w:type="spellEnd"/>
      <w:r w:rsidR="00A0479E">
        <w:t xml:space="preserve">: </w:t>
      </w:r>
      <w:hyperlink r:id="rId16" w:history="1">
        <w:r w:rsidR="00A0479E" w:rsidRPr="00F6778E">
          <w:rPr>
            <w:rStyle w:val="Hyperlink"/>
          </w:rPr>
          <w:t>https://xn--samfpb-mua.ibog.forlagetcolumbus.dk/?id=392</w:t>
        </w:r>
      </w:hyperlink>
    </w:p>
    <w:tbl>
      <w:tblPr>
        <w:tblStyle w:val="Tabel-Gitter"/>
        <w:tblW w:w="10915" w:type="dxa"/>
        <w:tblInd w:w="-714" w:type="dxa"/>
        <w:tblLook w:val="04A0" w:firstRow="1" w:lastRow="0" w:firstColumn="1" w:lastColumn="0" w:noHBand="0" w:noVBand="1"/>
      </w:tblPr>
      <w:tblGrid>
        <w:gridCol w:w="3119"/>
        <w:gridCol w:w="3898"/>
        <w:gridCol w:w="3898"/>
      </w:tblGrid>
      <w:tr w:rsidR="00276358" w14:paraId="46CDEEFF" w14:textId="77777777" w:rsidTr="004B2545">
        <w:tc>
          <w:tcPr>
            <w:tcW w:w="3119" w:type="dxa"/>
            <w:shd w:val="clear" w:color="auto" w:fill="A5C9EB" w:themeFill="text2" w:themeFillTint="40"/>
          </w:tcPr>
          <w:p w14:paraId="6BB92FD1" w14:textId="77777777" w:rsidR="00276358" w:rsidRPr="00A0479E" w:rsidRDefault="00276358" w:rsidP="004B2545">
            <w:pPr>
              <w:tabs>
                <w:tab w:val="left" w:pos="6237"/>
              </w:tabs>
              <w:rPr>
                <w:b/>
                <w:bCs/>
              </w:rPr>
            </w:pPr>
          </w:p>
        </w:tc>
        <w:tc>
          <w:tcPr>
            <w:tcW w:w="3898" w:type="dxa"/>
            <w:shd w:val="clear" w:color="auto" w:fill="A5C9EB" w:themeFill="text2" w:themeFillTint="40"/>
          </w:tcPr>
          <w:p w14:paraId="3A6C56BE" w14:textId="77777777" w:rsidR="00276358" w:rsidRDefault="00276358" w:rsidP="004B2545">
            <w:pPr>
              <w:tabs>
                <w:tab w:val="left" w:pos="6237"/>
              </w:tabs>
              <w:rPr>
                <w:b/>
                <w:bCs/>
              </w:rPr>
            </w:pPr>
            <w:r>
              <w:rPr>
                <w:b/>
                <w:bCs/>
              </w:rPr>
              <w:t>Neofunktionalisme</w:t>
            </w:r>
          </w:p>
          <w:p w14:paraId="69488D90" w14:textId="77777777" w:rsidR="00276358" w:rsidRPr="00B17360" w:rsidRDefault="00276358" w:rsidP="004B2545">
            <w:pPr>
              <w:tabs>
                <w:tab w:val="left" w:pos="6237"/>
              </w:tabs>
              <w:rPr>
                <w:i/>
                <w:iCs/>
              </w:rPr>
            </w:pPr>
            <w:r w:rsidRPr="00B17360">
              <w:rPr>
                <w:i/>
                <w:iCs/>
              </w:rPr>
              <w:t xml:space="preserve">Du skal bruge begrebet </w:t>
            </w:r>
            <w:proofErr w:type="spellStart"/>
            <w:r w:rsidRPr="00B17360">
              <w:rPr>
                <w:i/>
                <w:iCs/>
              </w:rPr>
              <w:t>spill</w:t>
            </w:r>
            <w:proofErr w:type="spellEnd"/>
            <w:r w:rsidRPr="00B17360">
              <w:rPr>
                <w:i/>
                <w:iCs/>
              </w:rPr>
              <w:t>-over i din forklaring</w:t>
            </w:r>
          </w:p>
        </w:tc>
        <w:tc>
          <w:tcPr>
            <w:tcW w:w="3898" w:type="dxa"/>
            <w:shd w:val="clear" w:color="auto" w:fill="A5C9EB" w:themeFill="text2" w:themeFillTint="40"/>
          </w:tcPr>
          <w:p w14:paraId="1F6BC5A6" w14:textId="77777777" w:rsidR="00276358" w:rsidRDefault="00276358" w:rsidP="004B2545">
            <w:pPr>
              <w:tabs>
                <w:tab w:val="left" w:pos="6237"/>
              </w:tabs>
              <w:rPr>
                <w:b/>
                <w:bCs/>
              </w:rPr>
            </w:pPr>
            <w:r>
              <w:rPr>
                <w:b/>
                <w:bCs/>
              </w:rPr>
              <w:t>Intergovernmentalisme</w:t>
            </w:r>
          </w:p>
          <w:p w14:paraId="048A4035" w14:textId="77777777" w:rsidR="00276358" w:rsidRDefault="00276358" w:rsidP="004B2545">
            <w:pPr>
              <w:tabs>
                <w:tab w:val="left" w:pos="6237"/>
              </w:tabs>
              <w:rPr>
                <w:b/>
                <w:bCs/>
              </w:rPr>
            </w:pPr>
            <w:r w:rsidRPr="00B17360">
              <w:rPr>
                <w:i/>
                <w:iCs/>
              </w:rPr>
              <w:t xml:space="preserve">Du skal bruge begrebet </w:t>
            </w:r>
            <w:r>
              <w:rPr>
                <w:i/>
                <w:iCs/>
              </w:rPr>
              <w:t>statsinteresse</w:t>
            </w:r>
            <w:r w:rsidRPr="00B17360">
              <w:rPr>
                <w:i/>
                <w:iCs/>
              </w:rPr>
              <w:t xml:space="preserve"> i din forklaring</w:t>
            </w:r>
          </w:p>
        </w:tc>
      </w:tr>
      <w:tr w:rsidR="00276358" w14:paraId="4E6689EB" w14:textId="77777777" w:rsidTr="004B2545">
        <w:tc>
          <w:tcPr>
            <w:tcW w:w="3119" w:type="dxa"/>
          </w:tcPr>
          <w:p w14:paraId="6FCE3C55" w14:textId="77777777" w:rsidR="00276358" w:rsidRDefault="00276358" w:rsidP="004B2545">
            <w:pPr>
              <w:tabs>
                <w:tab w:val="left" w:pos="6237"/>
              </w:tabs>
              <w:rPr>
                <w:b/>
                <w:bCs/>
              </w:rPr>
            </w:pPr>
            <w:r>
              <w:rPr>
                <w:b/>
                <w:bCs/>
              </w:rPr>
              <w:t>Hvordan forklarer teorien integration (Samarbejde i EU)?</w:t>
            </w:r>
          </w:p>
          <w:p w14:paraId="655679E3" w14:textId="3090E981" w:rsidR="0076310C" w:rsidRDefault="0076310C" w:rsidP="004B2545">
            <w:pPr>
              <w:tabs>
                <w:tab w:val="left" w:pos="6237"/>
              </w:tabs>
              <w:rPr>
                <w:b/>
                <w:bCs/>
              </w:rPr>
            </w:pPr>
            <w:r>
              <w:rPr>
                <w:b/>
                <w:bCs/>
              </w:rPr>
              <w:t>Altså hvorfor vælger lande at samarbejde?</w:t>
            </w:r>
          </w:p>
        </w:tc>
        <w:tc>
          <w:tcPr>
            <w:tcW w:w="3898" w:type="dxa"/>
          </w:tcPr>
          <w:p w14:paraId="418EDDB8" w14:textId="77777777" w:rsidR="00276358" w:rsidRDefault="00276358" w:rsidP="004B2545">
            <w:pPr>
              <w:tabs>
                <w:tab w:val="left" w:pos="6237"/>
              </w:tabs>
              <w:rPr>
                <w:b/>
                <w:bCs/>
              </w:rPr>
            </w:pPr>
          </w:p>
        </w:tc>
        <w:tc>
          <w:tcPr>
            <w:tcW w:w="3898" w:type="dxa"/>
          </w:tcPr>
          <w:p w14:paraId="20DCB709" w14:textId="77777777" w:rsidR="00276358" w:rsidRDefault="00276358" w:rsidP="004B2545">
            <w:pPr>
              <w:tabs>
                <w:tab w:val="left" w:pos="6237"/>
              </w:tabs>
              <w:rPr>
                <w:b/>
                <w:bCs/>
              </w:rPr>
            </w:pPr>
          </w:p>
        </w:tc>
      </w:tr>
      <w:tr w:rsidR="00927B83" w14:paraId="20030641" w14:textId="77777777" w:rsidTr="004B2545">
        <w:tc>
          <w:tcPr>
            <w:tcW w:w="3119" w:type="dxa"/>
          </w:tcPr>
          <w:p w14:paraId="754B5045" w14:textId="1DCB6DF3" w:rsidR="00927B83" w:rsidRDefault="00927B83" w:rsidP="004B2545">
            <w:pPr>
              <w:tabs>
                <w:tab w:val="left" w:pos="6237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Hvilke partier fra pkt. 4 (Brug citaterne) er</w:t>
            </w:r>
            <w:r w:rsidR="00F84611">
              <w:rPr>
                <w:b/>
                <w:bCs/>
              </w:rPr>
              <w:t xml:space="preserve"> hhv. neofunktionalister og </w:t>
            </w:r>
            <w:proofErr w:type="spellStart"/>
            <w:r w:rsidR="00F84611">
              <w:rPr>
                <w:b/>
                <w:bCs/>
              </w:rPr>
              <w:t>intergovernmentalister</w:t>
            </w:r>
            <w:proofErr w:type="spellEnd"/>
            <w:r w:rsidR="00F84611">
              <w:rPr>
                <w:b/>
                <w:bCs/>
              </w:rPr>
              <w:t>?</w:t>
            </w:r>
          </w:p>
        </w:tc>
        <w:tc>
          <w:tcPr>
            <w:tcW w:w="3898" w:type="dxa"/>
          </w:tcPr>
          <w:p w14:paraId="65536671" w14:textId="77777777" w:rsidR="00927B83" w:rsidRDefault="00927B83" w:rsidP="004B2545">
            <w:pPr>
              <w:tabs>
                <w:tab w:val="left" w:pos="6237"/>
              </w:tabs>
              <w:rPr>
                <w:b/>
                <w:bCs/>
              </w:rPr>
            </w:pPr>
          </w:p>
        </w:tc>
        <w:tc>
          <w:tcPr>
            <w:tcW w:w="3898" w:type="dxa"/>
          </w:tcPr>
          <w:p w14:paraId="4B8DF529" w14:textId="77777777" w:rsidR="00927B83" w:rsidRDefault="00927B83" w:rsidP="004B2545">
            <w:pPr>
              <w:tabs>
                <w:tab w:val="left" w:pos="6237"/>
              </w:tabs>
              <w:rPr>
                <w:b/>
                <w:bCs/>
              </w:rPr>
            </w:pPr>
          </w:p>
        </w:tc>
      </w:tr>
    </w:tbl>
    <w:p w14:paraId="32854DDB" w14:textId="77777777" w:rsidR="001836EE" w:rsidRDefault="001836EE" w:rsidP="001836EE"/>
    <w:p w14:paraId="7A5A0E42" w14:textId="0FFB8E2E" w:rsidR="0076310C" w:rsidRPr="0076310C" w:rsidRDefault="0076310C" w:rsidP="0076310C">
      <w:pPr>
        <w:pStyle w:val="Listeafsnit"/>
        <w:numPr>
          <w:ilvl w:val="0"/>
          <w:numId w:val="39"/>
        </w:numPr>
        <w:rPr>
          <w:b/>
          <w:bCs/>
        </w:rPr>
      </w:pPr>
      <w:r w:rsidRPr="0076310C">
        <w:rPr>
          <w:b/>
          <w:bCs/>
        </w:rPr>
        <w:t>Bind en sløjfe</w:t>
      </w:r>
    </w:p>
    <w:p w14:paraId="0F65A143" w14:textId="4D451BB6" w:rsidR="0076310C" w:rsidRPr="0076310C" w:rsidRDefault="0076310C" w:rsidP="0076310C">
      <w:pPr>
        <w:pStyle w:val="Listeafsnit"/>
        <w:numPr>
          <w:ilvl w:val="1"/>
          <w:numId w:val="39"/>
        </w:numPr>
      </w:pPr>
      <w:r>
        <w:t>Hvordan hænger suverænitet, ideologiske holdninger og integrationsteorier sammen?</w:t>
      </w:r>
    </w:p>
    <w:sectPr w:rsidR="0076310C" w:rsidRPr="0076310C" w:rsidSect="00AB5F89">
      <w:pgSz w:w="11906" w:h="16838"/>
      <w:pgMar w:top="1418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2C08"/>
    <w:multiLevelType w:val="hybridMultilevel"/>
    <w:tmpl w:val="CD8AA05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C00CB"/>
    <w:multiLevelType w:val="hybridMultilevel"/>
    <w:tmpl w:val="8E3048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318E7"/>
    <w:multiLevelType w:val="hybridMultilevel"/>
    <w:tmpl w:val="1F4E5D0A"/>
    <w:lvl w:ilvl="0" w:tplc="19DA3EA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B28C2"/>
    <w:multiLevelType w:val="hybridMultilevel"/>
    <w:tmpl w:val="8AB48B90"/>
    <w:lvl w:ilvl="0" w:tplc="8DD00DD0">
      <w:start w:val="1"/>
      <w:numFmt w:val="upperLetter"/>
      <w:lvlText w:val="%1."/>
      <w:lvlJc w:val="left"/>
      <w:pPr>
        <w:ind w:left="720" w:hanging="360"/>
      </w:pPr>
      <w:rPr>
        <w:color w:val="0F4761" w:themeColor="accent1" w:themeShade="BF"/>
      </w:rPr>
    </w:lvl>
    <w:lvl w:ilvl="1" w:tplc="84B6B084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color w:val="auto"/>
        <w:sz w:val="22"/>
        <w:szCs w:val="22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C5538"/>
    <w:multiLevelType w:val="hybridMultilevel"/>
    <w:tmpl w:val="FE6C00BA"/>
    <w:lvl w:ilvl="0" w:tplc="0714D9A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C0520"/>
    <w:multiLevelType w:val="hybridMultilevel"/>
    <w:tmpl w:val="78AA7DC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B6615"/>
    <w:multiLevelType w:val="hybridMultilevel"/>
    <w:tmpl w:val="7EC8615A"/>
    <w:lvl w:ilvl="0" w:tplc="42D6614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1A266A2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  <w:iCs w:val="0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26F66"/>
    <w:multiLevelType w:val="hybridMultilevel"/>
    <w:tmpl w:val="823CC85E"/>
    <w:lvl w:ilvl="0" w:tplc="68EC9FF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245C21C6">
      <w:start w:val="1"/>
      <w:numFmt w:val="lowerLetter"/>
      <w:lvlText w:val="%2."/>
      <w:lvlJc w:val="left"/>
      <w:pPr>
        <w:ind w:left="1440" w:hanging="360"/>
      </w:pPr>
      <w:rPr>
        <w:b/>
        <w:bCs/>
        <w:color w:val="auto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069F5"/>
    <w:multiLevelType w:val="hybridMultilevel"/>
    <w:tmpl w:val="7236E726"/>
    <w:lvl w:ilvl="0" w:tplc="A2B6B38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2481C"/>
    <w:multiLevelType w:val="hybridMultilevel"/>
    <w:tmpl w:val="1EC85EE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1230C3"/>
    <w:multiLevelType w:val="hybridMultilevel"/>
    <w:tmpl w:val="2BD011EC"/>
    <w:lvl w:ilvl="0" w:tplc="57524D2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885131"/>
    <w:multiLevelType w:val="hybridMultilevel"/>
    <w:tmpl w:val="F664004A"/>
    <w:lvl w:ilvl="0" w:tplc="72AEFD4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AB0244"/>
    <w:multiLevelType w:val="hybridMultilevel"/>
    <w:tmpl w:val="C3087FBC"/>
    <w:lvl w:ilvl="0" w:tplc="19DA3EA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AD40C4"/>
    <w:multiLevelType w:val="hybridMultilevel"/>
    <w:tmpl w:val="DED06142"/>
    <w:lvl w:ilvl="0" w:tplc="68EC9FF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5A3849"/>
    <w:multiLevelType w:val="hybridMultilevel"/>
    <w:tmpl w:val="0C7663EC"/>
    <w:lvl w:ilvl="0" w:tplc="68EC9FFE">
      <w:start w:val="1"/>
      <w:numFmt w:val="decimal"/>
      <w:lvlText w:val="%1."/>
      <w:lvlJc w:val="left"/>
      <w:pPr>
        <w:ind w:left="1664" w:hanging="360"/>
      </w:pPr>
      <w:rPr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5" w15:restartNumberingAfterBreak="0">
    <w:nsid w:val="1E1711FE"/>
    <w:multiLevelType w:val="hybridMultilevel"/>
    <w:tmpl w:val="FF7A7CC8"/>
    <w:lvl w:ilvl="0" w:tplc="0714D9A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474B1D"/>
    <w:multiLevelType w:val="hybridMultilevel"/>
    <w:tmpl w:val="0A14DDD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340" w:hanging="36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4B6332"/>
    <w:multiLevelType w:val="hybridMultilevel"/>
    <w:tmpl w:val="6AD842A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16595C"/>
    <w:multiLevelType w:val="hybridMultilevel"/>
    <w:tmpl w:val="B0621E9C"/>
    <w:lvl w:ilvl="0" w:tplc="68EC9FF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9D7387C"/>
    <w:multiLevelType w:val="hybridMultilevel"/>
    <w:tmpl w:val="2416C546"/>
    <w:lvl w:ilvl="0" w:tplc="7A6CDD94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AC49BD"/>
    <w:multiLevelType w:val="hybridMultilevel"/>
    <w:tmpl w:val="0BD076A0"/>
    <w:lvl w:ilvl="0" w:tplc="04060015">
      <w:start w:val="1"/>
      <w:numFmt w:val="upperLetter"/>
      <w:lvlText w:val="%1."/>
      <w:lvlJc w:val="left"/>
      <w:pPr>
        <w:ind w:left="720" w:hanging="360"/>
      </w:pPr>
    </w:lvl>
    <w:lvl w:ilvl="1" w:tplc="5D96ADBC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F13B29"/>
    <w:multiLevelType w:val="hybridMultilevel"/>
    <w:tmpl w:val="B96E4346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0F2ABC"/>
    <w:multiLevelType w:val="hybridMultilevel"/>
    <w:tmpl w:val="5FC2FA2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8720E4"/>
    <w:multiLevelType w:val="hybridMultilevel"/>
    <w:tmpl w:val="2814EAC6"/>
    <w:lvl w:ilvl="0" w:tplc="84B6B084">
      <w:start w:val="1"/>
      <w:numFmt w:val="lowerLetter"/>
      <w:lvlText w:val="%1."/>
      <w:lvlJc w:val="left"/>
      <w:pPr>
        <w:ind w:left="360" w:hanging="360"/>
      </w:pPr>
      <w:rPr>
        <w:b w:val="0"/>
        <w:bCs w:val="0"/>
        <w:color w:val="auto"/>
        <w:sz w:val="22"/>
        <w:szCs w:val="22"/>
      </w:rPr>
    </w:lvl>
    <w:lvl w:ilvl="1" w:tplc="04060019" w:tentative="1">
      <w:start w:val="1"/>
      <w:numFmt w:val="lowerLetter"/>
      <w:lvlText w:val="%2."/>
      <w:lvlJc w:val="left"/>
      <w:pPr>
        <w:ind w:left="360" w:hanging="360"/>
      </w:pPr>
    </w:lvl>
    <w:lvl w:ilvl="2" w:tplc="0406001B" w:tentative="1">
      <w:start w:val="1"/>
      <w:numFmt w:val="lowerRoman"/>
      <w:lvlText w:val="%3."/>
      <w:lvlJc w:val="right"/>
      <w:pPr>
        <w:ind w:left="1080" w:hanging="180"/>
      </w:pPr>
    </w:lvl>
    <w:lvl w:ilvl="3" w:tplc="0406000F" w:tentative="1">
      <w:start w:val="1"/>
      <w:numFmt w:val="decimal"/>
      <w:lvlText w:val="%4."/>
      <w:lvlJc w:val="left"/>
      <w:pPr>
        <w:ind w:left="1800" w:hanging="360"/>
      </w:pPr>
    </w:lvl>
    <w:lvl w:ilvl="4" w:tplc="04060019" w:tentative="1">
      <w:start w:val="1"/>
      <w:numFmt w:val="lowerLetter"/>
      <w:lvlText w:val="%5."/>
      <w:lvlJc w:val="left"/>
      <w:pPr>
        <w:ind w:left="2520" w:hanging="360"/>
      </w:pPr>
    </w:lvl>
    <w:lvl w:ilvl="5" w:tplc="0406001B" w:tentative="1">
      <w:start w:val="1"/>
      <w:numFmt w:val="lowerRoman"/>
      <w:lvlText w:val="%6."/>
      <w:lvlJc w:val="right"/>
      <w:pPr>
        <w:ind w:left="3240" w:hanging="180"/>
      </w:pPr>
    </w:lvl>
    <w:lvl w:ilvl="6" w:tplc="0406000F" w:tentative="1">
      <w:start w:val="1"/>
      <w:numFmt w:val="decimal"/>
      <w:lvlText w:val="%7."/>
      <w:lvlJc w:val="left"/>
      <w:pPr>
        <w:ind w:left="3960" w:hanging="360"/>
      </w:pPr>
    </w:lvl>
    <w:lvl w:ilvl="7" w:tplc="04060019" w:tentative="1">
      <w:start w:val="1"/>
      <w:numFmt w:val="lowerLetter"/>
      <w:lvlText w:val="%8."/>
      <w:lvlJc w:val="left"/>
      <w:pPr>
        <w:ind w:left="4680" w:hanging="360"/>
      </w:pPr>
    </w:lvl>
    <w:lvl w:ilvl="8" w:tplc="0406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4" w15:restartNumberingAfterBreak="0">
    <w:nsid w:val="4209066D"/>
    <w:multiLevelType w:val="hybridMultilevel"/>
    <w:tmpl w:val="1B2A5B3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296761"/>
    <w:multiLevelType w:val="hybridMultilevel"/>
    <w:tmpl w:val="98F0C01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7E6739"/>
    <w:multiLevelType w:val="hybridMultilevel"/>
    <w:tmpl w:val="D65E6F9C"/>
    <w:lvl w:ilvl="0" w:tplc="C0121F6C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0994C50"/>
    <w:multiLevelType w:val="hybridMultilevel"/>
    <w:tmpl w:val="F22400CA"/>
    <w:lvl w:ilvl="0" w:tplc="2662F81C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2233D27"/>
    <w:multiLevelType w:val="hybridMultilevel"/>
    <w:tmpl w:val="ECA87A32"/>
    <w:lvl w:ilvl="0" w:tplc="0406000F">
      <w:start w:val="1"/>
      <w:numFmt w:val="decimal"/>
      <w:lvlText w:val="%1."/>
      <w:lvlJc w:val="left"/>
      <w:pPr>
        <w:ind w:left="2880" w:hanging="360"/>
      </w:pPr>
    </w:lvl>
    <w:lvl w:ilvl="1" w:tplc="04060019" w:tentative="1">
      <w:start w:val="1"/>
      <w:numFmt w:val="lowerLetter"/>
      <w:lvlText w:val="%2."/>
      <w:lvlJc w:val="left"/>
      <w:pPr>
        <w:ind w:left="3600" w:hanging="360"/>
      </w:pPr>
    </w:lvl>
    <w:lvl w:ilvl="2" w:tplc="0406001B" w:tentative="1">
      <w:start w:val="1"/>
      <w:numFmt w:val="lowerRoman"/>
      <w:lvlText w:val="%3."/>
      <w:lvlJc w:val="right"/>
      <w:pPr>
        <w:ind w:left="4320" w:hanging="180"/>
      </w:pPr>
    </w:lvl>
    <w:lvl w:ilvl="3" w:tplc="0406000F" w:tentative="1">
      <w:start w:val="1"/>
      <w:numFmt w:val="decimal"/>
      <w:lvlText w:val="%4."/>
      <w:lvlJc w:val="left"/>
      <w:pPr>
        <w:ind w:left="5040" w:hanging="360"/>
      </w:pPr>
    </w:lvl>
    <w:lvl w:ilvl="4" w:tplc="04060019" w:tentative="1">
      <w:start w:val="1"/>
      <w:numFmt w:val="lowerLetter"/>
      <w:lvlText w:val="%5."/>
      <w:lvlJc w:val="left"/>
      <w:pPr>
        <w:ind w:left="5760" w:hanging="360"/>
      </w:pPr>
    </w:lvl>
    <w:lvl w:ilvl="5" w:tplc="0406001B" w:tentative="1">
      <w:start w:val="1"/>
      <w:numFmt w:val="lowerRoman"/>
      <w:lvlText w:val="%6."/>
      <w:lvlJc w:val="right"/>
      <w:pPr>
        <w:ind w:left="6480" w:hanging="180"/>
      </w:pPr>
    </w:lvl>
    <w:lvl w:ilvl="6" w:tplc="0406000F" w:tentative="1">
      <w:start w:val="1"/>
      <w:numFmt w:val="decimal"/>
      <w:lvlText w:val="%7."/>
      <w:lvlJc w:val="left"/>
      <w:pPr>
        <w:ind w:left="7200" w:hanging="360"/>
      </w:pPr>
    </w:lvl>
    <w:lvl w:ilvl="7" w:tplc="04060019" w:tentative="1">
      <w:start w:val="1"/>
      <w:numFmt w:val="lowerLetter"/>
      <w:lvlText w:val="%8."/>
      <w:lvlJc w:val="left"/>
      <w:pPr>
        <w:ind w:left="7920" w:hanging="360"/>
      </w:pPr>
    </w:lvl>
    <w:lvl w:ilvl="8" w:tplc="040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 w15:restartNumberingAfterBreak="0">
    <w:nsid w:val="52944AAB"/>
    <w:multiLevelType w:val="hybridMultilevel"/>
    <w:tmpl w:val="7D860F8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1D0280"/>
    <w:multiLevelType w:val="hybridMultilevel"/>
    <w:tmpl w:val="6784CDDE"/>
    <w:lvl w:ilvl="0" w:tplc="B704BF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3515DC"/>
    <w:multiLevelType w:val="hybridMultilevel"/>
    <w:tmpl w:val="B9DCD71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987688"/>
    <w:multiLevelType w:val="hybridMultilevel"/>
    <w:tmpl w:val="3974A50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BF02AE"/>
    <w:multiLevelType w:val="hybridMultilevel"/>
    <w:tmpl w:val="A2B8F25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EFCA9B2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A035AF"/>
    <w:multiLevelType w:val="hybridMultilevel"/>
    <w:tmpl w:val="54722472"/>
    <w:lvl w:ilvl="0" w:tplc="68EC9FF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002872"/>
    <w:multiLevelType w:val="hybridMultilevel"/>
    <w:tmpl w:val="6D7C8FDE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F926D2"/>
    <w:multiLevelType w:val="hybridMultilevel"/>
    <w:tmpl w:val="0668359E"/>
    <w:lvl w:ilvl="0" w:tplc="19DA3EA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33743A5"/>
    <w:multiLevelType w:val="hybridMultilevel"/>
    <w:tmpl w:val="5AE4749C"/>
    <w:lvl w:ilvl="0" w:tplc="DDFCC52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1C822D50">
      <w:numFmt w:val="bullet"/>
      <w:lvlText w:val=""/>
      <w:lvlJc w:val="left"/>
      <w:pPr>
        <w:ind w:left="3600" w:hanging="360"/>
      </w:pPr>
      <w:rPr>
        <w:rFonts w:ascii="Wingdings" w:eastAsiaTheme="minorHAnsi" w:hAnsi="Wingdings" w:cstheme="minorBidi" w:hint="default"/>
      </w:r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2A444A"/>
    <w:multiLevelType w:val="hybridMultilevel"/>
    <w:tmpl w:val="C658B86A"/>
    <w:lvl w:ilvl="0" w:tplc="2B92F78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DA5D77"/>
    <w:multiLevelType w:val="hybridMultilevel"/>
    <w:tmpl w:val="5268DB24"/>
    <w:lvl w:ilvl="0" w:tplc="A2B6B38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7228FE"/>
    <w:multiLevelType w:val="hybridMultilevel"/>
    <w:tmpl w:val="76BEC8B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26D6336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F51D28"/>
    <w:multiLevelType w:val="hybridMultilevel"/>
    <w:tmpl w:val="A1D2A51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1589066">
    <w:abstractNumId w:val="19"/>
  </w:num>
  <w:num w:numId="2" w16cid:durableId="1161194312">
    <w:abstractNumId w:val="38"/>
  </w:num>
  <w:num w:numId="3" w16cid:durableId="1621689948">
    <w:abstractNumId w:val="25"/>
  </w:num>
  <w:num w:numId="4" w16cid:durableId="1998723678">
    <w:abstractNumId w:val="10"/>
  </w:num>
  <w:num w:numId="5" w16cid:durableId="1851872398">
    <w:abstractNumId w:val="15"/>
  </w:num>
  <w:num w:numId="6" w16cid:durableId="775564842">
    <w:abstractNumId w:val="21"/>
  </w:num>
  <w:num w:numId="7" w16cid:durableId="264045626">
    <w:abstractNumId w:val="0"/>
  </w:num>
  <w:num w:numId="8" w16cid:durableId="1797525219">
    <w:abstractNumId w:val="39"/>
  </w:num>
  <w:num w:numId="9" w16cid:durableId="382145798">
    <w:abstractNumId w:val="35"/>
  </w:num>
  <w:num w:numId="10" w16cid:durableId="45180831">
    <w:abstractNumId w:val="5"/>
  </w:num>
  <w:num w:numId="11" w16cid:durableId="431512543">
    <w:abstractNumId w:val="29"/>
  </w:num>
  <w:num w:numId="12" w16cid:durableId="1043407303">
    <w:abstractNumId w:val="4"/>
  </w:num>
  <w:num w:numId="13" w16cid:durableId="958336788">
    <w:abstractNumId w:val="8"/>
  </w:num>
  <w:num w:numId="14" w16cid:durableId="1757240782">
    <w:abstractNumId w:val="40"/>
  </w:num>
  <w:num w:numId="15" w16cid:durableId="1854491110">
    <w:abstractNumId w:val="22"/>
  </w:num>
  <w:num w:numId="16" w16cid:durableId="1550721958">
    <w:abstractNumId w:val="32"/>
  </w:num>
  <w:num w:numId="17" w16cid:durableId="112092657">
    <w:abstractNumId w:val="17"/>
  </w:num>
  <w:num w:numId="18" w16cid:durableId="1945765457">
    <w:abstractNumId w:val="27"/>
  </w:num>
  <w:num w:numId="19" w16cid:durableId="1477838014">
    <w:abstractNumId w:val="16"/>
  </w:num>
  <w:num w:numId="20" w16cid:durableId="340089971">
    <w:abstractNumId w:val="41"/>
  </w:num>
  <w:num w:numId="21" w16cid:durableId="1800300222">
    <w:abstractNumId w:val="10"/>
  </w:num>
  <w:num w:numId="22" w16cid:durableId="166093211">
    <w:abstractNumId w:val="31"/>
  </w:num>
  <w:num w:numId="23" w16cid:durableId="6448508">
    <w:abstractNumId w:val="9"/>
  </w:num>
  <w:num w:numId="24" w16cid:durableId="950160236">
    <w:abstractNumId w:val="27"/>
  </w:num>
  <w:num w:numId="25" w16cid:durableId="2111512597">
    <w:abstractNumId w:val="37"/>
  </w:num>
  <w:num w:numId="26" w16cid:durableId="402260072">
    <w:abstractNumId w:val="28"/>
  </w:num>
  <w:num w:numId="27" w16cid:durableId="1716463173">
    <w:abstractNumId w:val="26"/>
  </w:num>
  <w:num w:numId="28" w16cid:durableId="672030893">
    <w:abstractNumId w:val="7"/>
  </w:num>
  <w:num w:numId="29" w16cid:durableId="1450902414">
    <w:abstractNumId w:val="14"/>
  </w:num>
  <w:num w:numId="30" w16cid:durableId="918054559">
    <w:abstractNumId w:val="18"/>
  </w:num>
  <w:num w:numId="31" w16cid:durableId="1561213013">
    <w:abstractNumId w:val="34"/>
  </w:num>
  <w:num w:numId="32" w16cid:durableId="2119373158">
    <w:abstractNumId w:val="13"/>
  </w:num>
  <w:num w:numId="33" w16cid:durableId="2047680305">
    <w:abstractNumId w:val="33"/>
  </w:num>
  <w:num w:numId="34" w16cid:durableId="456679386">
    <w:abstractNumId w:val="1"/>
  </w:num>
  <w:num w:numId="35" w16cid:durableId="746732691">
    <w:abstractNumId w:val="12"/>
  </w:num>
  <w:num w:numId="36" w16cid:durableId="442194131">
    <w:abstractNumId w:val="36"/>
  </w:num>
  <w:num w:numId="37" w16cid:durableId="488404572">
    <w:abstractNumId w:val="2"/>
  </w:num>
  <w:num w:numId="38" w16cid:durableId="710350674">
    <w:abstractNumId w:val="6"/>
  </w:num>
  <w:num w:numId="39" w16cid:durableId="1793093813">
    <w:abstractNumId w:val="11"/>
  </w:num>
  <w:num w:numId="40" w16cid:durableId="9352118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06925470">
    <w:abstractNumId w:val="30"/>
  </w:num>
  <w:num w:numId="42" w16cid:durableId="799153144">
    <w:abstractNumId w:val="20"/>
  </w:num>
  <w:num w:numId="43" w16cid:durableId="764612568">
    <w:abstractNumId w:val="3"/>
  </w:num>
  <w:num w:numId="44" w16cid:durableId="154208506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18995275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EAB"/>
    <w:rsid w:val="000014FC"/>
    <w:rsid w:val="000016B8"/>
    <w:rsid w:val="0000402A"/>
    <w:rsid w:val="000052FB"/>
    <w:rsid w:val="000123ED"/>
    <w:rsid w:val="0001749B"/>
    <w:rsid w:val="00040B6E"/>
    <w:rsid w:val="000452BA"/>
    <w:rsid w:val="0004536A"/>
    <w:rsid w:val="00053FA6"/>
    <w:rsid w:val="0005478F"/>
    <w:rsid w:val="000729C5"/>
    <w:rsid w:val="0008520E"/>
    <w:rsid w:val="000903D2"/>
    <w:rsid w:val="00095C6C"/>
    <w:rsid w:val="00096AB3"/>
    <w:rsid w:val="000A63F9"/>
    <w:rsid w:val="000B177C"/>
    <w:rsid w:val="000B747D"/>
    <w:rsid w:val="000C0B9D"/>
    <w:rsid w:val="000C5DCC"/>
    <w:rsid w:val="000D649B"/>
    <w:rsid w:val="001109FC"/>
    <w:rsid w:val="00126F42"/>
    <w:rsid w:val="001321A8"/>
    <w:rsid w:val="00135995"/>
    <w:rsid w:val="00147274"/>
    <w:rsid w:val="00153C07"/>
    <w:rsid w:val="00154FA6"/>
    <w:rsid w:val="00155321"/>
    <w:rsid w:val="001710E1"/>
    <w:rsid w:val="001836EE"/>
    <w:rsid w:val="00190A25"/>
    <w:rsid w:val="00197CAE"/>
    <w:rsid w:val="001A49D3"/>
    <w:rsid w:val="001A58F6"/>
    <w:rsid w:val="001B2231"/>
    <w:rsid w:val="001B48E3"/>
    <w:rsid w:val="001B4CDB"/>
    <w:rsid w:val="001C0C96"/>
    <w:rsid w:val="001C0D22"/>
    <w:rsid w:val="001D1248"/>
    <w:rsid w:val="001E0E7D"/>
    <w:rsid w:val="00204A67"/>
    <w:rsid w:val="00205F3A"/>
    <w:rsid w:val="00206ABC"/>
    <w:rsid w:val="00207419"/>
    <w:rsid w:val="00213699"/>
    <w:rsid w:val="00215FD0"/>
    <w:rsid w:val="00223A6C"/>
    <w:rsid w:val="0023663C"/>
    <w:rsid w:val="0023728B"/>
    <w:rsid w:val="00241CBE"/>
    <w:rsid w:val="002429A2"/>
    <w:rsid w:val="00254F83"/>
    <w:rsid w:val="00270F2B"/>
    <w:rsid w:val="00272EB8"/>
    <w:rsid w:val="00272F55"/>
    <w:rsid w:val="0027352C"/>
    <w:rsid w:val="00275CA9"/>
    <w:rsid w:val="00276358"/>
    <w:rsid w:val="00282418"/>
    <w:rsid w:val="00283722"/>
    <w:rsid w:val="00286C26"/>
    <w:rsid w:val="002A3434"/>
    <w:rsid w:val="002A4802"/>
    <w:rsid w:val="002B09F1"/>
    <w:rsid w:val="002B2755"/>
    <w:rsid w:val="002B2F29"/>
    <w:rsid w:val="002B4E7F"/>
    <w:rsid w:val="002C5BE3"/>
    <w:rsid w:val="002E20A4"/>
    <w:rsid w:val="002E67F5"/>
    <w:rsid w:val="002E76B1"/>
    <w:rsid w:val="002F523E"/>
    <w:rsid w:val="002F61BA"/>
    <w:rsid w:val="00310A70"/>
    <w:rsid w:val="00324D1C"/>
    <w:rsid w:val="003253A6"/>
    <w:rsid w:val="00341D30"/>
    <w:rsid w:val="00345D02"/>
    <w:rsid w:val="0035076F"/>
    <w:rsid w:val="00352511"/>
    <w:rsid w:val="003547B4"/>
    <w:rsid w:val="00356988"/>
    <w:rsid w:val="0036151F"/>
    <w:rsid w:val="003716E6"/>
    <w:rsid w:val="0037492B"/>
    <w:rsid w:val="00375AB0"/>
    <w:rsid w:val="00381218"/>
    <w:rsid w:val="00384219"/>
    <w:rsid w:val="003911F4"/>
    <w:rsid w:val="00392D50"/>
    <w:rsid w:val="003954E3"/>
    <w:rsid w:val="003B0238"/>
    <w:rsid w:val="003B515F"/>
    <w:rsid w:val="003C0571"/>
    <w:rsid w:val="003D077B"/>
    <w:rsid w:val="003D3E71"/>
    <w:rsid w:val="003D4002"/>
    <w:rsid w:val="003D4A83"/>
    <w:rsid w:val="003D541F"/>
    <w:rsid w:val="003E0FDC"/>
    <w:rsid w:val="003F241C"/>
    <w:rsid w:val="004015EE"/>
    <w:rsid w:val="0041190A"/>
    <w:rsid w:val="00411F5D"/>
    <w:rsid w:val="00412BE3"/>
    <w:rsid w:val="0041729C"/>
    <w:rsid w:val="00422C29"/>
    <w:rsid w:val="00427560"/>
    <w:rsid w:val="00430AC9"/>
    <w:rsid w:val="00432B1F"/>
    <w:rsid w:val="00433FF3"/>
    <w:rsid w:val="004358CD"/>
    <w:rsid w:val="0044370A"/>
    <w:rsid w:val="00455658"/>
    <w:rsid w:val="0045701A"/>
    <w:rsid w:val="00460822"/>
    <w:rsid w:val="00462297"/>
    <w:rsid w:val="004663D4"/>
    <w:rsid w:val="00485A58"/>
    <w:rsid w:val="00491008"/>
    <w:rsid w:val="00491F2C"/>
    <w:rsid w:val="00495D76"/>
    <w:rsid w:val="004A476A"/>
    <w:rsid w:val="004B25EA"/>
    <w:rsid w:val="004C1A27"/>
    <w:rsid w:val="004C2A76"/>
    <w:rsid w:val="004D105F"/>
    <w:rsid w:val="004D411B"/>
    <w:rsid w:val="004D54DA"/>
    <w:rsid w:val="004E0547"/>
    <w:rsid w:val="004E18CD"/>
    <w:rsid w:val="005102D7"/>
    <w:rsid w:val="00520229"/>
    <w:rsid w:val="005528AB"/>
    <w:rsid w:val="005644BC"/>
    <w:rsid w:val="00567358"/>
    <w:rsid w:val="00570946"/>
    <w:rsid w:val="00572EB4"/>
    <w:rsid w:val="005771FA"/>
    <w:rsid w:val="00592E2E"/>
    <w:rsid w:val="005A4DA4"/>
    <w:rsid w:val="005B66E1"/>
    <w:rsid w:val="005C007A"/>
    <w:rsid w:val="005C34B1"/>
    <w:rsid w:val="005D19C5"/>
    <w:rsid w:val="005D408A"/>
    <w:rsid w:val="005D694D"/>
    <w:rsid w:val="005E0BDF"/>
    <w:rsid w:val="005E1CB6"/>
    <w:rsid w:val="005F21CE"/>
    <w:rsid w:val="00601A7F"/>
    <w:rsid w:val="00612706"/>
    <w:rsid w:val="00612861"/>
    <w:rsid w:val="00612ADD"/>
    <w:rsid w:val="0061578E"/>
    <w:rsid w:val="0062274D"/>
    <w:rsid w:val="00631E40"/>
    <w:rsid w:val="00641860"/>
    <w:rsid w:val="006462A1"/>
    <w:rsid w:val="00651B8D"/>
    <w:rsid w:val="0065364C"/>
    <w:rsid w:val="0065502A"/>
    <w:rsid w:val="00657F34"/>
    <w:rsid w:val="00671669"/>
    <w:rsid w:val="00687362"/>
    <w:rsid w:val="006A0590"/>
    <w:rsid w:val="006A26A6"/>
    <w:rsid w:val="006A3D63"/>
    <w:rsid w:val="006A6EF2"/>
    <w:rsid w:val="006B28E9"/>
    <w:rsid w:val="006B4CB3"/>
    <w:rsid w:val="006C0143"/>
    <w:rsid w:val="006C2225"/>
    <w:rsid w:val="006C5EAB"/>
    <w:rsid w:val="006C7F52"/>
    <w:rsid w:val="006D4BCD"/>
    <w:rsid w:val="006D6348"/>
    <w:rsid w:val="006E6D3B"/>
    <w:rsid w:val="006F3CB3"/>
    <w:rsid w:val="006F4377"/>
    <w:rsid w:val="00717DE1"/>
    <w:rsid w:val="00723AD6"/>
    <w:rsid w:val="00724740"/>
    <w:rsid w:val="0072491D"/>
    <w:rsid w:val="00730A92"/>
    <w:rsid w:val="00737EDD"/>
    <w:rsid w:val="00746BC7"/>
    <w:rsid w:val="00747691"/>
    <w:rsid w:val="00751B78"/>
    <w:rsid w:val="0076310C"/>
    <w:rsid w:val="00765032"/>
    <w:rsid w:val="00774B11"/>
    <w:rsid w:val="00780A19"/>
    <w:rsid w:val="00780CAA"/>
    <w:rsid w:val="00782760"/>
    <w:rsid w:val="00782E57"/>
    <w:rsid w:val="0078586F"/>
    <w:rsid w:val="00785F98"/>
    <w:rsid w:val="00792B66"/>
    <w:rsid w:val="007A0047"/>
    <w:rsid w:val="007A2EE5"/>
    <w:rsid w:val="007A35F1"/>
    <w:rsid w:val="007A5635"/>
    <w:rsid w:val="007B6EBF"/>
    <w:rsid w:val="007B77D5"/>
    <w:rsid w:val="007B7F6B"/>
    <w:rsid w:val="007D10C5"/>
    <w:rsid w:val="007D7CC5"/>
    <w:rsid w:val="007E5F54"/>
    <w:rsid w:val="00811C4C"/>
    <w:rsid w:val="0081236C"/>
    <w:rsid w:val="00814E04"/>
    <w:rsid w:val="00822003"/>
    <w:rsid w:val="00822133"/>
    <w:rsid w:val="008231A6"/>
    <w:rsid w:val="008306E8"/>
    <w:rsid w:val="00836A30"/>
    <w:rsid w:val="008379D2"/>
    <w:rsid w:val="00841A76"/>
    <w:rsid w:val="00847DF3"/>
    <w:rsid w:val="00850802"/>
    <w:rsid w:val="00854BD2"/>
    <w:rsid w:val="00857DEA"/>
    <w:rsid w:val="008708D0"/>
    <w:rsid w:val="0087287B"/>
    <w:rsid w:val="00874C07"/>
    <w:rsid w:val="00877004"/>
    <w:rsid w:val="008820BB"/>
    <w:rsid w:val="00882E17"/>
    <w:rsid w:val="008924D1"/>
    <w:rsid w:val="008A0948"/>
    <w:rsid w:val="008A0EC4"/>
    <w:rsid w:val="008B4444"/>
    <w:rsid w:val="008C6C87"/>
    <w:rsid w:val="008D6E40"/>
    <w:rsid w:val="008E2B27"/>
    <w:rsid w:val="008E5B85"/>
    <w:rsid w:val="00901A12"/>
    <w:rsid w:val="00904096"/>
    <w:rsid w:val="00906B50"/>
    <w:rsid w:val="00913665"/>
    <w:rsid w:val="00914F70"/>
    <w:rsid w:val="00925155"/>
    <w:rsid w:val="00927B83"/>
    <w:rsid w:val="009407F1"/>
    <w:rsid w:val="00942972"/>
    <w:rsid w:val="0094736D"/>
    <w:rsid w:val="0096377A"/>
    <w:rsid w:val="009733AC"/>
    <w:rsid w:val="00973FD7"/>
    <w:rsid w:val="00975998"/>
    <w:rsid w:val="00975B8A"/>
    <w:rsid w:val="00980C05"/>
    <w:rsid w:val="00981C06"/>
    <w:rsid w:val="009951A2"/>
    <w:rsid w:val="009B023F"/>
    <w:rsid w:val="009B4A64"/>
    <w:rsid w:val="009C113B"/>
    <w:rsid w:val="009C554B"/>
    <w:rsid w:val="009C5C3A"/>
    <w:rsid w:val="009D56ED"/>
    <w:rsid w:val="009E5967"/>
    <w:rsid w:val="009F1118"/>
    <w:rsid w:val="009F289A"/>
    <w:rsid w:val="009F3039"/>
    <w:rsid w:val="00A00ACE"/>
    <w:rsid w:val="00A03B19"/>
    <w:rsid w:val="00A03B7E"/>
    <w:rsid w:val="00A0479E"/>
    <w:rsid w:val="00A101D1"/>
    <w:rsid w:val="00A12ED9"/>
    <w:rsid w:val="00A25051"/>
    <w:rsid w:val="00A33804"/>
    <w:rsid w:val="00A42A20"/>
    <w:rsid w:val="00A54DFE"/>
    <w:rsid w:val="00A615DF"/>
    <w:rsid w:val="00A6363A"/>
    <w:rsid w:val="00A710E5"/>
    <w:rsid w:val="00A7191F"/>
    <w:rsid w:val="00A7313F"/>
    <w:rsid w:val="00A756C3"/>
    <w:rsid w:val="00A859B7"/>
    <w:rsid w:val="00A8643B"/>
    <w:rsid w:val="00AA038C"/>
    <w:rsid w:val="00AA16FB"/>
    <w:rsid w:val="00AB5606"/>
    <w:rsid w:val="00AB5F89"/>
    <w:rsid w:val="00AB6367"/>
    <w:rsid w:val="00AC5D7E"/>
    <w:rsid w:val="00AC6802"/>
    <w:rsid w:val="00AD0B34"/>
    <w:rsid w:val="00AD447F"/>
    <w:rsid w:val="00AE2CF3"/>
    <w:rsid w:val="00AE7520"/>
    <w:rsid w:val="00AF2F0B"/>
    <w:rsid w:val="00AF312C"/>
    <w:rsid w:val="00B01F5E"/>
    <w:rsid w:val="00B10608"/>
    <w:rsid w:val="00B153A5"/>
    <w:rsid w:val="00B17822"/>
    <w:rsid w:val="00B5493B"/>
    <w:rsid w:val="00B55580"/>
    <w:rsid w:val="00B561A7"/>
    <w:rsid w:val="00B66E3F"/>
    <w:rsid w:val="00B71247"/>
    <w:rsid w:val="00B71DF5"/>
    <w:rsid w:val="00B901D6"/>
    <w:rsid w:val="00B961AF"/>
    <w:rsid w:val="00BA3D4A"/>
    <w:rsid w:val="00BA50FC"/>
    <w:rsid w:val="00BA562B"/>
    <w:rsid w:val="00BA6AAB"/>
    <w:rsid w:val="00BB6020"/>
    <w:rsid w:val="00BB6FBD"/>
    <w:rsid w:val="00BC656A"/>
    <w:rsid w:val="00BD2563"/>
    <w:rsid w:val="00BD65D9"/>
    <w:rsid w:val="00BF0593"/>
    <w:rsid w:val="00BF06C7"/>
    <w:rsid w:val="00BF4CE6"/>
    <w:rsid w:val="00BF7FEF"/>
    <w:rsid w:val="00C02157"/>
    <w:rsid w:val="00C03BAE"/>
    <w:rsid w:val="00C1774F"/>
    <w:rsid w:val="00C32D45"/>
    <w:rsid w:val="00C3503D"/>
    <w:rsid w:val="00C37A2F"/>
    <w:rsid w:val="00C42E11"/>
    <w:rsid w:val="00C43FED"/>
    <w:rsid w:val="00C440CC"/>
    <w:rsid w:val="00C45FE3"/>
    <w:rsid w:val="00C4798B"/>
    <w:rsid w:val="00C67A0A"/>
    <w:rsid w:val="00C761A6"/>
    <w:rsid w:val="00C85812"/>
    <w:rsid w:val="00C86919"/>
    <w:rsid w:val="00C91241"/>
    <w:rsid w:val="00C95744"/>
    <w:rsid w:val="00C97169"/>
    <w:rsid w:val="00CA2442"/>
    <w:rsid w:val="00CA2FA2"/>
    <w:rsid w:val="00CE4683"/>
    <w:rsid w:val="00CE690E"/>
    <w:rsid w:val="00CF0535"/>
    <w:rsid w:val="00D03265"/>
    <w:rsid w:val="00D13E41"/>
    <w:rsid w:val="00D2376F"/>
    <w:rsid w:val="00D35336"/>
    <w:rsid w:val="00D37B9A"/>
    <w:rsid w:val="00D410C0"/>
    <w:rsid w:val="00D53EA3"/>
    <w:rsid w:val="00D53F9B"/>
    <w:rsid w:val="00D56B54"/>
    <w:rsid w:val="00D73306"/>
    <w:rsid w:val="00D74D63"/>
    <w:rsid w:val="00D86582"/>
    <w:rsid w:val="00D91F09"/>
    <w:rsid w:val="00D93FC0"/>
    <w:rsid w:val="00DC161A"/>
    <w:rsid w:val="00DC1DA2"/>
    <w:rsid w:val="00DC2DA5"/>
    <w:rsid w:val="00DC5AE4"/>
    <w:rsid w:val="00DD7E87"/>
    <w:rsid w:val="00DE177E"/>
    <w:rsid w:val="00DE3364"/>
    <w:rsid w:val="00DE77F1"/>
    <w:rsid w:val="00DE7C50"/>
    <w:rsid w:val="00E03374"/>
    <w:rsid w:val="00E077C3"/>
    <w:rsid w:val="00E108AE"/>
    <w:rsid w:val="00E112DD"/>
    <w:rsid w:val="00E11319"/>
    <w:rsid w:val="00E11ECA"/>
    <w:rsid w:val="00E1453C"/>
    <w:rsid w:val="00E24A56"/>
    <w:rsid w:val="00E47141"/>
    <w:rsid w:val="00E52782"/>
    <w:rsid w:val="00E52E97"/>
    <w:rsid w:val="00E61840"/>
    <w:rsid w:val="00E6647C"/>
    <w:rsid w:val="00E66708"/>
    <w:rsid w:val="00E7030B"/>
    <w:rsid w:val="00E70B1D"/>
    <w:rsid w:val="00E8574D"/>
    <w:rsid w:val="00E85F53"/>
    <w:rsid w:val="00E86321"/>
    <w:rsid w:val="00E95730"/>
    <w:rsid w:val="00EA7120"/>
    <w:rsid w:val="00EC0D23"/>
    <w:rsid w:val="00EC5D0E"/>
    <w:rsid w:val="00ED2266"/>
    <w:rsid w:val="00ED6CFF"/>
    <w:rsid w:val="00ED7FE9"/>
    <w:rsid w:val="00EE2B17"/>
    <w:rsid w:val="00EE7EA7"/>
    <w:rsid w:val="00EF5031"/>
    <w:rsid w:val="00F00372"/>
    <w:rsid w:val="00F015E0"/>
    <w:rsid w:val="00F03411"/>
    <w:rsid w:val="00F0490E"/>
    <w:rsid w:val="00F31215"/>
    <w:rsid w:val="00F32FF7"/>
    <w:rsid w:val="00F33798"/>
    <w:rsid w:val="00F33FBB"/>
    <w:rsid w:val="00F421EF"/>
    <w:rsid w:val="00F431FD"/>
    <w:rsid w:val="00F43CCE"/>
    <w:rsid w:val="00F56960"/>
    <w:rsid w:val="00F73757"/>
    <w:rsid w:val="00F774CC"/>
    <w:rsid w:val="00F83A10"/>
    <w:rsid w:val="00F84611"/>
    <w:rsid w:val="00F95908"/>
    <w:rsid w:val="00FA1106"/>
    <w:rsid w:val="00FA47DA"/>
    <w:rsid w:val="00FB4398"/>
    <w:rsid w:val="00FD1E95"/>
    <w:rsid w:val="00FF0ABF"/>
    <w:rsid w:val="00FF1725"/>
    <w:rsid w:val="00FF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8924D"/>
  <w15:chartTrackingRefBased/>
  <w15:docId w15:val="{D0CDA8CB-4AD6-4CC6-B47D-FE18F3004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C5E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C5E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C5E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C5E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C5E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C5E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C5E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C5E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C5E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C5E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6C5E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C5E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C5EA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C5EA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C5EA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C5EA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C5EA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C5EA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C5E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C5E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C5E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C5E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C5E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C5EA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C5EA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C5EA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C5E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C5EA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C5EAB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717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717DE1"/>
    <w:rPr>
      <w:color w:val="467886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F03411"/>
    <w:rPr>
      <w:color w:val="96607D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91F2C"/>
    <w:rPr>
      <w:color w:val="605E5C"/>
      <w:shd w:val="clear" w:color="auto" w:fill="E1DFDD"/>
    </w:rPr>
  </w:style>
  <w:style w:type="table" w:styleId="Almindeligtabel1">
    <w:name w:val="Plain Table 1"/>
    <w:basedOn w:val="Tabel-Normal"/>
    <w:uiPriority w:val="41"/>
    <w:rsid w:val="00BF4CE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Svaghenvisning">
    <w:name w:val="Subtle Reference"/>
    <w:basedOn w:val="Standardskrifttypeiafsnit"/>
    <w:uiPriority w:val="31"/>
    <w:qFormat/>
    <w:rsid w:val="0094736D"/>
    <w:rPr>
      <w:smallCaps/>
      <w:color w:val="5A5A5A" w:themeColor="text1" w:themeTint="A5"/>
    </w:rPr>
  </w:style>
  <w:style w:type="paragraph" w:styleId="Billedtekst">
    <w:name w:val="caption"/>
    <w:basedOn w:val="Normal"/>
    <w:next w:val="Normal"/>
    <w:uiPriority w:val="35"/>
    <w:unhideWhenUsed/>
    <w:qFormat/>
    <w:rsid w:val="00FD1E95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table" w:styleId="Tabelgitter-lys">
    <w:name w:val="Grid Table Light"/>
    <w:basedOn w:val="Tabel-Normal"/>
    <w:uiPriority w:val="40"/>
    <w:rsid w:val="00432B1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diagramQuickStyle" Target="diagrams/quickStyle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diagramLayout" Target="diagrams/layout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xn--samfpb-mua.ibog.forlagetcolumbus.dk/?id=392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Data" Target="diagrams/data1.xml"/><Relationship Id="rId5" Type="http://schemas.openxmlformats.org/officeDocument/2006/relationships/styles" Target="styles.xml"/><Relationship Id="rId15" Type="http://schemas.microsoft.com/office/2007/relationships/diagramDrawing" Target="diagrams/drawing1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LkhpWCCvRKE" TargetMode="External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2904FA8-56AF-4AD4-99C0-4B6F2A14BEC4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da-DK"/>
        </a:p>
      </dgm:t>
    </dgm:pt>
    <dgm:pt modelId="{7681FF68-4A21-4EFC-B571-ACE1DCEA40FE}">
      <dgm:prSet phldrT="[Tekst]" custT="1"/>
      <dgm:spPr/>
      <dgm:t>
        <a:bodyPr/>
        <a:lstStyle/>
        <a:p>
          <a:r>
            <a:rPr lang="da-DK" sz="3200" b="1" dirty="0"/>
            <a:t>Konservatisme</a:t>
          </a:r>
          <a:endParaRPr lang="da-DK" sz="1400" b="1" dirty="0"/>
        </a:p>
      </dgm:t>
    </dgm:pt>
    <dgm:pt modelId="{69BDFC08-F4F1-476A-AE82-8513C7F0CD51}" type="parTrans" cxnId="{41D62D18-8364-4F81-ABF0-ACE01BB40144}">
      <dgm:prSet/>
      <dgm:spPr/>
      <dgm:t>
        <a:bodyPr/>
        <a:lstStyle/>
        <a:p>
          <a:endParaRPr lang="da-DK"/>
        </a:p>
      </dgm:t>
    </dgm:pt>
    <dgm:pt modelId="{E57FC766-10AD-41BF-BC87-DADC0B435FE5}" type="sibTrans" cxnId="{41D62D18-8364-4F81-ABF0-ACE01BB40144}">
      <dgm:prSet/>
      <dgm:spPr/>
      <dgm:t>
        <a:bodyPr/>
        <a:lstStyle/>
        <a:p>
          <a:endParaRPr lang="da-DK"/>
        </a:p>
      </dgm:t>
    </dgm:pt>
    <dgm:pt modelId="{0318E1FB-67FA-4A15-A3A1-B2A50BA3E668}">
      <dgm:prSet phldrT="[Tekst]"/>
      <dgm:spPr/>
      <dgm:t>
        <a:bodyPr/>
        <a:lstStyle/>
        <a:p>
          <a:r>
            <a:rPr lang="da-DK" b="1" dirty="0"/>
            <a:t>Afstandstagen: </a:t>
          </a:r>
        </a:p>
        <a:p>
          <a:r>
            <a:rPr lang="da-DK" dirty="0"/>
            <a:t>- Mere Danmark mindre EU</a:t>
          </a:r>
        </a:p>
        <a:p>
          <a:r>
            <a:rPr lang="da-DK" dirty="0"/>
            <a:t>- Fokus på selvbestemmelse (formel suverænitet)</a:t>
          </a:r>
        </a:p>
        <a:p>
          <a:r>
            <a:rPr lang="da-DK" dirty="0"/>
            <a:t>- Fokus på nationalstaten</a:t>
          </a:r>
        </a:p>
      </dgm:t>
    </dgm:pt>
    <dgm:pt modelId="{0B5EBCA7-64DF-47E3-BE9A-0CB96E1A3702}" type="parTrans" cxnId="{DB404AA7-8402-4908-8E78-E2C29C81464A}">
      <dgm:prSet/>
      <dgm:spPr/>
      <dgm:t>
        <a:bodyPr/>
        <a:lstStyle/>
        <a:p>
          <a:endParaRPr lang="da-DK"/>
        </a:p>
      </dgm:t>
    </dgm:pt>
    <dgm:pt modelId="{677CFE49-0DCC-4739-A3AA-66E30386AE50}" type="sibTrans" cxnId="{DB404AA7-8402-4908-8E78-E2C29C81464A}">
      <dgm:prSet/>
      <dgm:spPr/>
      <dgm:t>
        <a:bodyPr/>
        <a:lstStyle/>
        <a:p>
          <a:endParaRPr lang="da-DK"/>
        </a:p>
      </dgm:t>
    </dgm:pt>
    <dgm:pt modelId="{B64584F1-7BDA-4B83-8FBC-03808CB58997}">
      <dgm:prSet phldrT="[Tekst]"/>
      <dgm:spPr/>
      <dgm:t>
        <a:bodyPr/>
        <a:lstStyle/>
        <a:p>
          <a:r>
            <a:rPr lang="da-DK" b="1" dirty="0"/>
            <a:t>Tilslutning:</a:t>
          </a:r>
        </a:p>
        <a:p>
          <a:r>
            <a:rPr lang="da-DK" dirty="0"/>
            <a:t>- Danmark har gevinst ved at deltage i et stærkt EU (Reel suverænitet)</a:t>
          </a:r>
        </a:p>
        <a:p>
          <a:r>
            <a:rPr lang="da-DK" dirty="0"/>
            <a:t>- Bedre vilkår for erhvervslivet</a:t>
          </a:r>
        </a:p>
        <a:p>
          <a:r>
            <a:rPr lang="da-DK" dirty="0"/>
            <a:t>- Samarbejde på de områder, hvor det giver mening </a:t>
          </a:r>
          <a:r>
            <a:rPr lang="da-DK" dirty="0">
              <a:sym typeface="Wingdings" panose="05000000000000000000" pitchFamily="2" charset="2"/>
            </a:rPr>
            <a:t> Øget samarbejde er ikke et mål i sig selv.</a:t>
          </a:r>
          <a:endParaRPr lang="da-DK" dirty="0"/>
        </a:p>
      </dgm:t>
    </dgm:pt>
    <dgm:pt modelId="{24A02385-8937-4517-9ACC-2B7318C172B1}" type="parTrans" cxnId="{EEAED347-F8DE-4617-BB01-737B840C6D14}">
      <dgm:prSet/>
      <dgm:spPr/>
      <dgm:t>
        <a:bodyPr/>
        <a:lstStyle/>
        <a:p>
          <a:endParaRPr lang="da-DK"/>
        </a:p>
      </dgm:t>
    </dgm:pt>
    <dgm:pt modelId="{D5DEABE8-9D7E-497E-B81D-C2D3F4911959}" type="sibTrans" cxnId="{EEAED347-F8DE-4617-BB01-737B840C6D14}">
      <dgm:prSet/>
      <dgm:spPr/>
      <dgm:t>
        <a:bodyPr/>
        <a:lstStyle/>
        <a:p>
          <a:endParaRPr lang="da-DK"/>
        </a:p>
      </dgm:t>
    </dgm:pt>
    <dgm:pt modelId="{70ABE7D5-CE23-4C92-8B69-E8E457A53674}" type="pres">
      <dgm:prSet presAssocID="{62904FA8-56AF-4AD4-99C0-4B6F2A14BEC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67A4BF7B-5D1A-4C42-B2C3-8EC8EC7E9BCA}" type="pres">
      <dgm:prSet presAssocID="{7681FF68-4A21-4EFC-B571-ACE1DCEA40FE}" presName="hierRoot1" presStyleCnt="0">
        <dgm:presLayoutVars>
          <dgm:hierBranch val="init"/>
        </dgm:presLayoutVars>
      </dgm:prSet>
      <dgm:spPr/>
    </dgm:pt>
    <dgm:pt modelId="{B92AD22C-8852-49D8-BA11-77E583052FDD}" type="pres">
      <dgm:prSet presAssocID="{7681FF68-4A21-4EFC-B571-ACE1DCEA40FE}" presName="rootComposite1" presStyleCnt="0"/>
      <dgm:spPr/>
    </dgm:pt>
    <dgm:pt modelId="{73C5CB6B-6019-4815-B48B-AFEF3C5972BF}" type="pres">
      <dgm:prSet presAssocID="{7681FF68-4A21-4EFC-B571-ACE1DCEA40FE}" presName="rootText1" presStyleLbl="node0" presStyleIdx="0" presStyleCnt="1" custScaleX="162631">
        <dgm:presLayoutVars>
          <dgm:chPref val="3"/>
        </dgm:presLayoutVars>
      </dgm:prSet>
      <dgm:spPr/>
    </dgm:pt>
    <dgm:pt modelId="{A5C16055-2053-42EC-8AA8-540FFEFE92A2}" type="pres">
      <dgm:prSet presAssocID="{7681FF68-4A21-4EFC-B571-ACE1DCEA40FE}" presName="rootConnector1" presStyleLbl="node1" presStyleIdx="0" presStyleCnt="0"/>
      <dgm:spPr/>
    </dgm:pt>
    <dgm:pt modelId="{CFD39125-B087-4008-8FD5-7F4B2D6AA01B}" type="pres">
      <dgm:prSet presAssocID="{7681FF68-4A21-4EFC-B571-ACE1DCEA40FE}" presName="hierChild2" presStyleCnt="0"/>
      <dgm:spPr/>
    </dgm:pt>
    <dgm:pt modelId="{27937166-F880-4CE4-ACAE-A6DE9C33B3CD}" type="pres">
      <dgm:prSet presAssocID="{0B5EBCA7-64DF-47E3-BE9A-0CB96E1A3702}" presName="Name37" presStyleLbl="parChTrans1D2" presStyleIdx="0" presStyleCnt="2"/>
      <dgm:spPr/>
    </dgm:pt>
    <dgm:pt modelId="{F97A210A-F2DA-466C-AEEB-763494B99A3C}" type="pres">
      <dgm:prSet presAssocID="{0318E1FB-67FA-4A15-A3A1-B2A50BA3E668}" presName="hierRoot2" presStyleCnt="0">
        <dgm:presLayoutVars>
          <dgm:hierBranch val="init"/>
        </dgm:presLayoutVars>
      </dgm:prSet>
      <dgm:spPr/>
    </dgm:pt>
    <dgm:pt modelId="{A413B118-F7E2-492C-B599-EF252E34CCDB}" type="pres">
      <dgm:prSet presAssocID="{0318E1FB-67FA-4A15-A3A1-B2A50BA3E668}" presName="rootComposite" presStyleCnt="0"/>
      <dgm:spPr/>
    </dgm:pt>
    <dgm:pt modelId="{6E2FE4B2-0A3A-46B9-ABF9-DBA3011AE3D8}" type="pres">
      <dgm:prSet presAssocID="{0318E1FB-67FA-4A15-A3A1-B2A50BA3E668}" presName="rootText" presStyleLbl="node2" presStyleIdx="0" presStyleCnt="2">
        <dgm:presLayoutVars>
          <dgm:chPref val="3"/>
        </dgm:presLayoutVars>
      </dgm:prSet>
      <dgm:spPr/>
    </dgm:pt>
    <dgm:pt modelId="{A4425554-64CB-41DF-B963-7EFC4FB0269D}" type="pres">
      <dgm:prSet presAssocID="{0318E1FB-67FA-4A15-A3A1-B2A50BA3E668}" presName="rootConnector" presStyleLbl="node2" presStyleIdx="0" presStyleCnt="2"/>
      <dgm:spPr/>
    </dgm:pt>
    <dgm:pt modelId="{AFD16E17-A0E7-46E6-B031-13299FEABD02}" type="pres">
      <dgm:prSet presAssocID="{0318E1FB-67FA-4A15-A3A1-B2A50BA3E668}" presName="hierChild4" presStyleCnt="0"/>
      <dgm:spPr/>
    </dgm:pt>
    <dgm:pt modelId="{E9C0CEA3-F2C8-424F-A79B-A4365C53E30F}" type="pres">
      <dgm:prSet presAssocID="{0318E1FB-67FA-4A15-A3A1-B2A50BA3E668}" presName="hierChild5" presStyleCnt="0"/>
      <dgm:spPr/>
    </dgm:pt>
    <dgm:pt modelId="{3A92EFA4-B57D-499C-9A99-AEB662884389}" type="pres">
      <dgm:prSet presAssocID="{24A02385-8937-4517-9ACC-2B7318C172B1}" presName="Name37" presStyleLbl="parChTrans1D2" presStyleIdx="1" presStyleCnt="2"/>
      <dgm:spPr/>
    </dgm:pt>
    <dgm:pt modelId="{CB98B07E-8029-4C8F-AE09-562B971C83B6}" type="pres">
      <dgm:prSet presAssocID="{B64584F1-7BDA-4B83-8FBC-03808CB58997}" presName="hierRoot2" presStyleCnt="0">
        <dgm:presLayoutVars>
          <dgm:hierBranch val="init"/>
        </dgm:presLayoutVars>
      </dgm:prSet>
      <dgm:spPr/>
    </dgm:pt>
    <dgm:pt modelId="{E013100B-9523-489C-8500-589B1E3504EF}" type="pres">
      <dgm:prSet presAssocID="{B64584F1-7BDA-4B83-8FBC-03808CB58997}" presName="rootComposite" presStyleCnt="0"/>
      <dgm:spPr/>
    </dgm:pt>
    <dgm:pt modelId="{89814511-6404-4429-85F3-23345664BDFA}" type="pres">
      <dgm:prSet presAssocID="{B64584F1-7BDA-4B83-8FBC-03808CB58997}" presName="rootText" presStyleLbl="node2" presStyleIdx="1" presStyleCnt="2">
        <dgm:presLayoutVars>
          <dgm:chPref val="3"/>
        </dgm:presLayoutVars>
      </dgm:prSet>
      <dgm:spPr/>
    </dgm:pt>
    <dgm:pt modelId="{10A5A3EA-CB12-4752-8BCB-568EE025572A}" type="pres">
      <dgm:prSet presAssocID="{B64584F1-7BDA-4B83-8FBC-03808CB58997}" presName="rootConnector" presStyleLbl="node2" presStyleIdx="1" presStyleCnt="2"/>
      <dgm:spPr/>
    </dgm:pt>
    <dgm:pt modelId="{5A0C26F7-507D-4E1E-9A4A-5777843C702D}" type="pres">
      <dgm:prSet presAssocID="{B64584F1-7BDA-4B83-8FBC-03808CB58997}" presName="hierChild4" presStyleCnt="0"/>
      <dgm:spPr/>
    </dgm:pt>
    <dgm:pt modelId="{6F95482A-239D-47EC-BEE8-7D6B5D12829B}" type="pres">
      <dgm:prSet presAssocID="{B64584F1-7BDA-4B83-8FBC-03808CB58997}" presName="hierChild5" presStyleCnt="0"/>
      <dgm:spPr/>
    </dgm:pt>
    <dgm:pt modelId="{94D5C115-213A-4CF8-9E1E-D6442A2C07A7}" type="pres">
      <dgm:prSet presAssocID="{7681FF68-4A21-4EFC-B571-ACE1DCEA40FE}" presName="hierChild3" presStyleCnt="0"/>
      <dgm:spPr/>
    </dgm:pt>
  </dgm:ptLst>
  <dgm:cxnLst>
    <dgm:cxn modelId="{C0BA1A10-F81A-425C-866E-B3F08D99096B}" type="presOf" srcId="{0318E1FB-67FA-4A15-A3A1-B2A50BA3E668}" destId="{6E2FE4B2-0A3A-46B9-ABF9-DBA3011AE3D8}" srcOrd="0" destOrd="0" presId="urn:microsoft.com/office/officeart/2005/8/layout/orgChart1"/>
    <dgm:cxn modelId="{41D62D18-8364-4F81-ABF0-ACE01BB40144}" srcId="{62904FA8-56AF-4AD4-99C0-4B6F2A14BEC4}" destId="{7681FF68-4A21-4EFC-B571-ACE1DCEA40FE}" srcOrd="0" destOrd="0" parTransId="{69BDFC08-F4F1-476A-AE82-8513C7F0CD51}" sibTransId="{E57FC766-10AD-41BF-BC87-DADC0B435FE5}"/>
    <dgm:cxn modelId="{7EA35423-45ED-46B0-8A90-512019D3BFD4}" type="presOf" srcId="{B64584F1-7BDA-4B83-8FBC-03808CB58997}" destId="{10A5A3EA-CB12-4752-8BCB-568EE025572A}" srcOrd="1" destOrd="0" presId="urn:microsoft.com/office/officeart/2005/8/layout/orgChart1"/>
    <dgm:cxn modelId="{99FC2D5F-DADE-4ECA-9691-87973838A475}" type="presOf" srcId="{62904FA8-56AF-4AD4-99C0-4B6F2A14BEC4}" destId="{70ABE7D5-CE23-4C92-8B69-E8E457A53674}" srcOrd="0" destOrd="0" presId="urn:microsoft.com/office/officeart/2005/8/layout/orgChart1"/>
    <dgm:cxn modelId="{EEAED347-F8DE-4617-BB01-737B840C6D14}" srcId="{7681FF68-4A21-4EFC-B571-ACE1DCEA40FE}" destId="{B64584F1-7BDA-4B83-8FBC-03808CB58997}" srcOrd="1" destOrd="0" parTransId="{24A02385-8937-4517-9ACC-2B7318C172B1}" sibTransId="{D5DEABE8-9D7E-497E-B81D-C2D3F4911959}"/>
    <dgm:cxn modelId="{C7747650-7D8C-4C8F-BF15-A7AD1D3AFA03}" type="presOf" srcId="{7681FF68-4A21-4EFC-B571-ACE1DCEA40FE}" destId="{A5C16055-2053-42EC-8AA8-540FFEFE92A2}" srcOrd="1" destOrd="0" presId="urn:microsoft.com/office/officeart/2005/8/layout/orgChart1"/>
    <dgm:cxn modelId="{9D1B3C77-EC37-4EB8-9C9E-4DF73FAB370E}" type="presOf" srcId="{0B5EBCA7-64DF-47E3-BE9A-0CB96E1A3702}" destId="{27937166-F880-4CE4-ACAE-A6DE9C33B3CD}" srcOrd="0" destOrd="0" presId="urn:microsoft.com/office/officeart/2005/8/layout/orgChart1"/>
    <dgm:cxn modelId="{A0CE3D94-3FA6-4186-A8BC-50E603D3DEFF}" type="presOf" srcId="{B64584F1-7BDA-4B83-8FBC-03808CB58997}" destId="{89814511-6404-4429-85F3-23345664BDFA}" srcOrd="0" destOrd="0" presId="urn:microsoft.com/office/officeart/2005/8/layout/orgChart1"/>
    <dgm:cxn modelId="{D199CC9A-7A98-4F1E-B400-F7EC37EE5635}" type="presOf" srcId="{7681FF68-4A21-4EFC-B571-ACE1DCEA40FE}" destId="{73C5CB6B-6019-4815-B48B-AFEF3C5972BF}" srcOrd="0" destOrd="0" presId="urn:microsoft.com/office/officeart/2005/8/layout/orgChart1"/>
    <dgm:cxn modelId="{5030079B-DDA0-4E21-998B-4E2094139B79}" type="presOf" srcId="{24A02385-8937-4517-9ACC-2B7318C172B1}" destId="{3A92EFA4-B57D-499C-9A99-AEB662884389}" srcOrd="0" destOrd="0" presId="urn:microsoft.com/office/officeart/2005/8/layout/orgChart1"/>
    <dgm:cxn modelId="{DB404AA7-8402-4908-8E78-E2C29C81464A}" srcId="{7681FF68-4A21-4EFC-B571-ACE1DCEA40FE}" destId="{0318E1FB-67FA-4A15-A3A1-B2A50BA3E668}" srcOrd="0" destOrd="0" parTransId="{0B5EBCA7-64DF-47E3-BE9A-0CB96E1A3702}" sibTransId="{677CFE49-0DCC-4739-A3AA-66E30386AE50}"/>
    <dgm:cxn modelId="{0B5330E3-C000-4812-B80F-36669A77D25F}" type="presOf" srcId="{0318E1FB-67FA-4A15-A3A1-B2A50BA3E668}" destId="{A4425554-64CB-41DF-B963-7EFC4FB0269D}" srcOrd="1" destOrd="0" presId="urn:microsoft.com/office/officeart/2005/8/layout/orgChart1"/>
    <dgm:cxn modelId="{51330635-EEDD-439D-AA4A-11F3E329FD72}" type="presParOf" srcId="{70ABE7D5-CE23-4C92-8B69-E8E457A53674}" destId="{67A4BF7B-5D1A-4C42-B2C3-8EC8EC7E9BCA}" srcOrd="0" destOrd="0" presId="urn:microsoft.com/office/officeart/2005/8/layout/orgChart1"/>
    <dgm:cxn modelId="{E42A30BD-2AC0-45F0-A2E7-EF2C16A72A84}" type="presParOf" srcId="{67A4BF7B-5D1A-4C42-B2C3-8EC8EC7E9BCA}" destId="{B92AD22C-8852-49D8-BA11-77E583052FDD}" srcOrd="0" destOrd="0" presId="urn:microsoft.com/office/officeart/2005/8/layout/orgChart1"/>
    <dgm:cxn modelId="{F6BBDB5B-0DCD-4228-AAF7-15D731BD94C3}" type="presParOf" srcId="{B92AD22C-8852-49D8-BA11-77E583052FDD}" destId="{73C5CB6B-6019-4815-B48B-AFEF3C5972BF}" srcOrd="0" destOrd="0" presId="urn:microsoft.com/office/officeart/2005/8/layout/orgChart1"/>
    <dgm:cxn modelId="{720FE2F9-19D5-4AE7-962B-2CFD44E93164}" type="presParOf" srcId="{B92AD22C-8852-49D8-BA11-77E583052FDD}" destId="{A5C16055-2053-42EC-8AA8-540FFEFE92A2}" srcOrd="1" destOrd="0" presId="urn:microsoft.com/office/officeart/2005/8/layout/orgChart1"/>
    <dgm:cxn modelId="{C5BB0E3A-5EE9-44D5-90CB-5C17F4ECC9E1}" type="presParOf" srcId="{67A4BF7B-5D1A-4C42-B2C3-8EC8EC7E9BCA}" destId="{CFD39125-B087-4008-8FD5-7F4B2D6AA01B}" srcOrd="1" destOrd="0" presId="urn:microsoft.com/office/officeart/2005/8/layout/orgChart1"/>
    <dgm:cxn modelId="{609EE360-F558-469F-89F5-BF59D287D373}" type="presParOf" srcId="{CFD39125-B087-4008-8FD5-7F4B2D6AA01B}" destId="{27937166-F880-4CE4-ACAE-A6DE9C33B3CD}" srcOrd="0" destOrd="0" presId="urn:microsoft.com/office/officeart/2005/8/layout/orgChart1"/>
    <dgm:cxn modelId="{9B0D9CE1-0F79-480E-A8B5-E456F7206860}" type="presParOf" srcId="{CFD39125-B087-4008-8FD5-7F4B2D6AA01B}" destId="{F97A210A-F2DA-466C-AEEB-763494B99A3C}" srcOrd="1" destOrd="0" presId="urn:microsoft.com/office/officeart/2005/8/layout/orgChart1"/>
    <dgm:cxn modelId="{2B56D9A7-C4BF-4C9C-ABA8-E52F2E6FE927}" type="presParOf" srcId="{F97A210A-F2DA-466C-AEEB-763494B99A3C}" destId="{A413B118-F7E2-492C-B599-EF252E34CCDB}" srcOrd="0" destOrd="0" presId="urn:microsoft.com/office/officeart/2005/8/layout/orgChart1"/>
    <dgm:cxn modelId="{F32B4972-076A-40ED-84D4-A15E7FB17973}" type="presParOf" srcId="{A413B118-F7E2-492C-B599-EF252E34CCDB}" destId="{6E2FE4B2-0A3A-46B9-ABF9-DBA3011AE3D8}" srcOrd="0" destOrd="0" presId="urn:microsoft.com/office/officeart/2005/8/layout/orgChart1"/>
    <dgm:cxn modelId="{560CCA86-A787-4DD3-A7C0-82CCAEB4634C}" type="presParOf" srcId="{A413B118-F7E2-492C-B599-EF252E34CCDB}" destId="{A4425554-64CB-41DF-B963-7EFC4FB0269D}" srcOrd="1" destOrd="0" presId="urn:microsoft.com/office/officeart/2005/8/layout/orgChart1"/>
    <dgm:cxn modelId="{B15E8445-A2CD-443D-9E1A-13B790FC07FE}" type="presParOf" srcId="{F97A210A-F2DA-466C-AEEB-763494B99A3C}" destId="{AFD16E17-A0E7-46E6-B031-13299FEABD02}" srcOrd="1" destOrd="0" presId="urn:microsoft.com/office/officeart/2005/8/layout/orgChart1"/>
    <dgm:cxn modelId="{41DB47EA-3CCD-4BB8-A0EA-976A3581C6C8}" type="presParOf" srcId="{F97A210A-F2DA-466C-AEEB-763494B99A3C}" destId="{E9C0CEA3-F2C8-424F-A79B-A4365C53E30F}" srcOrd="2" destOrd="0" presId="urn:microsoft.com/office/officeart/2005/8/layout/orgChart1"/>
    <dgm:cxn modelId="{AA827EFA-87D5-47BF-B368-BCE23DF2972E}" type="presParOf" srcId="{CFD39125-B087-4008-8FD5-7F4B2D6AA01B}" destId="{3A92EFA4-B57D-499C-9A99-AEB662884389}" srcOrd="2" destOrd="0" presId="urn:microsoft.com/office/officeart/2005/8/layout/orgChart1"/>
    <dgm:cxn modelId="{79F71C05-3301-4658-86ED-09E56A29D147}" type="presParOf" srcId="{CFD39125-B087-4008-8FD5-7F4B2D6AA01B}" destId="{CB98B07E-8029-4C8F-AE09-562B971C83B6}" srcOrd="3" destOrd="0" presId="urn:microsoft.com/office/officeart/2005/8/layout/orgChart1"/>
    <dgm:cxn modelId="{6CDED159-9689-4CC4-94AC-FC66D9B3F0CA}" type="presParOf" srcId="{CB98B07E-8029-4C8F-AE09-562B971C83B6}" destId="{E013100B-9523-489C-8500-589B1E3504EF}" srcOrd="0" destOrd="0" presId="urn:microsoft.com/office/officeart/2005/8/layout/orgChart1"/>
    <dgm:cxn modelId="{03151064-BDF9-4953-8253-DDCACA2C11F1}" type="presParOf" srcId="{E013100B-9523-489C-8500-589B1E3504EF}" destId="{89814511-6404-4429-85F3-23345664BDFA}" srcOrd="0" destOrd="0" presId="urn:microsoft.com/office/officeart/2005/8/layout/orgChart1"/>
    <dgm:cxn modelId="{73EC8133-E6F6-428B-AB5C-F8E5F3F3341F}" type="presParOf" srcId="{E013100B-9523-489C-8500-589B1E3504EF}" destId="{10A5A3EA-CB12-4752-8BCB-568EE025572A}" srcOrd="1" destOrd="0" presId="urn:microsoft.com/office/officeart/2005/8/layout/orgChart1"/>
    <dgm:cxn modelId="{39CA9538-2A98-4F83-AF81-E175657C20AE}" type="presParOf" srcId="{CB98B07E-8029-4C8F-AE09-562B971C83B6}" destId="{5A0C26F7-507D-4E1E-9A4A-5777843C702D}" srcOrd="1" destOrd="0" presId="urn:microsoft.com/office/officeart/2005/8/layout/orgChart1"/>
    <dgm:cxn modelId="{C59E7DBE-D218-44BE-AF1F-C74B0241F1A1}" type="presParOf" srcId="{CB98B07E-8029-4C8F-AE09-562B971C83B6}" destId="{6F95482A-239D-47EC-BEE8-7D6B5D12829B}" srcOrd="2" destOrd="0" presId="urn:microsoft.com/office/officeart/2005/8/layout/orgChart1"/>
    <dgm:cxn modelId="{5C4C3BA9-BF0A-4E34-86F8-57E885BB95C5}" type="presParOf" srcId="{67A4BF7B-5D1A-4C42-B2C3-8EC8EC7E9BCA}" destId="{94D5C115-213A-4CF8-9E1E-D6442A2C07A7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A92EFA4-B57D-499C-9A99-AEB662884389}">
      <dsp:nvSpPr>
        <dsp:cNvPr id="0" name=""/>
        <dsp:cNvSpPr/>
      </dsp:nvSpPr>
      <dsp:spPr>
        <a:xfrm>
          <a:off x="3219449" y="905350"/>
          <a:ext cx="1094905" cy="3800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0024"/>
              </a:lnTo>
              <a:lnTo>
                <a:pt x="1094905" y="190024"/>
              </a:lnTo>
              <a:lnTo>
                <a:pt x="1094905" y="38004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7937166-F880-4CE4-ACAE-A6DE9C33B3CD}">
      <dsp:nvSpPr>
        <dsp:cNvPr id="0" name=""/>
        <dsp:cNvSpPr/>
      </dsp:nvSpPr>
      <dsp:spPr>
        <a:xfrm>
          <a:off x="2124544" y="905350"/>
          <a:ext cx="1094905" cy="380049"/>
        </a:xfrm>
        <a:custGeom>
          <a:avLst/>
          <a:gdLst/>
          <a:ahLst/>
          <a:cxnLst/>
          <a:rect l="0" t="0" r="0" b="0"/>
          <a:pathLst>
            <a:path>
              <a:moveTo>
                <a:pt x="1094905" y="0"/>
              </a:moveTo>
              <a:lnTo>
                <a:pt x="1094905" y="190024"/>
              </a:lnTo>
              <a:lnTo>
                <a:pt x="0" y="190024"/>
              </a:lnTo>
              <a:lnTo>
                <a:pt x="0" y="38004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3C5CB6B-6019-4815-B48B-AFEF3C5972BF}">
      <dsp:nvSpPr>
        <dsp:cNvPr id="0" name=""/>
        <dsp:cNvSpPr/>
      </dsp:nvSpPr>
      <dsp:spPr>
        <a:xfrm>
          <a:off x="1747833" y="469"/>
          <a:ext cx="2943233" cy="90488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marL="0" lvl="0" indent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3200" b="1" kern="1200" dirty="0"/>
            <a:t>Konservatisme</a:t>
          </a:r>
          <a:endParaRPr lang="da-DK" sz="1400" b="1" kern="1200" dirty="0"/>
        </a:p>
      </dsp:txBody>
      <dsp:txXfrm>
        <a:off x="1747833" y="469"/>
        <a:ext cx="2943233" cy="904880"/>
      </dsp:txXfrm>
    </dsp:sp>
    <dsp:sp modelId="{6E2FE4B2-0A3A-46B9-ABF9-DBA3011AE3D8}">
      <dsp:nvSpPr>
        <dsp:cNvPr id="0" name=""/>
        <dsp:cNvSpPr/>
      </dsp:nvSpPr>
      <dsp:spPr>
        <a:xfrm>
          <a:off x="1219663" y="1285399"/>
          <a:ext cx="1809761" cy="90488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700" b="1" kern="1200" dirty="0"/>
            <a:t>Afstandstagen: 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700" kern="1200" dirty="0"/>
            <a:t>- Mere Danmark mindre EU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700" kern="1200" dirty="0"/>
            <a:t>- Fokus på selvbestemmelse (formel suverænitet)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700" kern="1200" dirty="0"/>
            <a:t>- Fokus på nationalstaten</a:t>
          </a:r>
        </a:p>
      </dsp:txBody>
      <dsp:txXfrm>
        <a:off x="1219663" y="1285399"/>
        <a:ext cx="1809761" cy="904880"/>
      </dsp:txXfrm>
    </dsp:sp>
    <dsp:sp modelId="{89814511-6404-4429-85F3-23345664BDFA}">
      <dsp:nvSpPr>
        <dsp:cNvPr id="0" name=""/>
        <dsp:cNvSpPr/>
      </dsp:nvSpPr>
      <dsp:spPr>
        <a:xfrm>
          <a:off x="3409474" y="1285399"/>
          <a:ext cx="1809761" cy="90488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700" b="1" kern="1200" dirty="0"/>
            <a:t>Tilslutning: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700" kern="1200" dirty="0"/>
            <a:t>- Danmark har gevinst ved at deltage i et stærkt EU (Reel suverænitet)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700" kern="1200" dirty="0"/>
            <a:t>- Bedre vilkår for erhvervslivet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700" kern="1200" dirty="0"/>
            <a:t>- Samarbejde på de områder, hvor det giver mening </a:t>
          </a:r>
          <a:r>
            <a:rPr lang="da-DK" sz="700" kern="1200" dirty="0">
              <a:sym typeface="Wingdings" panose="05000000000000000000" pitchFamily="2" charset="2"/>
            </a:rPr>
            <a:t> Øget samarbejde er ikke et mål i sig selv.</a:t>
          </a:r>
          <a:endParaRPr lang="da-DK" sz="700" kern="1200" dirty="0"/>
        </a:p>
      </dsp:txBody>
      <dsp:txXfrm>
        <a:off x="3409474" y="1285399"/>
        <a:ext cx="1809761" cy="90488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024E060DA3CB43AAF3C587343B057D" ma:contentTypeVersion="13" ma:contentTypeDescription="Create a new document." ma:contentTypeScope="" ma:versionID="def1fd823f635eb564237b9b451071a7">
  <xsd:schema xmlns:xsd="http://www.w3.org/2001/XMLSchema" xmlns:xs="http://www.w3.org/2001/XMLSchema" xmlns:p="http://schemas.microsoft.com/office/2006/metadata/properties" xmlns:ns3="188de45b-5ac4-40f4-a297-eb3375d1083c" xmlns:ns4="c3bd46ff-7205-4240-aa2c-f4df99e30fb0" targetNamespace="http://schemas.microsoft.com/office/2006/metadata/properties" ma:root="true" ma:fieldsID="72af1bacfd178959144981bbed83530c" ns3:_="" ns4:_="">
    <xsd:import namespace="188de45b-5ac4-40f4-a297-eb3375d1083c"/>
    <xsd:import namespace="c3bd46ff-7205-4240-aa2c-f4df99e30f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de45b-5ac4-40f4-a297-eb3375d108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d46ff-7205-4240-aa2c-f4df99e30fb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88de45b-5ac4-40f4-a297-eb3375d1083c" xsi:nil="true"/>
  </documentManagement>
</p:properties>
</file>

<file path=customXml/itemProps1.xml><?xml version="1.0" encoding="utf-8"?>
<ds:datastoreItem xmlns:ds="http://schemas.openxmlformats.org/officeDocument/2006/customXml" ds:itemID="{7612D85D-EABA-4601-92B4-D70AB26E19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592E6B-09CD-4C86-ADD7-9F0ED2E0C8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8de45b-5ac4-40f4-a297-eb3375d1083c"/>
    <ds:schemaRef ds:uri="c3bd46ff-7205-4240-aa2c-f4df99e30f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9ABB91-92A9-426B-A5FC-8C039314BB47}">
  <ds:schemaRefs>
    <ds:schemaRef ds:uri="http://schemas.microsoft.com/office/2006/metadata/properties"/>
    <ds:schemaRef ds:uri="http://schemas.microsoft.com/office/infopath/2007/PartnerControls"/>
    <ds:schemaRef ds:uri="188de45b-5ac4-40f4-a297-eb3375d108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400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Nielsen</dc:creator>
  <cp:keywords/>
  <dc:description/>
  <cp:lastModifiedBy>Almedina Bajramovic</cp:lastModifiedBy>
  <cp:revision>7</cp:revision>
  <dcterms:created xsi:type="dcterms:W3CDTF">2026-01-08T13:55:00Z</dcterms:created>
  <dcterms:modified xsi:type="dcterms:W3CDTF">2026-01-12T11:58:00Z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0x01010086024E060DA3CB43AAF3C587343B057D</vt:lpwstr>
  </property>
</Properties>
</file>