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A3402" w14:textId="0EDBCA8E" w:rsidR="004418F4" w:rsidRPr="003063CF" w:rsidRDefault="004418F4" w:rsidP="0056178C">
      <w:pPr>
        <w:pStyle w:val="Overskrift1"/>
      </w:pPr>
      <w:r w:rsidRPr="003063CF">
        <w:t>Konfrontation</w:t>
      </w:r>
      <w:r w:rsidR="00B64AC3" w:rsidRPr="003063CF">
        <w:t xml:space="preserve">, </w:t>
      </w:r>
      <w:r w:rsidR="0056178C">
        <w:t>arbejdsspørgsmål</w:t>
      </w:r>
    </w:p>
    <w:p w14:paraId="1F5A2E9C" w14:textId="46B18D59" w:rsidR="004418F4" w:rsidRDefault="004418F4" w:rsidP="004418F4">
      <w:pPr>
        <w:pStyle w:val="Listeafsnit"/>
        <w:numPr>
          <w:ilvl w:val="0"/>
          <w:numId w:val="1"/>
        </w:numPr>
        <w:rPr>
          <w:b/>
          <w:i/>
          <w:color w:val="000000" w:themeColor="text1"/>
          <w:sz w:val="24"/>
          <w:szCs w:val="24"/>
        </w:rPr>
      </w:pPr>
      <w:r w:rsidRPr="003063CF">
        <w:rPr>
          <w:b/>
          <w:i/>
          <w:color w:val="000000" w:themeColor="text1"/>
          <w:sz w:val="24"/>
          <w:szCs w:val="24"/>
        </w:rPr>
        <w:t xml:space="preserve">Brug socialpsykologiske begreber til at forklare, hvad der sker i programmet: </w:t>
      </w:r>
    </w:p>
    <w:p w14:paraId="3895AEE0" w14:textId="6162A901" w:rsidR="00485958" w:rsidRDefault="00485958" w:rsidP="00485958">
      <w:pPr>
        <w:rPr>
          <w:b/>
          <w:i/>
          <w:color w:val="000000" w:themeColor="text1"/>
          <w:sz w:val="24"/>
          <w:szCs w:val="24"/>
        </w:rPr>
      </w:pPr>
    </w:p>
    <w:p w14:paraId="61BAD024" w14:textId="35BF85B1" w:rsidR="004418F4" w:rsidRDefault="004418F4" w:rsidP="004418F4">
      <w:pPr>
        <w:pStyle w:val="Listeafsnit"/>
        <w:numPr>
          <w:ilvl w:val="0"/>
          <w:numId w:val="1"/>
        </w:numPr>
        <w:rPr>
          <w:b/>
          <w:i/>
          <w:color w:val="000000" w:themeColor="text1"/>
          <w:sz w:val="24"/>
          <w:szCs w:val="24"/>
        </w:rPr>
      </w:pPr>
      <w:r w:rsidRPr="003063CF">
        <w:rPr>
          <w:b/>
          <w:i/>
          <w:color w:val="000000" w:themeColor="text1"/>
          <w:sz w:val="24"/>
          <w:szCs w:val="24"/>
        </w:rPr>
        <w:t>Hvordan bruges kontaktteorien</w:t>
      </w:r>
      <w:r w:rsidR="0056178C">
        <w:rPr>
          <w:b/>
          <w:i/>
          <w:color w:val="000000" w:themeColor="text1"/>
          <w:sz w:val="24"/>
          <w:szCs w:val="24"/>
        </w:rPr>
        <w:t>/hvordan nedbrydes fordomme</w:t>
      </w:r>
      <w:r w:rsidRPr="003063CF">
        <w:rPr>
          <w:b/>
          <w:i/>
          <w:color w:val="000000" w:themeColor="text1"/>
          <w:sz w:val="24"/>
          <w:szCs w:val="24"/>
        </w:rPr>
        <w:t xml:space="preserve">? </w:t>
      </w:r>
      <w:r w:rsidR="003F3A6C">
        <w:rPr>
          <w:b/>
          <w:i/>
          <w:color w:val="000000" w:themeColor="text1"/>
          <w:sz w:val="24"/>
          <w:szCs w:val="24"/>
        </w:rPr>
        <w:t>(s.</w:t>
      </w:r>
      <w:r w:rsidR="00337C6B">
        <w:rPr>
          <w:b/>
          <w:i/>
          <w:color w:val="000000" w:themeColor="text1"/>
          <w:sz w:val="24"/>
          <w:szCs w:val="24"/>
        </w:rPr>
        <w:t xml:space="preserve">387 i Psykologiens veje). </w:t>
      </w:r>
    </w:p>
    <w:p w14:paraId="6537CEDE" w14:textId="77777777" w:rsidR="00485958" w:rsidRPr="00485958" w:rsidRDefault="00485958" w:rsidP="00485958">
      <w:pPr>
        <w:rPr>
          <w:b/>
          <w:i/>
          <w:color w:val="000000" w:themeColor="text1"/>
          <w:sz w:val="24"/>
          <w:szCs w:val="24"/>
        </w:rPr>
      </w:pPr>
    </w:p>
    <w:p w14:paraId="56CFDB21" w14:textId="00BFE9B2" w:rsidR="0077559B" w:rsidRDefault="004418F4" w:rsidP="004418F4">
      <w:pPr>
        <w:pStyle w:val="Listeafsnit"/>
        <w:numPr>
          <w:ilvl w:val="0"/>
          <w:numId w:val="1"/>
        </w:numPr>
        <w:rPr>
          <w:b/>
          <w:i/>
          <w:color w:val="000000" w:themeColor="text1"/>
          <w:sz w:val="24"/>
          <w:szCs w:val="24"/>
        </w:rPr>
      </w:pPr>
      <w:r w:rsidRPr="003063CF">
        <w:rPr>
          <w:b/>
          <w:i/>
          <w:color w:val="000000" w:themeColor="text1"/>
          <w:sz w:val="24"/>
          <w:szCs w:val="24"/>
        </w:rPr>
        <w:t xml:space="preserve">Hvordan </w:t>
      </w:r>
      <w:r w:rsidR="0056178C">
        <w:rPr>
          <w:b/>
          <w:i/>
          <w:color w:val="000000" w:themeColor="text1"/>
          <w:sz w:val="24"/>
          <w:szCs w:val="24"/>
        </w:rPr>
        <w:t xml:space="preserve">er </w:t>
      </w:r>
      <w:r w:rsidRPr="003063CF">
        <w:rPr>
          <w:b/>
          <w:i/>
          <w:color w:val="000000" w:themeColor="text1"/>
          <w:sz w:val="24"/>
          <w:szCs w:val="24"/>
        </w:rPr>
        <w:t>fordomme</w:t>
      </w:r>
      <w:r w:rsidR="0056178C">
        <w:rPr>
          <w:b/>
          <w:i/>
          <w:color w:val="000000" w:themeColor="text1"/>
          <w:sz w:val="24"/>
          <w:szCs w:val="24"/>
        </w:rPr>
        <w:t>ne opstået for dem</w:t>
      </w:r>
      <w:r w:rsidRPr="003063CF">
        <w:rPr>
          <w:b/>
          <w:i/>
          <w:color w:val="000000" w:themeColor="text1"/>
          <w:sz w:val="24"/>
          <w:szCs w:val="24"/>
        </w:rPr>
        <w:t xml:space="preserve">? </w:t>
      </w:r>
    </w:p>
    <w:p w14:paraId="5BAAB10C" w14:textId="77777777" w:rsidR="00321337" w:rsidRPr="00321337" w:rsidRDefault="00321337" w:rsidP="00321337">
      <w:pPr>
        <w:rPr>
          <w:b/>
          <w:i/>
          <w:color w:val="000000" w:themeColor="text1"/>
          <w:sz w:val="24"/>
          <w:szCs w:val="24"/>
        </w:rPr>
      </w:pPr>
    </w:p>
    <w:p w14:paraId="7F1669F6" w14:textId="21E05E65" w:rsidR="004418F4" w:rsidRDefault="004418F4" w:rsidP="004418F4">
      <w:pPr>
        <w:pStyle w:val="Listeafsnit"/>
        <w:numPr>
          <w:ilvl w:val="0"/>
          <w:numId w:val="1"/>
        </w:numPr>
        <w:rPr>
          <w:b/>
          <w:i/>
          <w:color w:val="000000" w:themeColor="text1"/>
          <w:sz w:val="24"/>
          <w:szCs w:val="24"/>
        </w:rPr>
      </w:pPr>
      <w:r w:rsidRPr="003063CF">
        <w:rPr>
          <w:b/>
          <w:i/>
          <w:color w:val="000000" w:themeColor="text1"/>
          <w:sz w:val="24"/>
          <w:szCs w:val="24"/>
        </w:rPr>
        <w:t>Hvad ser vi af konflikter i forhold til minoritetskultur og majoritetskultur? (s.389-390</w:t>
      </w:r>
      <w:r w:rsidR="00337C6B">
        <w:rPr>
          <w:b/>
          <w:i/>
          <w:color w:val="000000" w:themeColor="text1"/>
          <w:sz w:val="24"/>
          <w:szCs w:val="24"/>
        </w:rPr>
        <w:t xml:space="preserve"> i</w:t>
      </w:r>
      <w:r w:rsidRPr="003063CF">
        <w:rPr>
          <w:b/>
          <w:i/>
          <w:color w:val="000000" w:themeColor="text1"/>
          <w:sz w:val="24"/>
          <w:szCs w:val="24"/>
        </w:rPr>
        <w:t xml:space="preserve"> Psykologiens veje). </w:t>
      </w:r>
    </w:p>
    <w:p w14:paraId="335115F8" w14:textId="77777777" w:rsidR="0056178C" w:rsidRPr="0056178C" w:rsidRDefault="0056178C" w:rsidP="0056178C">
      <w:pPr>
        <w:pStyle w:val="Listeafsnit"/>
        <w:rPr>
          <w:b/>
          <w:i/>
          <w:color w:val="000000" w:themeColor="text1"/>
          <w:sz w:val="24"/>
          <w:szCs w:val="24"/>
        </w:rPr>
      </w:pPr>
    </w:p>
    <w:p w14:paraId="1D93347B" w14:textId="77777777" w:rsidR="0056178C" w:rsidRDefault="0056178C" w:rsidP="0056178C">
      <w:pPr>
        <w:pStyle w:val="Listeafsnit"/>
        <w:rPr>
          <w:b/>
          <w:i/>
          <w:color w:val="000000" w:themeColor="text1"/>
          <w:sz w:val="24"/>
          <w:szCs w:val="24"/>
        </w:rPr>
      </w:pPr>
    </w:p>
    <w:p w14:paraId="19EBEE91" w14:textId="77777777" w:rsidR="004418F4" w:rsidRDefault="004418F4" w:rsidP="004418F4">
      <w:pPr>
        <w:pStyle w:val="Listeafsnit"/>
        <w:numPr>
          <w:ilvl w:val="0"/>
          <w:numId w:val="1"/>
        </w:numPr>
        <w:rPr>
          <w:b/>
          <w:i/>
          <w:color w:val="000000" w:themeColor="text1"/>
          <w:sz w:val="24"/>
          <w:szCs w:val="24"/>
        </w:rPr>
      </w:pPr>
      <w:r w:rsidRPr="003063CF">
        <w:rPr>
          <w:b/>
          <w:i/>
          <w:color w:val="000000" w:themeColor="text1"/>
          <w:sz w:val="24"/>
          <w:szCs w:val="24"/>
        </w:rPr>
        <w:t>Ser I kognitiv dissonans hos nogle af personerne i programmet, og i hvilken form?</w:t>
      </w:r>
      <w:r w:rsidR="005736F1" w:rsidRPr="003063CF">
        <w:rPr>
          <w:b/>
          <w:i/>
          <w:color w:val="000000" w:themeColor="text1"/>
          <w:sz w:val="24"/>
          <w:szCs w:val="24"/>
        </w:rPr>
        <w:t xml:space="preserve"> </w:t>
      </w:r>
    </w:p>
    <w:p w14:paraId="5F82A80C" w14:textId="77777777" w:rsidR="00977BC4" w:rsidRDefault="00977BC4" w:rsidP="00977BC4">
      <w:pPr>
        <w:pStyle w:val="Listeafsnit"/>
        <w:rPr>
          <w:b/>
          <w:i/>
          <w:color w:val="000000" w:themeColor="text1"/>
          <w:sz w:val="24"/>
          <w:szCs w:val="24"/>
        </w:rPr>
      </w:pPr>
    </w:p>
    <w:p w14:paraId="0715A0E5" w14:textId="1D5D5BC9" w:rsidR="00977BC4" w:rsidRPr="003063CF" w:rsidRDefault="00977BC4" w:rsidP="004418F4">
      <w:pPr>
        <w:pStyle w:val="Listeafsnit"/>
        <w:numPr>
          <w:ilvl w:val="0"/>
          <w:numId w:val="1"/>
        </w:numPr>
        <w:rPr>
          <w:b/>
          <w:i/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 xml:space="preserve">Hvad er Rosenthal-effekten, og ser I eksempler på den i nogle af de unge fyres udsagn? </w:t>
      </w:r>
    </w:p>
    <w:p w14:paraId="0B2BEF3F" w14:textId="77777777" w:rsidR="00A11D65" w:rsidRPr="003063CF" w:rsidRDefault="00A11D65">
      <w:pPr>
        <w:rPr>
          <w:color w:val="000000" w:themeColor="text1"/>
        </w:rPr>
      </w:pPr>
    </w:p>
    <w:sectPr w:rsidR="00A11D65" w:rsidRPr="003063C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A61C8"/>
    <w:multiLevelType w:val="hybridMultilevel"/>
    <w:tmpl w:val="C548FF74"/>
    <w:lvl w:ilvl="0" w:tplc="549C5C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BB2B41"/>
    <w:multiLevelType w:val="hybridMultilevel"/>
    <w:tmpl w:val="BAC80626"/>
    <w:lvl w:ilvl="0" w:tplc="80967C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215CE2"/>
    <w:multiLevelType w:val="hybridMultilevel"/>
    <w:tmpl w:val="243C5D74"/>
    <w:lvl w:ilvl="0" w:tplc="347613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532EFB"/>
    <w:multiLevelType w:val="hybridMultilevel"/>
    <w:tmpl w:val="79F8A23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174329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3993255">
    <w:abstractNumId w:val="2"/>
  </w:num>
  <w:num w:numId="3" w16cid:durableId="436338973">
    <w:abstractNumId w:val="0"/>
  </w:num>
  <w:num w:numId="4" w16cid:durableId="19489292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8F4"/>
    <w:rsid w:val="00021C7E"/>
    <w:rsid w:val="003063CF"/>
    <w:rsid w:val="00321337"/>
    <w:rsid w:val="00333AC1"/>
    <w:rsid w:val="00337C6B"/>
    <w:rsid w:val="003F3A6C"/>
    <w:rsid w:val="00406F77"/>
    <w:rsid w:val="004418F4"/>
    <w:rsid w:val="00485958"/>
    <w:rsid w:val="004A0F7E"/>
    <w:rsid w:val="004E7008"/>
    <w:rsid w:val="0056178C"/>
    <w:rsid w:val="005736F1"/>
    <w:rsid w:val="006E0DAF"/>
    <w:rsid w:val="00754227"/>
    <w:rsid w:val="0077559B"/>
    <w:rsid w:val="00877A08"/>
    <w:rsid w:val="00977BC4"/>
    <w:rsid w:val="00A11D65"/>
    <w:rsid w:val="00B21D79"/>
    <w:rsid w:val="00B64AC3"/>
    <w:rsid w:val="00E272F7"/>
    <w:rsid w:val="00E72D10"/>
    <w:rsid w:val="00ED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9B250"/>
  <w15:docId w15:val="{03CB8BC3-CFE1-41E2-BC09-017FA7877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8F4"/>
  </w:style>
  <w:style w:type="paragraph" w:styleId="Overskrift1">
    <w:name w:val="heading 1"/>
    <w:basedOn w:val="Normal"/>
    <w:next w:val="Normal"/>
    <w:link w:val="Overskrift1Tegn"/>
    <w:uiPriority w:val="9"/>
    <w:qFormat/>
    <w:rsid w:val="005617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4418F4"/>
    <w:pPr>
      <w:ind w:left="720"/>
      <w:contextualSpacing/>
    </w:pPr>
  </w:style>
  <w:style w:type="character" w:styleId="Strk">
    <w:name w:val="Strong"/>
    <w:basedOn w:val="Standardskrifttypeiafsnit"/>
    <w:uiPriority w:val="22"/>
    <w:qFormat/>
    <w:rsid w:val="00021C7E"/>
    <w:rPr>
      <w:b/>
      <w:bCs/>
    </w:rPr>
  </w:style>
  <w:style w:type="table" w:styleId="Tabel-Gitter">
    <w:name w:val="Table Grid"/>
    <w:basedOn w:val="Tabel-Normal"/>
    <w:uiPriority w:val="39"/>
    <w:rsid w:val="004E7008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typeiafsnit"/>
    <w:link w:val="Overskrift1"/>
    <w:uiPriority w:val="9"/>
    <w:rsid w:val="0056178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71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74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Signe Marie Bonnerup Hansen</dc:creator>
  <cp:lastModifiedBy>Signe Marie Bonnerup Hansen</cp:lastModifiedBy>
  <cp:revision>5</cp:revision>
  <dcterms:created xsi:type="dcterms:W3CDTF">2026-01-15T14:04:00Z</dcterms:created>
  <dcterms:modified xsi:type="dcterms:W3CDTF">2026-01-21T15:25:00Z</dcterms:modified>
</cp:coreProperties>
</file>