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766" w14:textId="30214178" w:rsidR="00D938E0" w:rsidRPr="00D938E0" w:rsidRDefault="00D938E0" w:rsidP="00D938E0">
      <w:pPr>
        <w:rPr>
          <w:b/>
          <w:bCs/>
          <w:noProof/>
          <w:sz w:val="28"/>
          <w:szCs w:val="28"/>
        </w:rPr>
      </w:pPr>
      <w:r w:rsidRPr="00D938E0">
        <w:rPr>
          <w:b/>
          <w:bCs/>
          <w:noProof/>
          <w:sz w:val="28"/>
          <w:szCs w:val="28"/>
        </w:rPr>
        <w:t>Alexandré Nsoni (2022)</w:t>
      </w:r>
    </w:p>
    <w:p w14:paraId="58288B51" w14:textId="17C27728" w:rsidR="00D938E0" w:rsidRPr="00D938E0" w:rsidRDefault="00D938E0" w:rsidP="00D938E0">
      <w:pPr>
        <w:rPr>
          <w:i/>
          <w:iCs/>
          <w:noProof/>
        </w:rPr>
      </w:pPr>
      <w:r>
        <w:rPr>
          <w:noProof/>
        </w:rPr>
        <w:t>Digtet er del af en</w:t>
      </w:r>
      <w:r w:rsidRPr="00D938E0">
        <w:rPr>
          <w:noProof/>
        </w:rPr>
        <w:t xml:space="preserve"> del af serien</w:t>
      </w:r>
      <w:r>
        <w:rPr>
          <w:noProof/>
        </w:rPr>
        <w:t xml:space="preserve"> ”Danske digtere om Danmark”, Information 2022. Avisen introducererdigtet således:</w:t>
      </w:r>
      <w:r w:rsidR="00C81311">
        <w:rPr>
          <w:noProof/>
        </w:rPr>
        <w:t xml:space="preserve"> </w:t>
      </w:r>
      <w:r w:rsidRPr="00D938E0">
        <w:rPr>
          <w:i/>
          <w:iCs/>
          <w:noProof/>
        </w:rPr>
        <w:t>”</w:t>
      </w:r>
      <w:r w:rsidRPr="00D938E0">
        <w:rPr>
          <w:i/>
          <w:iCs/>
          <w:noProof/>
        </w:rPr>
        <w:t>Vi har bedt en række af landets bedste digtere om at forholde sig til rigets tilstand og levere et poetisk bud på den mentale tilstand i landet, der nu går til valg. Her er Alexandre Nsonis bud</w:t>
      </w:r>
      <w:r w:rsidRPr="00D938E0">
        <w:rPr>
          <w:i/>
          <w:iCs/>
          <w:noProof/>
        </w:rPr>
        <w:t>”</w:t>
      </w:r>
    </w:p>
    <w:p w14:paraId="5B3C49B5" w14:textId="32E489FC" w:rsidR="00D938E0" w:rsidRDefault="00D938E0" w:rsidP="00D938E0">
      <w:pPr>
        <w:rPr>
          <w:lang w:val="en-DK"/>
        </w:rPr>
      </w:pPr>
      <w:r>
        <w:rPr>
          <w:noProof/>
        </w:rPr>
        <w:drawing>
          <wp:inline distT="0" distB="0" distL="0" distR="0" wp14:anchorId="048E4B3D" wp14:editId="62EEAACF">
            <wp:extent cx="1095324" cy="1638010"/>
            <wp:effectExtent l="0" t="0" r="0" b="635"/>
            <wp:docPr id="1389362305" name="Billede 1" descr="Alexandre Ns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andre Nso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27" cy="167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D227" w14:textId="4DCDC68E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EN VALGKAMP SVÆVER UNDER SKYERNE</w:t>
      </w:r>
    </w:p>
    <w:p w14:paraId="07A8F258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SORTE LÆDERSKO OG STILETTER</w:t>
      </w:r>
    </w:p>
    <w:p w14:paraId="7765DB14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TRAMPER MIG I FJÆSET PÅ VEJ MOD PIEDESTALEN</w:t>
      </w:r>
    </w:p>
    <w:p w14:paraId="1992888D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DER ER EN UFORSONLIGHED SOM ER OMSTREJFENDE</w:t>
      </w:r>
    </w:p>
    <w:p w14:paraId="258D4D7C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MELLEM VORE FOLKEFORFØRERE OG MEDMENNESKELIGHED</w:t>
      </w:r>
    </w:p>
    <w:p w14:paraId="38E253BB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MIN HUDFARVE ER I ET KONSTANT SLAGSMÅL</w:t>
      </w:r>
    </w:p>
    <w:p w14:paraId="5DB303ED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OG MIT UDSEENDE UNDER DAGSORDEN</w:t>
      </w:r>
    </w:p>
    <w:p w14:paraId="37AA7084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MIT GEMYT ER ET AF DE GODE</w:t>
      </w:r>
    </w:p>
    <w:p w14:paraId="20AB547E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JEG LANGER UD EFTER PENNEN</w:t>
      </w:r>
    </w:p>
    <w:p w14:paraId="67D525C3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OG SKRIVER; DETTE ER MIT HJEM</w:t>
      </w:r>
    </w:p>
    <w:p w14:paraId="77168852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MIT TILFLUGTSSTED</w:t>
      </w:r>
    </w:p>
    <w:p w14:paraId="3678B3DE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FOR AT UNDGÅ EN FOR TIDLIG DØD</w:t>
      </w:r>
    </w:p>
    <w:p w14:paraId="4F990BB6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PÅ ET SPROG DER ER MIG NÆRT</w:t>
      </w:r>
    </w:p>
    <w:p w14:paraId="3D632A92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MEN DOG SÅ FJERNT</w:t>
      </w:r>
    </w:p>
    <w:p w14:paraId="2064FAA2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GUNHILD KALDTE MIG HALENEGER FORLEDEN</w:t>
      </w:r>
    </w:p>
    <w:p w14:paraId="5CEFD94A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UNDER ÆLDREFORSORGEN</w:t>
      </w:r>
    </w:p>
    <w:p w14:paraId="786FCDD0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JEG KUNNE IKKE BEBREJDE HENDE</w:t>
      </w:r>
    </w:p>
    <w:p w14:paraId="74378DE9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NÅR UDLÆNDINGEPOLITIKKEN ER SÅ OMSIGGRIBENDE</w:t>
      </w:r>
    </w:p>
    <w:p w14:paraId="124C0C79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OG NÅR EN PARTIFORKVINDE VIL FORBEHOLDE SIG RETTEN TIL</w:t>
      </w:r>
    </w:p>
    <w:p w14:paraId="0A8735EF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AT SIGE EN NEGER ER EN NEGER OG EN PERKER ER EN PERKER</w:t>
      </w:r>
    </w:p>
    <w:p w14:paraId="002CB93E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IMENS MAN RÆKKER SÆRLOV TIL DEM DER ER LYSE I HUDEN</w:t>
      </w:r>
    </w:p>
    <w:p w14:paraId="4ECB2177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SÅ HAR MAN IKKE OPDAGET</w:t>
      </w:r>
    </w:p>
    <w:p w14:paraId="61CFB6EF" w14:textId="77777777" w:rsidR="00D938E0" w:rsidRPr="00D938E0" w:rsidRDefault="00D938E0" w:rsidP="00D938E0">
      <w:pPr>
        <w:rPr>
          <w:lang w:val="en-DK"/>
        </w:rPr>
      </w:pPr>
      <w:r w:rsidRPr="00D938E0">
        <w:rPr>
          <w:lang w:val="en-DK"/>
        </w:rPr>
        <w:t>AT JEG ER BLEVET MERE DANSKER</w:t>
      </w:r>
    </w:p>
    <w:p w14:paraId="38B5E63B" w14:textId="75FE3919" w:rsidR="00491B2C" w:rsidRDefault="00D938E0">
      <w:r w:rsidRPr="00D938E0">
        <w:rPr>
          <w:lang w:val="en-DK"/>
        </w:rPr>
        <w:t>END DANERNE</w:t>
      </w:r>
    </w:p>
    <w:sectPr w:rsidR="00491B2C" w:rsidSect="00492BC7">
      <w:pgSz w:w="11906" w:h="16838"/>
      <w:pgMar w:top="720" w:right="720" w:bottom="720" w:left="720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E0"/>
    <w:rsid w:val="001A7801"/>
    <w:rsid w:val="001F2322"/>
    <w:rsid w:val="00266CB3"/>
    <w:rsid w:val="00340651"/>
    <w:rsid w:val="003F349A"/>
    <w:rsid w:val="00491B2C"/>
    <w:rsid w:val="00492BC7"/>
    <w:rsid w:val="005C7264"/>
    <w:rsid w:val="00A5797F"/>
    <w:rsid w:val="00A73007"/>
    <w:rsid w:val="00C81311"/>
    <w:rsid w:val="00D938E0"/>
    <w:rsid w:val="00E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21141"/>
  <w15:chartTrackingRefBased/>
  <w15:docId w15:val="{0F138A9B-9413-43F4-92FE-BA133B5F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3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3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38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38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38E0"/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38E0"/>
    <w:rPr>
      <w:rFonts w:eastAsiaTheme="majorEastAsia" w:cstheme="majorBidi"/>
      <w:i/>
      <w:iCs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38E0"/>
    <w:rPr>
      <w:rFonts w:eastAsiaTheme="majorEastAsia" w:cstheme="majorBidi"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38E0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38E0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38E0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38E0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D9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38E0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38E0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9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38E0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D938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38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3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38E0"/>
    <w:rPr>
      <w:i/>
      <w:iCs/>
      <w:color w:val="0F4761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938E0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49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F757-BB34-4266-B5DB-A25D6B54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6</cp:revision>
  <dcterms:created xsi:type="dcterms:W3CDTF">2026-01-23T17:10:00Z</dcterms:created>
  <dcterms:modified xsi:type="dcterms:W3CDTF">2026-01-23T17:34:00Z</dcterms:modified>
</cp:coreProperties>
</file>