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4F64" w14:textId="77777777" w:rsidR="0003572C" w:rsidRDefault="0003572C"/>
    <w:p w14:paraId="6B9A5902" w14:textId="77777777" w:rsidR="0003572C" w:rsidRDefault="0003572C" w:rsidP="0003572C">
      <w:pPr>
        <w:pStyle w:val="Listeafsnit"/>
      </w:pPr>
    </w:p>
    <w:p w14:paraId="62665E44" w14:textId="4870B991" w:rsidR="0003572C" w:rsidRDefault="0003572C" w:rsidP="0003572C">
      <w:pPr>
        <w:pStyle w:val="Listeafsnit"/>
        <w:numPr>
          <w:ilvl w:val="0"/>
          <w:numId w:val="1"/>
        </w:numPr>
      </w:pPr>
      <w:r>
        <w:t xml:space="preserve">Se filmen </w:t>
      </w:r>
      <w:r w:rsidR="009C6AD2">
        <w:t xml:space="preserve">”Hajj- pilgrimsrejse til Mekka” </w:t>
      </w:r>
      <w:r>
        <w:t xml:space="preserve">her: </w:t>
      </w:r>
      <w:hyperlink r:id="rId5" w:history="1">
        <w:r w:rsidRPr="0003572C">
          <w:rPr>
            <w:rStyle w:val="Hyperlink"/>
          </w:rPr>
          <w:t>mitcfu - Hajj - pilgrimsrejse til Mekka</w:t>
        </w:r>
      </w:hyperlink>
    </w:p>
    <w:p w14:paraId="27DE7538" w14:textId="77777777" w:rsidR="00E31F54" w:rsidRDefault="00E31F54" w:rsidP="00E31F54">
      <w:pPr>
        <w:pStyle w:val="Listeafsnit"/>
      </w:pPr>
    </w:p>
    <w:p w14:paraId="008C7402" w14:textId="2AD86988" w:rsidR="0003572C" w:rsidRDefault="0003572C" w:rsidP="0003572C">
      <w:pPr>
        <w:pStyle w:val="Listeafsnit"/>
        <w:numPr>
          <w:ilvl w:val="0"/>
          <w:numId w:val="1"/>
        </w:numPr>
      </w:pPr>
      <w:r>
        <w:t xml:space="preserve">Lav en analyse af ritualet ved hjælp af Podemann Sørensens ritual-myte-model til at forklare Hajj-ritualet. Brug nedslag fra filmen. Modellen finder </w:t>
      </w:r>
      <w:r w:rsidR="009C6AD2">
        <w:t xml:space="preserve">I i Grundbog til </w:t>
      </w:r>
      <w:r>
        <w:t>ReligionC s. 254</w:t>
      </w:r>
    </w:p>
    <w:p w14:paraId="32D58479" w14:textId="77777777" w:rsidR="00CA5BD1" w:rsidRDefault="00CA5BD1" w:rsidP="00CA5BD1">
      <w:pPr>
        <w:pStyle w:val="Listeafsnit"/>
      </w:pPr>
    </w:p>
    <w:p w14:paraId="7A634922" w14:textId="77777777" w:rsidR="00CA5BD1" w:rsidRDefault="00CA5BD1" w:rsidP="00CA5BD1">
      <w:pPr>
        <w:pStyle w:val="Listeafsnit"/>
      </w:pPr>
    </w:p>
    <w:p w14:paraId="2223023E" w14:textId="07D9343E" w:rsidR="0003572C" w:rsidRDefault="0003572C" w:rsidP="0003572C">
      <w:pPr>
        <w:pStyle w:val="Listeafsnit"/>
        <w:numPr>
          <w:ilvl w:val="0"/>
          <w:numId w:val="1"/>
        </w:numPr>
      </w:pPr>
      <w:r>
        <w:t>Brug derefter Ninian Smarts religionsmodel og se hvilke dimensioner, der er i spil i ritualet. Giv konkrete eksempler.</w:t>
      </w:r>
    </w:p>
    <w:p w14:paraId="28B5E6DE" w14:textId="311BB3B6" w:rsidR="00CA5BD1" w:rsidRDefault="00CA5BD1" w:rsidP="0003572C">
      <w:pPr>
        <w:pStyle w:val="Listeafsnit"/>
        <w:numPr>
          <w:ilvl w:val="0"/>
          <w:numId w:val="1"/>
        </w:numPr>
      </w:pPr>
      <w:r>
        <w:t>Aflever jeres besvarelser på Lectio under opgaver. I skal ikke bruge mere end den tid, der er sat af i blokken til opgaven.</w:t>
      </w:r>
    </w:p>
    <w:p w14:paraId="62F2418E" w14:textId="77777777" w:rsidR="0003572C" w:rsidRDefault="0003572C"/>
    <w:sectPr w:rsidR="0003572C" w:rsidSect="00EC0073">
      <w:type w:val="continuous"/>
      <w:pgSz w:w="11906" w:h="16838"/>
      <w:pgMar w:top="1276" w:right="1134" w:bottom="1701" w:left="1134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5285"/>
    <w:multiLevelType w:val="hybridMultilevel"/>
    <w:tmpl w:val="02BC5A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3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2C"/>
    <w:rsid w:val="0003572C"/>
    <w:rsid w:val="003076E4"/>
    <w:rsid w:val="005A02E0"/>
    <w:rsid w:val="005D0E50"/>
    <w:rsid w:val="006B06B6"/>
    <w:rsid w:val="009C6AD2"/>
    <w:rsid w:val="00AA3358"/>
    <w:rsid w:val="00AA5566"/>
    <w:rsid w:val="00AE7FED"/>
    <w:rsid w:val="00C05570"/>
    <w:rsid w:val="00CA5BD1"/>
    <w:rsid w:val="00E31F54"/>
    <w:rsid w:val="00EC0073"/>
    <w:rsid w:val="00F0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26E8"/>
  <w15:chartTrackingRefBased/>
  <w15:docId w15:val="{AF2C0A34-044E-48CA-95A7-A486275C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566"/>
    <w:rPr>
      <w:rFonts w:ascii="Calibri" w:hAnsi="Calibri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5566"/>
    <w:pPr>
      <w:keepNext/>
      <w:keepLines/>
      <w:spacing w:before="360" w:after="80" w:line="276" w:lineRule="auto"/>
      <w:outlineLvl w:val="0"/>
    </w:pPr>
    <w:rPr>
      <w:rFonts w:eastAsiaTheme="majorEastAsia" w:cstheme="majorBidi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5566"/>
    <w:pPr>
      <w:keepNext/>
      <w:keepLines/>
      <w:spacing w:before="40" w:after="0" w:line="276" w:lineRule="auto"/>
      <w:outlineLvl w:val="1"/>
    </w:pPr>
    <w:rPr>
      <w:rFonts w:eastAsiaTheme="majorEastAsia" w:cstheme="majorBidi"/>
      <w:color w:val="000000" w:themeColor="text1"/>
      <w:sz w:val="28"/>
      <w:szCs w:val="32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A5566"/>
    <w:pPr>
      <w:keepNext/>
      <w:keepLines/>
      <w:spacing w:before="160" w:after="80" w:line="276" w:lineRule="auto"/>
      <w:outlineLvl w:val="2"/>
    </w:pPr>
    <w:rPr>
      <w:rFonts w:eastAsiaTheme="majorEastAsia" w:cstheme="majorBidi"/>
      <w:b/>
      <w:color w:val="0D0D0D" w:themeColor="text1" w:themeTint="F2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57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57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57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57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57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57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5566"/>
    <w:rPr>
      <w:rFonts w:ascii="Calibri" w:eastAsiaTheme="majorEastAsia" w:hAnsi="Calibri" w:cstheme="majorBidi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A5566"/>
    <w:rPr>
      <w:rFonts w:ascii="Calibri" w:eastAsiaTheme="majorEastAsia" w:hAnsi="Calibri" w:cstheme="majorBidi"/>
      <w:color w:val="000000" w:themeColor="text1"/>
      <w:sz w:val="28"/>
      <w:szCs w:val="32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A5566"/>
    <w:rPr>
      <w:rFonts w:ascii="Calibri" w:eastAsiaTheme="majorEastAsia" w:hAnsi="Calibri" w:cstheme="majorBidi"/>
      <w:b/>
      <w:color w:val="0D0D0D" w:themeColor="text1" w:themeTint="F2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572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572C"/>
    <w:rPr>
      <w:rFonts w:eastAsiaTheme="majorEastAsia" w:cstheme="majorBidi"/>
      <w:color w:val="0F476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572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572C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572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572C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035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57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5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5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572C"/>
    <w:rPr>
      <w:rFonts w:ascii="Calibri" w:hAnsi="Calibri"/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03572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572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5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572C"/>
    <w:rPr>
      <w:rFonts w:ascii="Calibri" w:hAnsi="Calibri"/>
      <w:i/>
      <w:iCs/>
      <w:color w:val="0F476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0357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3572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3572C"/>
    <w:rPr>
      <w:color w:val="605E5C"/>
      <w:shd w:val="clear" w:color="auto" w:fill="E1DFDD"/>
    </w:rPr>
  </w:style>
  <w:style w:type="character" w:styleId="Linjenummer">
    <w:name w:val="line number"/>
    <w:basedOn w:val="Standardskrifttypeiafsnit"/>
    <w:uiPriority w:val="99"/>
    <w:semiHidden/>
    <w:unhideWhenUsed/>
    <w:rsid w:val="00035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tcfu.dk/MaterialeInfo/?faust=TV0000004353&amp;s=46857437&amp;n=1&amp;o=hi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85</Words>
  <Characters>523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Holdensen</dc:creator>
  <cp:keywords/>
  <dc:description/>
  <cp:lastModifiedBy>Marlene Holdensen</cp:lastModifiedBy>
  <cp:revision>3</cp:revision>
  <dcterms:created xsi:type="dcterms:W3CDTF">2026-01-23T13:09:00Z</dcterms:created>
  <dcterms:modified xsi:type="dcterms:W3CDTF">2026-01-23T17:20:00Z</dcterms:modified>
</cp:coreProperties>
</file>