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BA1A2" w14:textId="4EDBD2DA" w:rsidR="00606EEC" w:rsidRPr="00606EEC" w:rsidRDefault="00606EEC" w:rsidP="00606EEC">
      <w:pPr>
        <w:rPr>
          <w:b/>
          <w:bCs/>
        </w:rPr>
      </w:pPr>
      <w:proofErr w:type="spellStart"/>
      <w:r w:rsidRPr="00606EEC">
        <w:rPr>
          <w:b/>
          <w:bCs/>
        </w:rPr>
        <w:t>Honneths</w:t>
      </w:r>
      <w:proofErr w:type="spellEnd"/>
      <w:r w:rsidRPr="00606EEC">
        <w:rPr>
          <w:b/>
          <w:bCs/>
        </w:rPr>
        <w:t> teori – Anerkendelse </w:t>
      </w:r>
      <w:r>
        <w:rPr>
          <w:b/>
          <w:bCs/>
        </w:rPr>
        <w:t>Læs siderne 50-52 i Sociologiens kernestof</w:t>
      </w:r>
    </w:p>
    <w:p w14:paraId="1D9E6D77" w14:textId="134C22F2" w:rsidR="00606EEC" w:rsidRPr="00606EEC" w:rsidRDefault="00606EEC" w:rsidP="00606EEC">
      <w:pPr>
        <w:rPr>
          <w:i/>
          <w:iCs/>
        </w:rPr>
      </w:pPr>
      <w:r w:rsidRPr="00606EEC">
        <w:rPr>
          <w:i/>
          <w:iCs/>
        </w:rPr>
        <w:t>Forklar nedenstående begreber:</w:t>
      </w:r>
    </w:p>
    <w:p w14:paraId="2F449D3E" w14:textId="6234C60B" w:rsidR="00606EEC" w:rsidRPr="00606EEC" w:rsidRDefault="00606EEC" w:rsidP="00606EEC">
      <w:pPr>
        <w:numPr>
          <w:ilvl w:val="0"/>
          <w:numId w:val="2"/>
        </w:numPr>
      </w:pPr>
      <w:r w:rsidRPr="00606EEC">
        <w:t>Private sfære </w:t>
      </w:r>
    </w:p>
    <w:p w14:paraId="765121BF" w14:textId="77777777" w:rsidR="00606EEC" w:rsidRPr="00606EEC" w:rsidRDefault="00606EEC" w:rsidP="00606EEC">
      <w:pPr>
        <w:numPr>
          <w:ilvl w:val="0"/>
          <w:numId w:val="3"/>
        </w:numPr>
      </w:pPr>
      <w:r w:rsidRPr="00606EEC">
        <w:t>Retslige sfære </w:t>
      </w:r>
    </w:p>
    <w:p w14:paraId="21888E81" w14:textId="77777777" w:rsidR="00606EEC" w:rsidRPr="00606EEC" w:rsidRDefault="00606EEC" w:rsidP="00606EEC">
      <w:pPr>
        <w:numPr>
          <w:ilvl w:val="0"/>
          <w:numId w:val="4"/>
        </w:numPr>
      </w:pPr>
      <w:r w:rsidRPr="00606EEC">
        <w:t>Solidarisk sfære </w:t>
      </w:r>
    </w:p>
    <w:p w14:paraId="0ECFB6EB" w14:textId="77777777" w:rsidR="00606EEC" w:rsidRPr="00606EEC" w:rsidRDefault="00606EEC" w:rsidP="00606EEC">
      <w:pPr>
        <w:numPr>
          <w:ilvl w:val="0"/>
          <w:numId w:val="5"/>
        </w:numPr>
      </w:pPr>
      <w:r w:rsidRPr="00606EEC">
        <w:t>Det ’usynlige menneske’ </w:t>
      </w:r>
    </w:p>
    <w:p w14:paraId="51A916DC" w14:textId="77777777" w:rsidR="00606EEC" w:rsidRPr="00606EEC" w:rsidRDefault="00606EEC" w:rsidP="00606EEC">
      <w:r w:rsidRPr="00606EEC">
        <w:rPr>
          <w:b/>
          <w:bCs/>
        </w:rPr>
        <w:t>Noor er ikke dansker</w:t>
      </w:r>
      <w:r w:rsidRPr="00606EEC">
        <w:t> </w:t>
      </w:r>
    </w:p>
    <w:p w14:paraId="5EDEC652" w14:textId="77777777" w:rsidR="00606EEC" w:rsidRPr="00606EEC" w:rsidRDefault="00606EEC" w:rsidP="00606EEC">
      <w:pPr>
        <w:rPr>
          <w:i/>
          <w:iCs/>
        </w:rPr>
      </w:pPr>
      <w:r w:rsidRPr="00606EEC">
        <w:rPr>
          <w:i/>
          <w:iCs/>
        </w:rPr>
        <w:t>Vi skal se udsendelsen  </w:t>
      </w:r>
    </w:p>
    <w:p w14:paraId="236B0DCF" w14:textId="77777777" w:rsidR="00606EEC" w:rsidRPr="00606EEC" w:rsidRDefault="00606EEC" w:rsidP="00606EEC">
      <w:pPr>
        <w:numPr>
          <w:ilvl w:val="0"/>
          <w:numId w:val="7"/>
        </w:numPr>
      </w:pPr>
      <w:r w:rsidRPr="00606EEC">
        <w:t>Ting I skal være OBS på;  </w:t>
      </w:r>
    </w:p>
    <w:p w14:paraId="5CFD85C1" w14:textId="14E4451C" w:rsidR="00606EEC" w:rsidRPr="00606EEC" w:rsidRDefault="00606EEC" w:rsidP="00606EEC">
      <w:pPr>
        <w:numPr>
          <w:ilvl w:val="0"/>
          <w:numId w:val="8"/>
        </w:numPr>
      </w:pPr>
      <w:r w:rsidRPr="00606EEC">
        <w:t>Hvor</w:t>
      </w:r>
      <w:r>
        <w:t>når</w:t>
      </w:r>
      <w:r w:rsidRPr="00606EEC">
        <w:t xml:space="preserve"> er hun kommet til DK? </w:t>
      </w:r>
    </w:p>
    <w:p w14:paraId="050128DD" w14:textId="77777777" w:rsidR="00606EEC" w:rsidRPr="00606EEC" w:rsidRDefault="00606EEC" w:rsidP="00606EEC">
      <w:pPr>
        <w:numPr>
          <w:ilvl w:val="0"/>
          <w:numId w:val="9"/>
        </w:numPr>
      </w:pPr>
      <w:r w:rsidRPr="00606EEC">
        <w:t>Hvilken integrationsform kommer udtryk?? </w:t>
      </w:r>
    </w:p>
    <w:p w14:paraId="18896168" w14:textId="77777777" w:rsidR="00606EEC" w:rsidRPr="00606EEC" w:rsidRDefault="00606EEC" w:rsidP="00606EEC">
      <w:pPr>
        <w:numPr>
          <w:ilvl w:val="0"/>
          <w:numId w:val="10"/>
        </w:numPr>
      </w:pPr>
      <w:r w:rsidRPr="00606EEC">
        <w:t>Hvilken identitet kommer til udtryk? </w:t>
      </w:r>
    </w:p>
    <w:p w14:paraId="696A9251" w14:textId="77777777" w:rsidR="00606EEC" w:rsidRPr="00606EEC" w:rsidRDefault="00606EEC" w:rsidP="00606EEC">
      <w:pPr>
        <w:numPr>
          <w:ilvl w:val="0"/>
          <w:numId w:val="11"/>
        </w:numPr>
      </w:pPr>
      <w:r w:rsidRPr="00606EEC">
        <w:t>Hvor får hun anerkendelse og hvor får hun ikke? (Sfærerne – husk at uddybe) </w:t>
      </w:r>
    </w:p>
    <w:p w14:paraId="387C2ED4" w14:textId="77777777" w:rsidR="00606EEC" w:rsidRPr="00606EEC" w:rsidRDefault="00606EEC" w:rsidP="00606EEC">
      <w:pPr>
        <w:numPr>
          <w:ilvl w:val="0"/>
          <w:numId w:val="12"/>
        </w:numPr>
      </w:pPr>
      <w:r w:rsidRPr="00606EEC">
        <w:t>Hvilke strategier har hun valgt? </w:t>
      </w:r>
    </w:p>
    <w:p w14:paraId="0F1D4918" w14:textId="77777777" w:rsidR="00606EEC" w:rsidRPr="00606EEC" w:rsidRDefault="00606EEC" w:rsidP="00606EEC">
      <w:r w:rsidRPr="00606EEC">
        <w:t>Delkonklusion; hvorfor er det svært at integrere?  </w:t>
      </w:r>
    </w:p>
    <w:p w14:paraId="243030F5" w14:textId="77777777" w:rsidR="00904833" w:rsidRDefault="00904833"/>
    <w:sectPr w:rsidR="0090483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1346"/>
    <w:multiLevelType w:val="multilevel"/>
    <w:tmpl w:val="1F24FBF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871E2"/>
    <w:multiLevelType w:val="multilevel"/>
    <w:tmpl w:val="8020CA32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B02D7D"/>
    <w:multiLevelType w:val="multilevel"/>
    <w:tmpl w:val="AE7077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564481"/>
    <w:multiLevelType w:val="multilevel"/>
    <w:tmpl w:val="AE186EF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AB2B25"/>
    <w:multiLevelType w:val="multilevel"/>
    <w:tmpl w:val="B35A1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CC1315"/>
    <w:multiLevelType w:val="multilevel"/>
    <w:tmpl w:val="8D1C0A1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7F1E48"/>
    <w:multiLevelType w:val="multilevel"/>
    <w:tmpl w:val="CD1654E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EF68CE"/>
    <w:multiLevelType w:val="multilevel"/>
    <w:tmpl w:val="04EC3EC4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022A1C"/>
    <w:multiLevelType w:val="multilevel"/>
    <w:tmpl w:val="5C16476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996E99"/>
    <w:multiLevelType w:val="multilevel"/>
    <w:tmpl w:val="70C0F8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632697"/>
    <w:multiLevelType w:val="multilevel"/>
    <w:tmpl w:val="4676A0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023606"/>
    <w:multiLevelType w:val="multilevel"/>
    <w:tmpl w:val="6B200B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5402BF"/>
    <w:multiLevelType w:val="multilevel"/>
    <w:tmpl w:val="270691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7974806">
    <w:abstractNumId w:val="11"/>
  </w:num>
  <w:num w:numId="2" w16cid:durableId="1404834312">
    <w:abstractNumId w:val="12"/>
  </w:num>
  <w:num w:numId="3" w16cid:durableId="1230771866">
    <w:abstractNumId w:val="10"/>
  </w:num>
  <w:num w:numId="4" w16cid:durableId="973371433">
    <w:abstractNumId w:val="6"/>
  </w:num>
  <w:num w:numId="5" w16cid:durableId="1412461469">
    <w:abstractNumId w:val="3"/>
  </w:num>
  <w:num w:numId="6" w16cid:durableId="977959539">
    <w:abstractNumId w:val="2"/>
  </w:num>
  <w:num w:numId="7" w16cid:durableId="605969612">
    <w:abstractNumId w:val="9"/>
  </w:num>
  <w:num w:numId="8" w16cid:durableId="1075056129">
    <w:abstractNumId w:val="5"/>
  </w:num>
  <w:num w:numId="9" w16cid:durableId="1024789854">
    <w:abstractNumId w:val="8"/>
  </w:num>
  <w:num w:numId="10" w16cid:durableId="1865828411">
    <w:abstractNumId w:val="0"/>
  </w:num>
  <w:num w:numId="11" w16cid:durableId="839469461">
    <w:abstractNumId w:val="7"/>
  </w:num>
  <w:num w:numId="12" w16cid:durableId="1137262670">
    <w:abstractNumId w:val="1"/>
  </w:num>
  <w:num w:numId="13" w16cid:durableId="14267329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EEC"/>
    <w:rsid w:val="002743EB"/>
    <w:rsid w:val="002D30D7"/>
    <w:rsid w:val="00606EEC"/>
    <w:rsid w:val="0090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D3BBA"/>
  <w15:chartTrackingRefBased/>
  <w15:docId w15:val="{484BB23D-D819-4066-A040-B8CA4AB1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06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06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06E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06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06E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06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06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06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06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06E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06E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06E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06EEC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06EEC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06EE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06EE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06EE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06EE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06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06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06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06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06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06EE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06EE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06EEC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06E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06EEC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06E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453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Krog Larsen</dc:creator>
  <cp:keywords/>
  <dc:description/>
  <cp:lastModifiedBy>Kim Krog Larsen</cp:lastModifiedBy>
  <cp:revision>1</cp:revision>
  <dcterms:created xsi:type="dcterms:W3CDTF">2026-02-13T08:49:00Z</dcterms:created>
  <dcterms:modified xsi:type="dcterms:W3CDTF">2026-02-13T08:55:00Z</dcterms:modified>
</cp:coreProperties>
</file>