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45ABD" w14:textId="7253BEC9" w:rsidR="00413FEF" w:rsidRDefault="00413FEF"/>
    <w:p w14:paraId="11CB2C0B" w14:textId="515D3C3F" w:rsidR="00B13172" w:rsidRDefault="00B13172">
      <w:pPr>
        <w:rPr>
          <w:b/>
          <w:bCs/>
          <w:sz w:val="28"/>
          <w:szCs w:val="28"/>
        </w:rPr>
      </w:pPr>
      <w:r w:rsidRPr="00B13172">
        <w:rPr>
          <w:b/>
          <w:bCs/>
          <w:sz w:val="28"/>
          <w:szCs w:val="28"/>
        </w:rPr>
        <w:t>Isudbredelse (km</w:t>
      </w:r>
      <w:r w:rsidRPr="00B13172">
        <w:rPr>
          <w:b/>
          <w:bCs/>
          <w:sz w:val="28"/>
          <w:szCs w:val="28"/>
          <w:vertAlign w:val="superscript"/>
        </w:rPr>
        <w:t>2</w:t>
      </w:r>
      <w:r w:rsidRPr="00B13172">
        <w:rPr>
          <w:b/>
          <w:bCs/>
          <w:sz w:val="28"/>
          <w:szCs w:val="28"/>
        </w:rPr>
        <w:t>) i det Arktiske Ocean</w:t>
      </w:r>
    </w:p>
    <w:p w14:paraId="4CBE7A30" w14:textId="77777777" w:rsidR="00510EC4" w:rsidRPr="00C1792B" w:rsidRDefault="00510EC4">
      <w:pPr>
        <w:rPr>
          <w:sz w:val="24"/>
          <w:szCs w:val="24"/>
        </w:rPr>
      </w:pPr>
    </w:p>
    <w:p w14:paraId="00DD2258" w14:textId="70A1EB7D" w:rsidR="00B13172" w:rsidRPr="00C1792B" w:rsidRDefault="00510EC4">
      <w:pPr>
        <w:rPr>
          <w:sz w:val="24"/>
          <w:szCs w:val="24"/>
        </w:rPr>
      </w:pPr>
      <w:r w:rsidRPr="00C1792B">
        <w:rPr>
          <w:sz w:val="24"/>
          <w:szCs w:val="24"/>
        </w:rPr>
        <w:t xml:space="preserve">Se data vedrørende udviklingen af isens udbredelse </w:t>
      </w:r>
      <w:hyperlink r:id="rId6" w:history="1">
        <w:r w:rsidRPr="00045801">
          <w:rPr>
            <w:rStyle w:val="Hyperlink"/>
            <w:sz w:val="24"/>
            <w:szCs w:val="24"/>
          </w:rPr>
          <w:t>her</w:t>
        </w:r>
      </w:hyperlink>
      <w:r w:rsidR="00045801">
        <w:rPr>
          <w:color w:val="0070C0"/>
          <w:sz w:val="24"/>
          <w:szCs w:val="24"/>
        </w:rPr>
        <w:t>.</w:t>
      </w:r>
    </w:p>
    <w:p w14:paraId="779E2A39" w14:textId="16655DD7" w:rsidR="00B13172" w:rsidRPr="00C1792B" w:rsidRDefault="00B13172" w:rsidP="00B13172">
      <w:pPr>
        <w:rPr>
          <w:sz w:val="24"/>
          <w:szCs w:val="24"/>
        </w:rPr>
      </w:pPr>
      <w:bookmarkStart w:id="0" w:name="_GoBack"/>
      <w:bookmarkEnd w:id="0"/>
      <w:r w:rsidRPr="00C1792B">
        <w:rPr>
          <w:sz w:val="24"/>
          <w:szCs w:val="24"/>
        </w:rPr>
        <w:t>1)</w:t>
      </w:r>
      <w:r w:rsidRPr="00C1792B">
        <w:rPr>
          <w:sz w:val="24"/>
          <w:szCs w:val="24"/>
        </w:rPr>
        <w:tab/>
        <w:t xml:space="preserve">Lav en graf, hvor du plotter isudbredelsen i både september og marts i samme graf. </w:t>
      </w:r>
    </w:p>
    <w:p w14:paraId="09C6B7C8" w14:textId="77777777" w:rsidR="00B13172" w:rsidRPr="00C1792B" w:rsidRDefault="00B13172" w:rsidP="00B13172">
      <w:pPr>
        <w:rPr>
          <w:sz w:val="24"/>
          <w:szCs w:val="24"/>
        </w:rPr>
      </w:pPr>
      <w:r w:rsidRPr="00C1792B">
        <w:rPr>
          <w:sz w:val="24"/>
          <w:szCs w:val="24"/>
        </w:rPr>
        <w:tab/>
      </w:r>
    </w:p>
    <w:p w14:paraId="27853CDD" w14:textId="0AA6DDF1" w:rsidR="00B13172" w:rsidRPr="00C1792B" w:rsidRDefault="00B13172" w:rsidP="00B13172">
      <w:pPr>
        <w:rPr>
          <w:sz w:val="24"/>
          <w:szCs w:val="24"/>
        </w:rPr>
      </w:pPr>
      <w:r w:rsidRPr="00C1792B">
        <w:rPr>
          <w:sz w:val="24"/>
          <w:szCs w:val="24"/>
        </w:rPr>
        <w:t>2)</w:t>
      </w:r>
      <w:r w:rsidRPr="00C1792B">
        <w:rPr>
          <w:sz w:val="24"/>
          <w:szCs w:val="24"/>
        </w:rPr>
        <w:tab/>
        <w:t xml:space="preserve">Hvad er der sket med isudbredelsen om vinteren? </w:t>
      </w:r>
    </w:p>
    <w:p w14:paraId="3D7CAF85" w14:textId="088040C1" w:rsidR="00B13172" w:rsidRPr="00C1792B" w:rsidRDefault="00B13172" w:rsidP="00B13172">
      <w:pPr>
        <w:rPr>
          <w:sz w:val="24"/>
          <w:szCs w:val="24"/>
        </w:rPr>
      </w:pPr>
      <w:r w:rsidRPr="00C1792B">
        <w:rPr>
          <w:sz w:val="24"/>
          <w:szCs w:val="24"/>
        </w:rPr>
        <w:tab/>
        <w:t xml:space="preserve">Hvad er der sket med isudbredelsen om </w:t>
      </w:r>
      <w:r w:rsidR="00C1792B" w:rsidRPr="00C1792B">
        <w:rPr>
          <w:sz w:val="24"/>
          <w:szCs w:val="24"/>
        </w:rPr>
        <w:t>somemren</w:t>
      </w:r>
      <w:r w:rsidRPr="00C1792B">
        <w:rPr>
          <w:sz w:val="24"/>
          <w:szCs w:val="24"/>
        </w:rPr>
        <w:t xml:space="preserve">? </w:t>
      </w:r>
    </w:p>
    <w:p w14:paraId="736654DC" w14:textId="77777777" w:rsidR="00B13172" w:rsidRPr="00C1792B" w:rsidRDefault="00B13172" w:rsidP="00B13172">
      <w:pPr>
        <w:rPr>
          <w:sz w:val="24"/>
          <w:szCs w:val="24"/>
        </w:rPr>
      </w:pPr>
      <w:r w:rsidRPr="00C1792B">
        <w:rPr>
          <w:sz w:val="24"/>
          <w:szCs w:val="24"/>
        </w:rPr>
        <w:tab/>
      </w:r>
    </w:p>
    <w:p w14:paraId="37D26A11" w14:textId="1EA98CE6" w:rsidR="00B13172" w:rsidRPr="00C1792B" w:rsidRDefault="00B13172" w:rsidP="00B13172">
      <w:pPr>
        <w:rPr>
          <w:sz w:val="24"/>
          <w:szCs w:val="24"/>
        </w:rPr>
      </w:pPr>
      <w:r w:rsidRPr="00C1792B">
        <w:rPr>
          <w:sz w:val="24"/>
          <w:szCs w:val="24"/>
        </w:rPr>
        <w:t>3)</w:t>
      </w:r>
      <w:r w:rsidRPr="00C1792B">
        <w:rPr>
          <w:sz w:val="24"/>
          <w:szCs w:val="24"/>
        </w:rPr>
        <w:tab/>
        <w:t xml:space="preserve">Hvilken årstid er havisen i Det Arktiske Ocean gået mest tilbage? </w:t>
      </w:r>
    </w:p>
    <w:p w14:paraId="021BB2ED" w14:textId="45BF93A5" w:rsidR="00510EC4" w:rsidRPr="00C1792B" w:rsidRDefault="00B13172" w:rsidP="00510EC4">
      <w:pPr>
        <w:rPr>
          <w:sz w:val="24"/>
          <w:szCs w:val="24"/>
        </w:rPr>
      </w:pPr>
      <w:r w:rsidRPr="00C1792B">
        <w:rPr>
          <w:sz w:val="24"/>
          <w:szCs w:val="24"/>
        </w:rPr>
        <w:tab/>
        <w:t>Hvorfor?</w:t>
      </w:r>
      <w:r w:rsidR="00510EC4" w:rsidRPr="00C1792B">
        <w:rPr>
          <w:sz w:val="24"/>
          <w:szCs w:val="24"/>
        </w:rPr>
        <w:t xml:space="preserve"> </w:t>
      </w:r>
    </w:p>
    <w:p w14:paraId="47373EE1" w14:textId="3E2C562C" w:rsidR="00C1792B" w:rsidRPr="00C1792B" w:rsidRDefault="00C1792B" w:rsidP="00C1792B">
      <w:pPr>
        <w:rPr>
          <w:sz w:val="24"/>
          <w:szCs w:val="24"/>
        </w:rPr>
      </w:pPr>
      <w:r w:rsidRPr="00C1792B">
        <w:rPr>
          <w:sz w:val="24"/>
          <w:szCs w:val="24"/>
        </w:rPr>
        <w:t xml:space="preserve">4) </w:t>
      </w:r>
      <w:r w:rsidRPr="00C1792B">
        <w:rPr>
          <w:sz w:val="24"/>
          <w:szCs w:val="24"/>
        </w:rPr>
        <w:tab/>
        <w:t>Beregn forskellen i isudbredelsen mellem vinter og sommer.</w:t>
      </w:r>
    </w:p>
    <w:p w14:paraId="2D740838" w14:textId="04A6A517" w:rsidR="00C1792B" w:rsidRPr="00C1792B" w:rsidRDefault="00C1792B" w:rsidP="00C1792B">
      <w:pPr>
        <w:rPr>
          <w:sz w:val="24"/>
          <w:szCs w:val="24"/>
        </w:rPr>
      </w:pPr>
      <w:r w:rsidRPr="00C1792B">
        <w:rPr>
          <w:sz w:val="24"/>
          <w:szCs w:val="24"/>
        </w:rPr>
        <w:t xml:space="preserve">5) </w:t>
      </w:r>
      <w:r w:rsidRPr="00C1792B">
        <w:rPr>
          <w:sz w:val="24"/>
          <w:szCs w:val="24"/>
        </w:rPr>
        <w:tab/>
        <w:t>Lav en graf hvor du viser udviklingen i forskellen i isudbredelsen</w:t>
      </w:r>
    </w:p>
    <w:p w14:paraId="576C14F3" w14:textId="77777777" w:rsidR="00C1792B" w:rsidRPr="00C1792B" w:rsidRDefault="00C1792B" w:rsidP="00C1792B">
      <w:pPr>
        <w:rPr>
          <w:sz w:val="24"/>
          <w:szCs w:val="24"/>
        </w:rPr>
      </w:pPr>
      <w:r w:rsidRPr="00C1792B">
        <w:rPr>
          <w:sz w:val="24"/>
          <w:szCs w:val="24"/>
        </w:rPr>
        <w:tab/>
      </w:r>
    </w:p>
    <w:p w14:paraId="686C887D" w14:textId="5555C224" w:rsidR="00C1792B" w:rsidRPr="00C1792B" w:rsidRDefault="00C1792B" w:rsidP="00C1792B">
      <w:pPr>
        <w:rPr>
          <w:sz w:val="24"/>
          <w:szCs w:val="24"/>
        </w:rPr>
      </w:pPr>
      <w:r w:rsidRPr="00C1792B">
        <w:rPr>
          <w:sz w:val="24"/>
          <w:szCs w:val="24"/>
        </w:rPr>
        <w:t>6)</w:t>
      </w:r>
      <w:r w:rsidRPr="00C1792B">
        <w:rPr>
          <w:sz w:val="24"/>
          <w:szCs w:val="24"/>
        </w:rPr>
        <w:tab/>
        <w:t>Beskriv udviklingen</w:t>
      </w:r>
    </w:p>
    <w:p w14:paraId="3F4BA3E2" w14:textId="0E72D7FB" w:rsidR="00C1792B" w:rsidRPr="00C1792B" w:rsidRDefault="00C1792B" w:rsidP="00C1792B">
      <w:pPr>
        <w:rPr>
          <w:sz w:val="28"/>
          <w:szCs w:val="28"/>
        </w:rPr>
      </w:pPr>
      <w:r w:rsidRPr="00C1792B">
        <w:rPr>
          <w:sz w:val="28"/>
          <w:szCs w:val="28"/>
        </w:rPr>
        <w:tab/>
      </w:r>
      <w:r w:rsidRPr="00C1792B">
        <w:rPr>
          <w:sz w:val="28"/>
          <w:szCs w:val="28"/>
        </w:rPr>
        <w:tab/>
      </w:r>
    </w:p>
    <w:p w14:paraId="618FF4C9" w14:textId="0D7ABFC7" w:rsidR="00C1792B" w:rsidRDefault="00C1792B" w:rsidP="00C1792B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1792B">
        <w:rPr>
          <w:sz w:val="28"/>
          <w:szCs w:val="28"/>
        </w:rPr>
        <w:tab/>
        <w:t>Kan I drage en konklusion om is-ændringerne i Det Arktiske Ocean?</w:t>
      </w:r>
    </w:p>
    <w:p w14:paraId="1EF34D56" w14:textId="2C3CF6FD" w:rsidR="00510EC4" w:rsidRDefault="00510EC4" w:rsidP="00510EC4">
      <w:pPr>
        <w:rPr>
          <w:rFonts w:ascii="Calibri" w:eastAsia="Times New Roman" w:hAnsi="Calibri" w:cs="Calibri"/>
          <w:color w:val="0563C1"/>
          <w:u w:val="single"/>
          <w:lang w:val="en-US" w:eastAsia="da-DK"/>
        </w:rPr>
      </w:pPr>
      <w:r w:rsidRPr="00045801">
        <w:rPr>
          <w:sz w:val="24"/>
          <w:szCs w:val="24"/>
          <w:lang w:val="en-US"/>
        </w:rPr>
        <w:t>Link til Inside Climate News</w:t>
      </w:r>
      <w:r w:rsidRPr="00045801">
        <w:rPr>
          <w:sz w:val="28"/>
          <w:szCs w:val="28"/>
          <w:lang w:val="en-US"/>
        </w:rPr>
        <w:t xml:space="preserve">: </w:t>
      </w:r>
      <w:hyperlink r:id="rId7" w:history="1">
        <w:r w:rsidRPr="00045801">
          <w:rPr>
            <w:rFonts w:ascii="Calibri" w:eastAsia="Times New Roman" w:hAnsi="Calibri" w:cs="Calibri"/>
            <w:color w:val="0563C1"/>
            <w:u w:val="single"/>
            <w:lang w:val="en-US" w:eastAsia="da-DK"/>
          </w:rPr>
          <w:t>https://insideclimatenews.org/news/18082016/arctic-sea-ice-melting-historical-data-noaa-climate-change-global-warming-greenhouse-gases</w:t>
        </w:r>
      </w:hyperlink>
    </w:p>
    <w:p w14:paraId="39DC20DA" w14:textId="77777777" w:rsidR="0075364A" w:rsidRPr="00045801" w:rsidRDefault="0075364A" w:rsidP="00510EC4">
      <w:pPr>
        <w:rPr>
          <w:rFonts w:ascii="Calibri" w:eastAsia="Times New Roman" w:hAnsi="Calibri" w:cs="Calibri"/>
          <w:color w:val="0563C1"/>
          <w:u w:val="single"/>
          <w:lang w:val="en-US" w:eastAsia="da-DK"/>
        </w:rPr>
      </w:pPr>
    </w:p>
    <w:tbl>
      <w:tblPr>
        <w:tblStyle w:val="TableGrid"/>
        <w:tblW w:w="0" w:type="auto"/>
        <w:tblInd w:w="397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4"/>
      </w:tblGrid>
      <w:tr w:rsidR="0075364A" w14:paraId="792C1C0C" w14:textId="77777777" w:rsidTr="00E1608C">
        <w:tc>
          <w:tcPr>
            <w:tcW w:w="894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2F2F2" w:themeFill="background1" w:themeFillShade="F2"/>
          </w:tcPr>
          <w:p w14:paraId="421DD608" w14:textId="77777777" w:rsidR="0075364A" w:rsidRPr="00045801" w:rsidRDefault="0075364A" w:rsidP="00E1608C">
            <w:pPr>
              <w:ind w:left="284"/>
              <w:rPr>
                <w:color w:val="323E4F" w:themeColor="text2" w:themeShade="BF"/>
                <w:sz w:val="24"/>
                <w:szCs w:val="24"/>
                <w:lang w:val="en-US"/>
              </w:rPr>
            </w:pPr>
            <w:bookmarkStart w:id="1" w:name="_Hlk13131863"/>
          </w:p>
          <w:p w14:paraId="0DA8D83C" w14:textId="07E5CFB7" w:rsidR="0075364A" w:rsidRDefault="0075364A" w:rsidP="00E1608C">
            <w:pPr>
              <w:ind w:left="284"/>
              <w:rPr>
                <w:color w:val="323E4F" w:themeColor="text2" w:themeShade="BF"/>
                <w:sz w:val="24"/>
                <w:szCs w:val="24"/>
                <w:lang w:val="en-US"/>
              </w:rPr>
            </w:pPr>
            <w:r w:rsidRPr="00045801">
              <w:rPr>
                <w:color w:val="323E4F" w:themeColor="text2" w:themeShade="BF"/>
                <w:sz w:val="24"/>
                <w:szCs w:val="24"/>
                <w:lang w:val="en-US"/>
              </w:rPr>
              <w:t xml:space="preserve">Gem svar og data, så de kan indgå i besvarelsen af den overordnede problemstilling </w:t>
            </w:r>
            <w:r w:rsidRPr="00045801">
              <w:rPr>
                <w:rFonts w:cstheme="minorHAnsi"/>
                <w:i/>
                <w:iCs/>
                <w:sz w:val="24"/>
                <w:szCs w:val="24"/>
                <w:highlight w:val="lightGray"/>
                <w:lang w:val="en-US"/>
              </w:rPr>
              <w:t>Hvorfor skal Danmark og Grønland eje Nordpolen?</w:t>
            </w:r>
            <w:r w:rsidRPr="00045801">
              <w:rPr>
                <w:rFonts w:cstheme="minorHAnsi"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045801">
              <w:rPr>
                <w:color w:val="323E4F" w:themeColor="text2" w:themeShade="BF"/>
                <w:sz w:val="24"/>
                <w:szCs w:val="24"/>
                <w:lang w:val="en-US"/>
              </w:rPr>
              <w:t xml:space="preserve"> </w:t>
            </w:r>
          </w:p>
          <w:p w14:paraId="165E501D" w14:textId="77777777" w:rsidR="0078282B" w:rsidRPr="00045801" w:rsidRDefault="0078282B" w:rsidP="00E1608C">
            <w:pPr>
              <w:ind w:left="284"/>
              <w:rPr>
                <w:color w:val="323E4F" w:themeColor="text2" w:themeShade="BF"/>
                <w:sz w:val="24"/>
                <w:szCs w:val="24"/>
                <w:lang w:val="en-US"/>
              </w:rPr>
            </w:pPr>
          </w:p>
          <w:p w14:paraId="5879D864" w14:textId="77777777" w:rsidR="0078282B" w:rsidRDefault="0075364A" w:rsidP="00E1608C">
            <w:pPr>
              <w:ind w:left="284"/>
              <w:rPr>
                <w:color w:val="323E4F" w:themeColor="text2" w:themeShade="BF"/>
                <w:sz w:val="24"/>
                <w:szCs w:val="24"/>
              </w:rPr>
            </w:pPr>
            <w:r w:rsidRPr="00960837">
              <w:rPr>
                <w:color w:val="323E4F" w:themeColor="text2" w:themeShade="BF"/>
                <w:sz w:val="24"/>
                <w:szCs w:val="24"/>
              </w:rPr>
              <w:t>De eksperimentelle målinger (andet empiribaseret arbejde) skal gemmes, så de nemt</w:t>
            </w:r>
            <w:r>
              <w:rPr>
                <w:color w:val="323E4F" w:themeColor="text2" w:themeShade="BF"/>
                <w:sz w:val="24"/>
                <w:szCs w:val="24"/>
              </w:rPr>
              <w:br/>
            </w:r>
            <w:r w:rsidRPr="00960837">
              <w:rPr>
                <w:color w:val="323E4F" w:themeColor="text2" w:themeShade="BF"/>
                <w:sz w:val="24"/>
                <w:szCs w:val="24"/>
              </w:rPr>
              <w:t>kan indgå i opgavebesvarelsen og medbringes til eksamen.</w:t>
            </w:r>
          </w:p>
          <w:p w14:paraId="217C3BC8" w14:textId="3B341797" w:rsidR="0075364A" w:rsidRPr="00960837" w:rsidRDefault="0075364A" w:rsidP="00E1608C">
            <w:pPr>
              <w:ind w:left="284"/>
              <w:rPr>
                <w:color w:val="323E4F" w:themeColor="text2" w:themeShade="BF"/>
                <w:sz w:val="24"/>
                <w:szCs w:val="24"/>
              </w:rPr>
            </w:pPr>
            <w:r w:rsidRPr="00960837">
              <w:rPr>
                <w:color w:val="323E4F" w:themeColor="text2" w:themeShade="BF"/>
                <w:sz w:val="24"/>
                <w:szCs w:val="24"/>
              </w:rPr>
              <w:t xml:space="preserve"> </w:t>
            </w:r>
          </w:p>
          <w:p w14:paraId="360E3429" w14:textId="77777777" w:rsidR="0075364A" w:rsidRDefault="0075364A" w:rsidP="00E1608C">
            <w:pPr>
              <w:ind w:left="284"/>
              <w:rPr>
                <w:i/>
                <w:iC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bCs/>
                <w:color w:val="323E4F" w:themeColor="text2" w:themeShade="BF"/>
                <w:sz w:val="24"/>
                <w:szCs w:val="24"/>
              </w:rPr>
              <w:t xml:space="preserve">HUSK: </w:t>
            </w:r>
            <w:r w:rsidRPr="00EB5A9B">
              <w:rPr>
                <w:i/>
                <w:iCs/>
                <w:color w:val="323E4F" w:themeColor="text2" w:themeShade="BF"/>
                <w:sz w:val="24"/>
                <w:szCs w:val="24"/>
              </w:rPr>
              <w:t>Jo bedre data – des bedre argumentation.</w:t>
            </w:r>
          </w:p>
          <w:p w14:paraId="59F3CDD4" w14:textId="77777777" w:rsidR="0075364A" w:rsidRPr="0088692B" w:rsidRDefault="0075364A" w:rsidP="00E1608C">
            <w:pPr>
              <w:ind w:left="284"/>
              <w:rPr>
                <w:i/>
                <w:iCs/>
                <w:color w:val="44546A" w:themeColor="text2"/>
                <w:sz w:val="18"/>
                <w:szCs w:val="18"/>
              </w:rPr>
            </w:pPr>
          </w:p>
        </w:tc>
      </w:tr>
      <w:bookmarkEnd w:id="1"/>
    </w:tbl>
    <w:p w14:paraId="5E643F6B" w14:textId="588A6BFA" w:rsidR="00B13172" w:rsidRPr="00C1792B" w:rsidRDefault="00B13172" w:rsidP="00B13172"/>
    <w:sectPr w:rsidR="00B13172" w:rsidRPr="00C1792B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3C766" w14:textId="77777777" w:rsidR="003A72FC" w:rsidRDefault="003A72FC" w:rsidP="003A72FC">
      <w:pPr>
        <w:spacing w:after="0" w:line="240" w:lineRule="auto"/>
      </w:pPr>
      <w:r>
        <w:separator/>
      </w:r>
    </w:p>
  </w:endnote>
  <w:endnote w:type="continuationSeparator" w:id="0">
    <w:p w14:paraId="3B0B7574" w14:textId="77777777" w:rsidR="003A72FC" w:rsidRDefault="003A72FC" w:rsidP="003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9EBC2" w14:textId="77777777" w:rsidR="003A72FC" w:rsidRDefault="003A72FC" w:rsidP="003A72FC">
      <w:pPr>
        <w:spacing w:after="0" w:line="240" w:lineRule="auto"/>
      </w:pPr>
      <w:r>
        <w:separator/>
      </w:r>
    </w:p>
  </w:footnote>
  <w:footnote w:type="continuationSeparator" w:id="0">
    <w:p w14:paraId="6807F618" w14:textId="77777777" w:rsidR="003A72FC" w:rsidRDefault="003A72FC" w:rsidP="003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352B" w14:textId="77777777" w:rsidR="003A72FC" w:rsidRDefault="00677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3198DA" wp14:editId="79C1BD42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00075"/>
              <wp:effectExtent l="0" t="0" r="0" b="952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6F7C541" w14:textId="07FE8232" w:rsidR="003A72FC" w:rsidRPr="00677818" w:rsidRDefault="0092378F" w:rsidP="0092378F">
                              <w:pPr>
                                <w:spacing w:after="0" w:line="240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7781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GEOdetektiven, opgave 4.</w:t>
                              </w:r>
                              <w:r w:rsidR="00B1317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67781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B1317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198DA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33pt;width:468pt;height:47.2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" o:allowincell="f" filled="f" stroked="f">
              <v:textbox inset=",0,,0"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6F7C541" w14:textId="07FE8232" w:rsidR="003A72FC" w:rsidRPr="00677818" w:rsidRDefault="0092378F" w:rsidP="0092378F">
                        <w:pPr>
                          <w:spacing w:after="0" w:line="240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77818">
                          <w:rPr>
                            <w:b/>
                            <w:bCs/>
                            <w:sz w:val="32"/>
                            <w:szCs w:val="32"/>
                          </w:rPr>
                          <w:t>GEOdetektiven, opgave 4.</w:t>
                        </w:r>
                        <w:r w:rsidR="00B13172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677818">
                          <w:rPr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="00B13172">
                          <w:rPr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119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86738E" wp14:editId="790BDBAF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27AB41" w14:textId="77777777" w:rsidR="003A72FC" w:rsidRPr="003119E2" w:rsidRDefault="003A72FC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Pr="003119E2">
                            <w:rPr>
                              <w:color w:val="EF4F0F"/>
                            </w:rPr>
                            <w:t>2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6738E" id="Tekstfelt 219" o:spid="_x0000_s1027" type="#_x0000_t202" style="position:absolute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" o:allowincell="f" fillcolor="red" stroked="f">
              <v:textbox inset=",0,,0">
                <w:txbxContent>
                  <w:p w14:paraId="7E27AB41" w14:textId="77777777" w:rsidR="003A72FC" w:rsidRPr="003119E2" w:rsidRDefault="003A72FC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Pr="003119E2">
                      <w:rPr>
                        <w:color w:val="EF4F0F"/>
                      </w:rPr>
                      <w:t>2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FC"/>
    <w:rsid w:val="00045801"/>
    <w:rsid w:val="00095AF1"/>
    <w:rsid w:val="001D6F4D"/>
    <w:rsid w:val="003119E2"/>
    <w:rsid w:val="003A72FC"/>
    <w:rsid w:val="00413FEF"/>
    <w:rsid w:val="00510EC4"/>
    <w:rsid w:val="0058233A"/>
    <w:rsid w:val="00677818"/>
    <w:rsid w:val="0075364A"/>
    <w:rsid w:val="0078282B"/>
    <w:rsid w:val="00840332"/>
    <w:rsid w:val="008F74FD"/>
    <w:rsid w:val="0092378F"/>
    <w:rsid w:val="00B13172"/>
    <w:rsid w:val="00C1792B"/>
    <w:rsid w:val="00C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9A16B7"/>
  <w15:chartTrackingRefBased/>
  <w15:docId w15:val="{68260775-2CDC-40BE-900B-6ABDE84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FC"/>
  </w:style>
  <w:style w:type="paragraph" w:styleId="Footer">
    <w:name w:val="footer"/>
    <w:basedOn w:val="Normal"/>
    <w:link w:val="FooterChar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FC"/>
  </w:style>
  <w:style w:type="character" w:styleId="Hyperlink">
    <w:name w:val="Hyperlink"/>
    <w:basedOn w:val="DefaultParagraphFont"/>
    <w:uiPriority w:val="99"/>
    <w:unhideWhenUsed/>
    <w:rsid w:val="00510EC4"/>
    <w:rPr>
      <w:color w:val="0563C1"/>
      <w:u w:val="single"/>
    </w:rPr>
  </w:style>
  <w:style w:type="table" w:styleId="TableGrid">
    <w:name w:val="Table Grid"/>
    <w:basedOn w:val="TableNormal"/>
    <w:uiPriority w:val="39"/>
    <w:rsid w:val="0075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5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sideclimatenews.org/news/18082016/arctic-sea-ice-melting-historical-data-noaa-climate-change-global-warming-greenhouse-gas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r-web.dk/Lru/microsites/geodetektiven/opgaver/opg_4_2_A_ekstra_Isudbredelse_data.xls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GEOdetektiven, opgave 4.2.A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GEOdetektiven, opgave 4.2.A</dc:title>
  <dc:subject/>
  <dc:creator>Sletten, Iben Stampe DK - LRI</dc:creator>
  <cp:keywords/>
  <dc:description/>
  <cp:lastModifiedBy>Suhr, Magnus Barfod DK - LRI</cp:lastModifiedBy>
  <cp:revision>6</cp:revision>
  <dcterms:created xsi:type="dcterms:W3CDTF">2019-08-26T09:05:00Z</dcterms:created>
  <dcterms:modified xsi:type="dcterms:W3CDTF">2019-10-01T11:05:00Z</dcterms:modified>
</cp:coreProperties>
</file>