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54B44" w14:textId="529E0C06" w:rsidR="00527A9A" w:rsidRDefault="00527A9A" w:rsidP="00B811F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Opgave i u</w:t>
      </w:r>
      <w:r w:rsidR="00B811FF">
        <w:rPr>
          <w:b/>
          <w:bCs/>
          <w:sz w:val="32"/>
          <w:szCs w:val="32"/>
        </w:rPr>
        <w:t xml:space="preserve">dviklingspsykologi med fokus på </w:t>
      </w:r>
      <w:r>
        <w:rPr>
          <w:b/>
          <w:bCs/>
          <w:sz w:val="32"/>
          <w:szCs w:val="32"/>
        </w:rPr>
        <w:t>–</w:t>
      </w:r>
      <w:r w:rsidR="00B811FF">
        <w:rPr>
          <w:b/>
          <w:bCs/>
          <w:sz w:val="32"/>
          <w:szCs w:val="32"/>
        </w:rPr>
        <w:t xml:space="preserve"> T</w:t>
      </w:r>
      <w:r w:rsidR="00B811FF" w:rsidRPr="00B811FF">
        <w:rPr>
          <w:b/>
          <w:bCs/>
          <w:sz w:val="32"/>
          <w:szCs w:val="32"/>
        </w:rPr>
        <w:t>ilknytning</w:t>
      </w:r>
    </w:p>
    <w:p w14:paraId="044CCF84" w14:textId="3FB23A46" w:rsidR="00B811FF" w:rsidRPr="00B811FF" w:rsidRDefault="00B811FF" w:rsidP="00B811FF">
      <w:pPr>
        <w:rPr>
          <w:b/>
          <w:bCs/>
          <w:sz w:val="24"/>
          <w:szCs w:val="24"/>
        </w:rPr>
      </w:pPr>
      <w:r w:rsidRPr="00B811FF">
        <w:rPr>
          <w:b/>
          <w:bCs/>
          <w:sz w:val="24"/>
          <w:szCs w:val="24"/>
        </w:rPr>
        <w:t>Materiale:</w:t>
      </w:r>
    </w:p>
    <w:p w14:paraId="48AD3D2F" w14:textId="1355DB46" w:rsidR="00B811FF" w:rsidRPr="00B811FF" w:rsidRDefault="00B811FF" w:rsidP="00B811FF">
      <w:pPr>
        <w:pStyle w:val="Listeafsnit"/>
        <w:numPr>
          <w:ilvl w:val="0"/>
          <w:numId w:val="5"/>
        </w:numPr>
        <w:rPr>
          <w:b/>
          <w:bCs/>
        </w:rPr>
      </w:pPr>
      <w:r w:rsidRPr="00B811FF">
        <w:rPr>
          <w:b/>
          <w:bCs/>
        </w:rPr>
        <w:t>Lektie i PV: s.</w:t>
      </w:r>
    </w:p>
    <w:p w14:paraId="58BD257F" w14:textId="6DF7EF61" w:rsidR="00B811FF" w:rsidRPr="00B811FF" w:rsidRDefault="00B811FF" w:rsidP="00B811FF">
      <w:pPr>
        <w:pStyle w:val="Listeafsnit"/>
        <w:numPr>
          <w:ilvl w:val="0"/>
          <w:numId w:val="5"/>
        </w:numPr>
        <w:rPr>
          <w:b/>
          <w:bCs/>
        </w:rPr>
      </w:pPr>
      <w:r w:rsidRPr="00B811FF">
        <w:rPr>
          <w:b/>
          <w:bCs/>
        </w:rPr>
        <w:t>Videoklip (ligger på dagens blok).</w:t>
      </w:r>
    </w:p>
    <w:p w14:paraId="52B923CB" w14:textId="394829B6" w:rsidR="00B811FF" w:rsidRPr="00B811FF" w:rsidRDefault="00B811FF" w:rsidP="00B811FF">
      <w:pPr>
        <w:pStyle w:val="Listeafsnit"/>
        <w:numPr>
          <w:ilvl w:val="0"/>
          <w:numId w:val="2"/>
        </w:numPr>
        <w:rPr>
          <w:b/>
          <w:bCs/>
        </w:rPr>
      </w:pPr>
      <w:r w:rsidRPr="00B811FF">
        <w:rPr>
          <w:b/>
          <w:bCs/>
        </w:rPr>
        <w:t>Fremmedsitua</w:t>
      </w:r>
      <w:r w:rsidR="00C82C85">
        <w:rPr>
          <w:b/>
          <w:bCs/>
        </w:rPr>
        <w:t>ti</w:t>
      </w:r>
      <w:r w:rsidRPr="00B811FF">
        <w:rPr>
          <w:b/>
          <w:bCs/>
        </w:rPr>
        <w:t>onstesten, Ainsworth</w:t>
      </w:r>
    </w:p>
    <w:p w14:paraId="3A84B5F4" w14:textId="0749E87A" w:rsidR="00B811FF" w:rsidRDefault="00B811FF" w:rsidP="00B811FF">
      <w:pPr>
        <w:pStyle w:val="Listeafsnit"/>
        <w:numPr>
          <w:ilvl w:val="0"/>
          <w:numId w:val="2"/>
        </w:numPr>
        <w:rPr>
          <w:b/>
          <w:bCs/>
        </w:rPr>
      </w:pPr>
      <w:r w:rsidRPr="00B811FF">
        <w:rPr>
          <w:b/>
          <w:bCs/>
        </w:rPr>
        <w:t>Harlows aber (eksperiment med rhesusaber)</w:t>
      </w:r>
    </w:p>
    <w:p w14:paraId="4174BD65" w14:textId="325E2298" w:rsidR="00C82C85" w:rsidRDefault="00C82C85" w:rsidP="00B811FF">
      <w:pPr>
        <w:pStyle w:val="Listeafsni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Stillface eksperimentet</w:t>
      </w:r>
    </w:p>
    <w:p w14:paraId="7E84CF30" w14:textId="21EDB2CF" w:rsidR="004647F5" w:rsidRPr="00B811FF" w:rsidRDefault="00C82C85" w:rsidP="00B811FF">
      <w:pPr>
        <w:pStyle w:val="Listeafsnit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Visuel-kløft ekeperimentet</w:t>
      </w:r>
    </w:p>
    <w:p w14:paraId="314DDDD9" w14:textId="1344A487" w:rsidR="00B811FF" w:rsidRPr="00B811FF" w:rsidRDefault="00B811FF" w:rsidP="00B811FF">
      <w:pPr>
        <w:rPr>
          <w:b/>
          <w:bCs/>
          <w:sz w:val="24"/>
          <w:szCs w:val="24"/>
        </w:rPr>
      </w:pPr>
      <w:r w:rsidRPr="00B811FF">
        <w:rPr>
          <w:b/>
          <w:bCs/>
          <w:sz w:val="24"/>
          <w:szCs w:val="24"/>
        </w:rPr>
        <w:t>Opgave:</w:t>
      </w:r>
    </w:p>
    <w:p w14:paraId="05C60911" w14:textId="238C7FEC" w:rsidR="00B811FF" w:rsidRPr="00B811FF" w:rsidRDefault="00B811FF" w:rsidP="00B811FF">
      <w:pPr>
        <w:numPr>
          <w:ilvl w:val="0"/>
          <w:numId w:val="1"/>
        </w:numPr>
      </w:pPr>
      <w:r>
        <w:t>Beskriv h</w:t>
      </w:r>
      <w:r w:rsidRPr="00B811FF">
        <w:t xml:space="preserve">vordan Bowlby og Ainsworth </w:t>
      </w:r>
      <w:r>
        <w:t xml:space="preserve">har </w:t>
      </w:r>
      <w:r w:rsidRPr="00B811FF">
        <w:t>undersøgt tilknytning? (metoder?)</w:t>
      </w:r>
    </w:p>
    <w:p w14:paraId="19569690" w14:textId="739131C9" w:rsidR="00B811FF" w:rsidRPr="00B811FF" w:rsidRDefault="00B811FF" w:rsidP="00B811FF">
      <w:pPr>
        <w:numPr>
          <w:ilvl w:val="0"/>
          <w:numId w:val="1"/>
        </w:numPr>
      </w:pPr>
      <w:r>
        <w:t xml:space="preserve">Præsenter de resultater og konklusioner som Bowlby og Ainsworth drager på baggrund af deres undersøgelser om tilknytning. Hvad bygger deres teori om tilknytning på? </w:t>
      </w:r>
    </w:p>
    <w:p w14:paraId="29DACD6F" w14:textId="1F3842E2" w:rsidR="00B811FF" w:rsidRPr="00B811FF" w:rsidRDefault="00B811FF" w:rsidP="00B811FF">
      <w:pPr>
        <w:numPr>
          <w:ilvl w:val="0"/>
          <w:numId w:val="1"/>
        </w:numPr>
      </w:pPr>
      <w:r>
        <w:t>Foretag en k</w:t>
      </w:r>
      <w:r w:rsidRPr="00B811FF">
        <w:t xml:space="preserve">ritisk </w:t>
      </w:r>
      <w:r>
        <w:t>vurdering af Bowlby og Ainsworths undersøgelser om tilknytning. V</w:t>
      </w:r>
      <w:r w:rsidRPr="00B811FF">
        <w:t xml:space="preserve">urder validiteten </w:t>
      </w:r>
      <w:r>
        <w:t xml:space="preserve">og reliabiliteten </w:t>
      </w:r>
      <w:r w:rsidRPr="00B811FF">
        <w:t>af deres undersøgelser</w:t>
      </w:r>
      <w:r>
        <w:t xml:space="preserve">. Gå herunder i dybden med hvad de to metodebegreber; validitet og reliabilitet betyder. </w:t>
      </w:r>
    </w:p>
    <w:p w14:paraId="3C9B1E5B" w14:textId="0E0E8427" w:rsidR="00B811FF" w:rsidRDefault="00B811FF" w:rsidP="00B811FF">
      <w:pPr>
        <w:numPr>
          <w:ilvl w:val="0"/>
          <w:numId w:val="1"/>
        </w:numPr>
      </w:pPr>
      <w:r>
        <w:t>Vurder om Harlows eksperiment med rhesusaber</w:t>
      </w:r>
      <w:r w:rsidR="001932F8">
        <w:t>,</w:t>
      </w:r>
      <w:r>
        <w:t xml:space="preserve"> </w:t>
      </w:r>
      <w:r w:rsidR="001932F8">
        <w:t>”</w:t>
      </w:r>
      <w:r>
        <w:t>Stillface-eksperimentet</w:t>
      </w:r>
      <w:r w:rsidR="001932F8">
        <w:t>”</w:t>
      </w:r>
      <w:r>
        <w:t xml:space="preserve"> </w:t>
      </w:r>
      <w:r w:rsidR="001932F8">
        <w:t xml:space="preserve">og ”Visuel-kløft eksperimentet” </w:t>
      </w:r>
      <w:r>
        <w:t>kan inddrages som psykologisk viden til forståelse af betydningen af tilknytning i forældre-barn relationen?</w:t>
      </w:r>
    </w:p>
    <w:p w14:paraId="2A642B53" w14:textId="288D9731" w:rsidR="00B811FF" w:rsidRPr="00B811FF" w:rsidRDefault="00B811FF" w:rsidP="00B811FF">
      <w:pPr>
        <w:numPr>
          <w:ilvl w:val="0"/>
          <w:numId w:val="1"/>
        </w:numPr>
      </w:pPr>
      <w:r w:rsidRPr="00B811FF">
        <w:t xml:space="preserve">Diskuter og vurder Jørns </w:t>
      </w:r>
      <w:r>
        <w:t>tilknytningsmønster</w:t>
      </w:r>
      <w:r w:rsidR="001932F8">
        <w:t>. Begrund jeres valg fagligt med inddragelse af den øvrige udviklingspsykologi (</w:t>
      </w:r>
      <w:r w:rsidR="00527A9A">
        <w:t xml:space="preserve">Jørn </w:t>
      </w:r>
      <w:r w:rsidRPr="00B811FF">
        <w:t>fra dok.prog. ”Er du mors lille dreng”).</w:t>
      </w:r>
    </w:p>
    <w:p w14:paraId="5FDEDD3A" w14:textId="77777777" w:rsidR="00B811FF" w:rsidRPr="00B811FF" w:rsidRDefault="00B811FF" w:rsidP="00B811FF"/>
    <w:p w14:paraId="03D9DE41" w14:textId="77777777" w:rsidR="00B811FF" w:rsidRPr="00B811FF" w:rsidRDefault="00B811FF" w:rsidP="00B811FF"/>
    <w:p w14:paraId="25712CFE" w14:textId="77777777" w:rsidR="004647F5" w:rsidRDefault="004647F5" w:rsidP="004647F5">
      <w:pPr>
        <w:jc w:val="center"/>
      </w:pPr>
      <w:r>
        <w:rPr>
          <w:noProof/>
        </w:rPr>
        <w:lastRenderedPageBreak/>
        <w:drawing>
          <wp:inline distT="0" distB="0" distL="0" distR="0" wp14:anchorId="6A9C9FC9" wp14:editId="1679ECB8">
            <wp:extent cx="2733293" cy="2044700"/>
            <wp:effectExtent l="0" t="0" r="0" b="0"/>
            <wp:docPr id="9905791" name="Billede 1" descr="The Strange Situation - Mary Ainsworth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Strange Situation - Mary Ainsworth - YouTub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720" cy="205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DDFECE" wp14:editId="182D0F73">
            <wp:extent cx="3359150" cy="2236722"/>
            <wp:effectExtent l="0" t="0" r="0" b="0"/>
            <wp:docPr id="1684532442" name="Billede 2" descr="Nærhed er vigtigere end overle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ærhed er vigtigere end overleve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906" cy="223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3ABE66" wp14:editId="0C293F6D">
            <wp:extent cx="3437388" cy="1250755"/>
            <wp:effectExtent l="0" t="0" r="0" b="6985"/>
            <wp:docPr id="979752814" name="Billede 4" descr="Still Face Experiment Dr Edward Tronick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till Face Experiment Dr Edward Tronick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17" r="-1028" b="24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332" cy="126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44CA3E" wp14:editId="10F44D3F">
            <wp:extent cx="2247900" cy="2032000"/>
            <wp:effectExtent l="0" t="0" r="0" b="6350"/>
            <wp:docPr id="771000556" name="Billede 5" descr="Visual cliff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isual cliff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38872" w14:textId="77777777" w:rsidR="004647F5" w:rsidRDefault="004647F5" w:rsidP="004647F5">
      <w:pPr>
        <w:jc w:val="center"/>
      </w:pPr>
    </w:p>
    <w:p w14:paraId="70F1DE6F" w14:textId="77777777" w:rsidR="004647F5" w:rsidRDefault="004647F5" w:rsidP="004647F5">
      <w:pPr>
        <w:jc w:val="center"/>
      </w:pPr>
      <w:r>
        <w:rPr>
          <w:noProof/>
        </w:rPr>
        <w:drawing>
          <wp:inline distT="0" distB="0" distL="0" distR="0" wp14:anchorId="0DCB6AEE" wp14:editId="7B0C4ADA">
            <wp:extent cx="2857500" cy="1600200"/>
            <wp:effectExtent l="0" t="0" r="0" b="0"/>
            <wp:docPr id="1522778675" name="Billede 6" descr="Her er 'Mors lille dreng' 20 år efter: - Det er en skræmt dreng - TV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r er 'Mors lille dreng' 20 år efter: - Det er en skræmt dreng - TV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E75C8E" wp14:editId="11D687F5">
            <wp:extent cx="2857500" cy="1600200"/>
            <wp:effectExtent l="0" t="0" r="0" b="0"/>
            <wp:docPr id="908721509" name="Billede 7" descr="Husker du Jørns lillebror? Det er der sket med ham - TV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usker du Jørns lillebror? Det er der sket med ham - TV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0397D" w14:textId="6E2A89B5" w:rsidR="009956E5" w:rsidRPr="00B811FF" w:rsidRDefault="004647F5" w:rsidP="004647F5">
      <w:pPr>
        <w:jc w:val="center"/>
      </w:pPr>
      <w:r>
        <w:rPr>
          <w:noProof/>
        </w:rPr>
        <w:drawing>
          <wp:inline distT="0" distB="0" distL="0" distR="0" wp14:anchorId="34044657" wp14:editId="24A38E07">
            <wp:extent cx="2851150" cy="1600200"/>
            <wp:effectExtent l="0" t="0" r="6350" b="0"/>
            <wp:docPr id="211979573" name="Billede 3" descr="Sådan har Jørn fra 'Mors lille dreng' det i dag | TV2 Østjyl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ådan har Jørn fra 'Mors lille dreng' det i dag | TV2 Østjylla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56E5" w:rsidRPr="00B811FF" w:rsidSect="00EF096B">
      <w:type w:val="continuous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23136"/>
    <w:multiLevelType w:val="hybridMultilevel"/>
    <w:tmpl w:val="FC0630DE"/>
    <w:lvl w:ilvl="0" w:tplc="84A653EC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540F87"/>
    <w:multiLevelType w:val="hybridMultilevel"/>
    <w:tmpl w:val="B6FEC22E"/>
    <w:lvl w:ilvl="0" w:tplc="84A653E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B7A86"/>
    <w:multiLevelType w:val="hybridMultilevel"/>
    <w:tmpl w:val="78D26EC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612"/>
    <w:multiLevelType w:val="hybridMultilevel"/>
    <w:tmpl w:val="B3B0D7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3296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2604307">
    <w:abstractNumId w:val="0"/>
  </w:num>
  <w:num w:numId="3" w16cid:durableId="767773706">
    <w:abstractNumId w:val="2"/>
  </w:num>
  <w:num w:numId="4" w16cid:durableId="78212944">
    <w:abstractNumId w:val="1"/>
  </w:num>
  <w:num w:numId="5" w16cid:durableId="1072772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FF"/>
    <w:rsid w:val="001932F8"/>
    <w:rsid w:val="00193616"/>
    <w:rsid w:val="001944DD"/>
    <w:rsid w:val="002E620C"/>
    <w:rsid w:val="004647F5"/>
    <w:rsid w:val="00527A9A"/>
    <w:rsid w:val="00966D61"/>
    <w:rsid w:val="009956E5"/>
    <w:rsid w:val="009C425A"/>
    <w:rsid w:val="00B811FF"/>
    <w:rsid w:val="00C82C85"/>
    <w:rsid w:val="00D65820"/>
    <w:rsid w:val="00E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33D4E"/>
  <w15:chartTrackingRefBased/>
  <w15:docId w15:val="{BECB09CF-ACB6-4248-B052-F706D9998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81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81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811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81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811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811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811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811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811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811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811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811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811F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811F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811F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811F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811F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811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81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81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811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81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811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811F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811F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811F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811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811F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811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Tidemand Rubak</dc:creator>
  <cp:keywords/>
  <dc:description/>
  <cp:lastModifiedBy>Birgitte Tidemand Rubak</cp:lastModifiedBy>
  <cp:revision>4</cp:revision>
  <dcterms:created xsi:type="dcterms:W3CDTF">2026-02-24T09:20:00Z</dcterms:created>
  <dcterms:modified xsi:type="dcterms:W3CDTF">2026-02-24T10:27:00Z</dcterms:modified>
</cp:coreProperties>
</file>