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A0BC" w14:textId="77777777" w:rsidR="00FF11DB" w:rsidRPr="00FF11DB" w:rsidRDefault="00FF11DB" w:rsidP="00FF11DB">
      <w:pPr>
        <w:spacing w:after="100" w:afterAutospacing="1" w:line="240" w:lineRule="auto"/>
        <w:outlineLvl w:val="0"/>
        <w:rPr>
          <w:rFonts w:ascii="Times New Roman" w:eastAsia="Times New Roman" w:hAnsi="Times New Roman" w:cs="Times New Roman"/>
          <w:b/>
          <w:bCs/>
          <w:color w:val="082C48"/>
          <w:kern w:val="36"/>
          <w:sz w:val="48"/>
          <w:szCs w:val="48"/>
          <w:lang w:eastAsia="da-DK"/>
        </w:rPr>
      </w:pPr>
      <w:r w:rsidRPr="00FF11DB">
        <w:rPr>
          <w:rFonts w:ascii="Times New Roman" w:eastAsia="Times New Roman" w:hAnsi="Times New Roman" w:cs="Times New Roman"/>
          <w:b/>
          <w:bCs/>
          <w:color w:val="082C48"/>
          <w:kern w:val="36"/>
          <w:sz w:val="48"/>
          <w:szCs w:val="48"/>
          <w:lang w:eastAsia="da-DK"/>
        </w:rPr>
        <w:t>Mange småbørnsforældre er på skærmen, mens de er sammen med deres børn: ”Man er blevet lidt afhængig – det er som en voksen sutteklud.”</w:t>
      </w:r>
    </w:p>
    <w:p w14:paraId="6985A0BD" w14:textId="77777777" w:rsidR="00FF11DB" w:rsidRDefault="00FF11DB" w:rsidP="00FF11DB">
      <w:pPr>
        <w:spacing w:after="0" w:line="240" w:lineRule="auto"/>
        <w:rPr>
          <w:rFonts w:ascii="Times New Roman" w:eastAsia="Times New Roman" w:hAnsi="Times New Roman" w:cs="Times New Roman"/>
          <w:noProof/>
          <w:sz w:val="24"/>
          <w:szCs w:val="24"/>
          <w:lang w:eastAsia="da-DK"/>
        </w:rPr>
      </w:pPr>
      <w:r>
        <w:rPr>
          <w:rFonts w:ascii="Times New Roman" w:eastAsia="Times New Roman" w:hAnsi="Times New Roman" w:cs="Times New Roman"/>
          <w:noProof/>
          <w:sz w:val="24"/>
          <w:szCs w:val="24"/>
          <w:lang w:eastAsia="da-DK"/>
        </w:rPr>
        <w:t>Børns vilkår.dk, Oktober 2021.</w:t>
      </w:r>
    </w:p>
    <w:p w14:paraId="6985A0BE" w14:textId="77777777" w:rsidR="00FF11DB" w:rsidRPr="00FF11DB" w:rsidRDefault="00FF11DB" w:rsidP="00FF11DB">
      <w:pPr>
        <w:spacing w:after="0" w:line="240" w:lineRule="auto"/>
        <w:rPr>
          <w:rFonts w:ascii="Times New Roman" w:eastAsia="Times New Roman" w:hAnsi="Times New Roman" w:cs="Times New Roman"/>
          <w:sz w:val="24"/>
          <w:szCs w:val="24"/>
          <w:lang w:eastAsia="da-DK"/>
        </w:rPr>
      </w:pPr>
    </w:p>
    <w:p w14:paraId="6985A0BF"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b/>
          <w:bCs/>
          <w:color w:val="082C48"/>
          <w:sz w:val="30"/>
          <w:szCs w:val="30"/>
          <w:lang w:eastAsia="da-DK"/>
        </w:rPr>
        <w:t xml:space="preserve">4 ud af 10 småbørnsforældre er ofte eller sommetider på digitale medier, når deres børn er til stede og vågne – for eksempel under </w:t>
      </w:r>
      <w:proofErr w:type="spellStart"/>
      <w:r w:rsidRPr="00FF11DB">
        <w:rPr>
          <w:rFonts w:ascii="Segoe UI" w:eastAsia="Times New Roman" w:hAnsi="Segoe UI" w:cs="Segoe UI"/>
          <w:b/>
          <w:bCs/>
          <w:color w:val="082C48"/>
          <w:sz w:val="30"/>
          <w:szCs w:val="30"/>
          <w:lang w:eastAsia="da-DK"/>
        </w:rPr>
        <w:t>putning</w:t>
      </w:r>
      <w:proofErr w:type="spellEnd"/>
      <w:r w:rsidRPr="00FF11DB">
        <w:rPr>
          <w:rFonts w:ascii="Segoe UI" w:eastAsia="Times New Roman" w:hAnsi="Segoe UI" w:cs="Segoe UI"/>
          <w:b/>
          <w:bCs/>
          <w:color w:val="082C48"/>
          <w:sz w:val="30"/>
          <w:szCs w:val="30"/>
          <w:lang w:eastAsia="da-DK"/>
        </w:rPr>
        <w:t xml:space="preserve"> og på legepladsen. Det viser </w:t>
      </w:r>
      <w:r w:rsidRPr="001E58DB">
        <w:rPr>
          <w:rFonts w:ascii="Segoe UI" w:eastAsia="Times New Roman" w:hAnsi="Segoe UI" w:cs="Segoe UI"/>
          <w:b/>
          <w:bCs/>
          <w:color w:val="082C48"/>
          <w:sz w:val="30"/>
          <w:szCs w:val="30"/>
          <w:highlight w:val="yellow"/>
          <w:lang w:eastAsia="da-DK"/>
        </w:rPr>
        <w:t>en ny undersøgelse blandt 1.000 forældre til børn fra 0-6 år, s</w:t>
      </w:r>
      <w:r w:rsidRPr="00FF11DB">
        <w:rPr>
          <w:rFonts w:ascii="Segoe UI" w:eastAsia="Times New Roman" w:hAnsi="Segoe UI" w:cs="Segoe UI"/>
          <w:b/>
          <w:bCs/>
          <w:color w:val="082C48"/>
          <w:sz w:val="30"/>
          <w:szCs w:val="30"/>
          <w:lang w:eastAsia="da-DK"/>
        </w:rPr>
        <w:t>om Børns Vilkår offentliggør i dag.</w:t>
      </w:r>
    </w:p>
    <w:p w14:paraId="6985A0C0"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”Det er ren vane. Er den i nærheden, griber jeg automatisk ud efter den og kigger på den uden at tænke over det.”</w:t>
      </w:r>
    </w:p>
    <w:p w14:paraId="6985A0C1"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Sådan lyder det fra en af forældrene i en ny undersøgelse, Børns Vilkår har fået lavet blandt 1.000 forældre til børn i alderen 0-6 år.</w:t>
      </w:r>
    </w:p>
    <w:p w14:paraId="6985A0C2" w14:textId="38616FD1" w:rsidR="00FF11DB" w:rsidRPr="001E58DB" w:rsidRDefault="00FF11DB" w:rsidP="00FF11DB">
      <w:pPr>
        <w:shd w:val="clear" w:color="auto" w:fill="FFFFFF"/>
        <w:spacing w:after="288" w:line="240" w:lineRule="auto"/>
        <w:rPr>
          <w:rFonts w:ascii="Segoe UI" w:eastAsia="Times New Roman" w:hAnsi="Segoe UI" w:cs="Segoe UI"/>
          <w:color w:val="FF0000"/>
          <w:sz w:val="30"/>
          <w:szCs w:val="30"/>
          <w:lang w:eastAsia="da-DK"/>
        </w:rPr>
      </w:pPr>
      <w:r w:rsidRPr="00FF11DB">
        <w:rPr>
          <w:rFonts w:ascii="Segoe UI" w:eastAsia="Times New Roman" w:hAnsi="Segoe UI" w:cs="Segoe UI"/>
          <w:color w:val="082C48"/>
          <w:sz w:val="30"/>
          <w:szCs w:val="30"/>
          <w:lang w:eastAsia="da-DK"/>
        </w:rPr>
        <w:t xml:space="preserve">I undersøgelsen </w:t>
      </w:r>
      <w:r w:rsidRPr="001E58DB">
        <w:rPr>
          <w:rFonts w:ascii="Segoe UI" w:eastAsia="Times New Roman" w:hAnsi="Segoe UI" w:cs="Segoe UI"/>
          <w:color w:val="082C48"/>
          <w:sz w:val="30"/>
          <w:szCs w:val="30"/>
          <w:highlight w:val="yellow"/>
          <w:lang w:eastAsia="da-DK"/>
        </w:rPr>
        <w:t>svarer 37 procent af forældrene, at de det seneste døgn har brugt mere end to timer på en skærm, mens deres børn var til stede og vågne.</w:t>
      </w:r>
      <w:r w:rsidRPr="00FF11DB">
        <w:rPr>
          <w:rFonts w:ascii="Segoe UI" w:eastAsia="Times New Roman" w:hAnsi="Segoe UI" w:cs="Segoe UI"/>
          <w:color w:val="082C48"/>
          <w:sz w:val="30"/>
          <w:szCs w:val="30"/>
          <w:lang w:eastAsia="da-DK"/>
        </w:rPr>
        <w:t xml:space="preserve"> </w:t>
      </w:r>
      <w:r w:rsidRPr="001E58DB">
        <w:rPr>
          <w:rFonts w:ascii="Segoe UI" w:eastAsia="Times New Roman" w:hAnsi="Segoe UI" w:cs="Segoe UI"/>
          <w:color w:val="082C48"/>
          <w:sz w:val="30"/>
          <w:szCs w:val="30"/>
          <w:highlight w:val="yellow"/>
          <w:lang w:eastAsia="da-DK"/>
        </w:rPr>
        <w:t xml:space="preserve">Mange bruger skærm i situationer, hvor deres barn kan have brug for nærvær – for eksempel under </w:t>
      </w:r>
      <w:proofErr w:type="spellStart"/>
      <w:r w:rsidRPr="001E58DB">
        <w:rPr>
          <w:rFonts w:ascii="Segoe UI" w:eastAsia="Times New Roman" w:hAnsi="Segoe UI" w:cs="Segoe UI"/>
          <w:color w:val="082C48"/>
          <w:sz w:val="30"/>
          <w:szCs w:val="30"/>
          <w:highlight w:val="yellow"/>
          <w:lang w:eastAsia="da-DK"/>
        </w:rPr>
        <w:t>putning</w:t>
      </w:r>
      <w:proofErr w:type="spellEnd"/>
      <w:r w:rsidRPr="001E58DB">
        <w:rPr>
          <w:rFonts w:ascii="Segoe UI" w:eastAsia="Times New Roman" w:hAnsi="Segoe UI" w:cs="Segoe UI"/>
          <w:color w:val="082C48"/>
          <w:sz w:val="30"/>
          <w:szCs w:val="30"/>
          <w:highlight w:val="yellow"/>
          <w:lang w:eastAsia="da-DK"/>
        </w:rPr>
        <w:t xml:space="preserve"> (44 pct.), på legepladsen (41 pct.) og under fælles måltider (29 pct.).</w:t>
      </w:r>
      <w:r w:rsidR="001E58DB">
        <w:rPr>
          <w:rFonts w:ascii="Segoe UI" w:eastAsia="Times New Roman" w:hAnsi="Segoe UI" w:cs="Segoe UI"/>
          <w:color w:val="082C48"/>
          <w:sz w:val="30"/>
          <w:szCs w:val="30"/>
          <w:lang w:eastAsia="da-DK"/>
        </w:rPr>
        <w:t xml:space="preserve"> </w:t>
      </w:r>
    </w:p>
    <w:p w14:paraId="6985A0C3"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Skærmtiden kan påvirke små børn mere, end mange forældre måske er opmærksomme på, siger psykolog i Børns Vilkår, Malene Angelo:</w:t>
      </w:r>
    </w:p>
    <w:p w14:paraId="6985A0C4" w14:textId="070DD2ED" w:rsidR="00FF11DB" w:rsidRPr="001E58DB" w:rsidRDefault="00FF11DB" w:rsidP="00FF11DB">
      <w:pPr>
        <w:shd w:val="clear" w:color="auto" w:fill="FFFFFF"/>
        <w:spacing w:after="288" w:line="240" w:lineRule="auto"/>
        <w:rPr>
          <w:rFonts w:ascii="Segoe UI" w:eastAsia="Times New Roman" w:hAnsi="Segoe UI" w:cs="Segoe UI"/>
          <w:color w:val="FF0000"/>
          <w:sz w:val="30"/>
          <w:szCs w:val="30"/>
          <w:lang w:eastAsia="da-DK"/>
        </w:rPr>
      </w:pPr>
      <w:r w:rsidRPr="001E58DB">
        <w:rPr>
          <w:rFonts w:ascii="Segoe UI" w:eastAsia="Times New Roman" w:hAnsi="Segoe UI" w:cs="Segoe UI"/>
          <w:color w:val="082C48"/>
          <w:sz w:val="30"/>
          <w:szCs w:val="30"/>
          <w:highlight w:val="cyan"/>
          <w:lang w:eastAsia="da-DK"/>
        </w:rPr>
        <w:t>”Små børn bruger lyde, bevægelser og mimik til at give udtryk for forskellige behov, og hvis forældrene er fraværende, fordi de kigger på en skærm, kan det stå i vejen for, at de opfanger og reagerer på barnets signaler. Det kan skabe utryghed hos barnet.”</w:t>
      </w:r>
      <w:r w:rsidR="001E58DB" w:rsidRPr="001E58DB">
        <w:rPr>
          <w:rFonts w:ascii="Segoe UI" w:eastAsia="Times New Roman" w:hAnsi="Segoe UI" w:cs="Segoe UI"/>
          <w:color w:val="FF0000"/>
          <w:sz w:val="30"/>
          <w:szCs w:val="30"/>
          <w:lang w:eastAsia="da-DK"/>
        </w:rPr>
        <w:t xml:space="preserve"> </w:t>
      </w:r>
    </w:p>
    <w:p w14:paraId="6985A0C5"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lastRenderedPageBreak/>
        <w:t xml:space="preserve">I undersøgelsen svarer </w:t>
      </w:r>
      <w:r w:rsidRPr="0007767A">
        <w:rPr>
          <w:rFonts w:ascii="Segoe UI" w:eastAsia="Times New Roman" w:hAnsi="Segoe UI" w:cs="Segoe UI"/>
          <w:color w:val="082C48"/>
          <w:sz w:val="30"/>
          <w:szCs w:val="30"/>
          <w:highlight w:val="yellow"/>
          <w:lang w:eastAsia="da-DK"/>
        </w:rPr>
        <w:t>92 procent af forældrene da også, at de ser og hører bedre efter, hvad deres barn prøver at fortælle eller signalere, når de ikke er på digitale medier.</w:t>
      </w:r>
    </w:p>
    <w:p w14:paraId="6985A0C6"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b/>
          <w:bCs/>
          <w:color w:val="082C48"/>
          <w:sz w:val="30"/>
          <w:szCs w:val="30"/>
          <w:lang w:eastAsia="da-DK"/>
        </w:rPr>
        <w:t>Bruger primært skærm til sociale medier</w:t>
      </w:r>
    </w:p>
    <w:p w14:paraId="6985A0C7"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 xml:space="preserve">Når forældre kigger i en skærm, vil nogle børn reagere ved at blive tavse eller gå i stå med det, de var i gang med. Andre børn vil reagere med gråd eller </w:t>
      </w:r>
      <w:proofErr w:type="spellStart"/>
      <w:r w:rsidRPr="00FF11DB">
        <w:rPr>
          <w:rFonts w:ascii="Segoe UI" w:eastAsia="Times New Roman" w:hAnsi="Segoe UI" w:cs="Segoe UI"/>
          <w:color w:val="082C48"/>
          <w:sz w:val="30"/>
          <w:szCs w:val="30"/>
          <w:lang w:eastAsia="da-DK"/>
        </w:rPr>
        <w:t>klynken</w:t>
      </w:r>
      <w:proofErr w:type="spellEnd"/>
      <w:r w:rsidRPr="00FF11DB">
        <w:rPr>
          <w:rFonts w:ascii="Segoe UI" w:eastAsia="Times New Roman" w:hAnsi="Segoe UI" w:cs="Segoe UI"/>
          <w:color w:val="082C48"/>
          <w:sz w:val="30"/>
          <w:szCs w:val="30"/>
          <w:lang w:eastAsia="da-DK"/>
        </w:rPr>
        <w:t xml:space="preserve"> eller ved at skubbe telefonen ud af deres forældres hænder.</w:t>
      </w:r>
    </w:p>
    <w:p w14:paraId="6985A0C8"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Det er derfor vigtigt, at småbørnsforældre er opmærksomme på barnets reaktion, hvis de er nødt til at være fraværende, siger Malene Angelo:</w:t>
      </w:r>
    </w:p>
    <w:p w14:paraId="6985A0C9"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”Vi bruger telefonen til at klare mange opgaver og aftaler, og derfor kan det selvfølgelig være nødvendigt at kigge på sin skærm, mens man er sammen med sit barn – for eksempel fordi togbilletten og indkøbssedlen ligger på telefonen. Vi kan dog se i undersøgelsen, at forældrene i høj grad også bruger skærmtiden til sociale medier, når de er sammen med deres børn, og her kan man med fordel spørge sig selv, om der er noget, der kan udskydes, til barnet sover.”</w:t>
      </w:r>
    </w:p>
    <w:p w14:paraId="6985A0CA"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b/>
          <w:bCs/>
          <w:color w:val="082C48"/>
          <w:sz w:val="30"/>
          <w:szCs w:val="30"/>
          <w:lang w:eastAsia="da-DK"/>
        </w:rPr>
        <w:t>Dårlig vane og afhængighed</w:t>
      </w:r>
      <w:r w:rsidRPr="00FF11DB">
        <w:rPr>
          <w:rFonts w:ascii="Segoe UI" w:eastAsia="Times New Roman" w:hAnsi="Segoe UI" w:cs="Segoe UI"/>
          <w:b/>
          <w:bCs/>
          <w:color w:val="082C48"/>
          <w:sz w:val="30"/>
          <w:szCs w:val="30"/>
          <w:lang w:eastAsia="da-DK"/>
        </w:rPr>
        <w:br/>
      </w:r>
      <w:r w:rsidRPr="0007767A">
        <w:rPr>
          <w:rFonts w:ascii="Segoe UI" w:eastAsia="Times New Roman" w:hAnsi="Segoe UI" w:cs="Segoe UI"/>
          <w:color w:val="082C48"/>
          <w:sz w:val="30"/>
          <w:szCs w:val="30"/>
          <w:highlight w:val="yellow"/>
          <w:lang w:eastAsia="da-DK"/>
        </w:rPr>
        <w:t>8 ud af 10 forældre vil da også gerne bruge mindre tid på deres telefon, tablet og computer, viser undersøgelsen. Knap fire ud af ti forældre har i høj eller meget høj grad dårlig samvittighed over, hvor meget tid de bruger på digitale medier, mens deres børn er til stede og vågne.</w:t>
      </w:r>
    </w:p>
    <w:p w14:paraId="6985A0CB"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 xml:space="preserve">Blandt de forældre, der bruger to timer eller mere på digitale medier, </w:t>
      </w:r>
      <w:r w:rsidRPr="0007767A">
        <w:rPr>
          <w:rFonts w:ascii="Segoe UI" w:eastAsia="Times New Roman" w:hAnsi="Segoe UI" w:cs="Segoe UI"/>
          <w:color w:val="082C48"/>
          <w:sz w:val="30"/>
          <w:szCs w:val="30"/>
          <w:highlight w:val="yellow"/>
          <w:lang w:eastAsia="da-DK"/>
        </w:rPr>
        <w:t>bliver afhængighed og dårlig vane nævnt som primær årsag til, at de bruger tid på deres skærm.</w:t>
      </w:r>
      <w:r w:rsidRPr="00FF11DB">
        <w:rPr>
          <w:rFonts w:ascii="Segoe UI" w:eastAsia="Times New Roman" w:hAnsi="Segoe UI" w:cs="Segoe UI"/>
          <w:color w:val="082C48"/>
          <w:sz w:val="30"/>
          <w:szCs w:val="30"/>
          <w:lang w:eastAsia="da-DK"/>
        </w:rPr>
        <w:t xml:space="preserve"> ”Man er blevet lidt afhængig – det er som en voksen sutteklud,” som en forælder udtrykker det.</w:t>
      </w:r>
    </w:p>
    <w:p w14:paraId="6985A0CC" w14:textId="3F9BD22C" w:rsidR="00FF11DB" w:rsidRPr="0007767A" w:rsidRDefault="00FF11DB" w:rsidP="00FF11DB">
      <w:pPr>
        <w:shd w:val="clear" w:color="auto" w:fill="FFFFFF"/>
        <w:spacing w:after="288" w:line="240" w:lineRule="auto"/>
        <w:rPr>
          <w:rFonts w:ascii="Segoe UI" w:eastAsia="Times New Roman" w:hAnsi="Segoe UI" w:cs="Segoe UI"/>
          <w:color w:val="FF0000"/>
          <w:sz w:val="30"/>
          <w:szCs w:val="30"/>
          <w:lang w:eastAsia="da-DK"/>
        </w:rPr>
      </w:pPr>
      <w:r w:rsidRPr="0007767A">
        <w:rPr>
          <w:rFonts w:ascii="Segoe UI" w:eastAsia="Times New Roman" w:hAnsi="Segoe UI" w:cs="Segoe UI"/>
          <w:color w:val="082C48"/>
          <w:sz w:val="30"/>
          <w:szCs w:val="30"/>
          <w:highlight w:val="yellow"/>
          <w:lang w:eastAsia="da-DK"/>
        </w:rPr>
        <w:lastRenderedPageBreak/>
        <w:t>Samtidig angiver 71 procent af alle de adspurgte forældre, at de indimellem føler, at de er nødt til at svare tilbage på beskeder, mails eller telefonopkald, som ikke er arbejdsrelaterede.</w:t>
      </w:r>
      <w:r w:rsidR="0007767A">
        <w:rPr>
          <w:rFonts w:ascii="Segoe UI" w:eastAsia="Times New Roman" w:hAnsi="Segoe UI" w:cs="Segoe UI"/>
          <w:color w:val="082C48"/>
          <w:sz w:val="30"/>
          <w:szCs w:val="30"/>
          <w:lang w:eastAsia="da-DK"/>
        </w:rPr>
        <w:t xml:space="preserve"> </w:t>
      </w:r>
    </w:p>
    <w:p w14:paraId="6985A0CD" w14:textId="77777777" w:rsidR="00FF11DB" w:rsidRPr="00FF11DB" w:rsidRDefault="00FF11DB" w:rsidP="00FF11DB">
      <w:pPr>
        <w:shd w:val="clear" w:color="auto" w:fill="FFFFFF"/>
        <w:spacing w:after="288"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”Telefoner og digitale medier er designet til at fange og fastholde vores opmærksomhed. Vi anbefaler derfor, at man f.eks. slår notifikationer fra og sætter telefonen på ”forstyr ikke” eller lydløs, når det er tid til at spise, lege eller lægge sit barn til at sove,” siger Malene Angelo.</w:t>
      </w:r>
    </w:p>
    <w:p w14:paraId="6985A0CE" w14:textId="77777777" w:rsidR="00FF11DB" w:rsidRPr="00FF11DB" w:rsidRDefault="00FF11DB" w:rsidP="00FF11DB">
      <w:pPr>
        <w:spacing w:before="100" w:beforeAutospacing="1" w:after="100" w:afterAutospacing="1" w:line="240" w:lineRule="auto"/>
        <w:outlineLvl w:val="1"/>
        <w:rPr>
          <w:rFonts w:ascii="Times New Roman" w:eastAsia="Times New Roman" w:hAnsi="Times New Roman" w:cs="Times New Roman"/>
          <w:b/>
          <w:bCs/>
          <w:color w:val="082C48"/>
          <w:sz w:val="36"/>
          <w:szCs w:val="36"/>
          <w:lang w:eastAsia="da-DK"/>
        </w:rPr>
      </w:pPr>
      <w:r w:rsidRPr="00FF11DB">
        <w:rPr>
          <w:rFonts w:ascii="Times New Roman" w:eastAsia="Times New Roman" w:hAnsi="Times New Roman" w:cs="Times New Roman"/>
          <w:b/>
          <w:bCs/>
          <w:color w:val="082C48"/>
          <w:sz w:val="36"/>
          <w:szCs w:val="36"/>
          <w:lang w:eastAsia="da-DK"/>
        </w:rPr>
        <w:t>Øvrige nøgleresultater fra undersøgelsen</w:t>
      </w:r>
    </w:p>
    <w:p w14:paraId="6985A0CF" w14:textId="77777777" w:rsidR="00FF11DB" w:rsidRPr="0007767A" w:rsidRDefault="00FF11DB" w:rsidP="00FF11DB">
      <w:pPr>
        <w:numPr>
          <w:ilvl w:val="0"/>
          <w:numId w:val="1"/>
        </w:numPr>
        <w:spacing w:before="100" w:beforeAutospacing="1" w:after="255" w:line="240" w:lineRule="auto"/>
        <w:rPr>
          <w:rFonts w:ascii="Segoe UI" w:eastAsia="Times New Roman" w:hAnsi="Segoe UI" w:cs="Segoe UI"/>
          <w:color w:val="082C48"/>
          <w:sz w:val="30"/>
          <w:szCs w:val="30"/>
          <w:highlight w:val="yellow"/>
          <w:lang w:eastAsia="da-DK"/>
        </w:rPr>
      </w:pPr>
      <w:r w:rsidRPr="00FF11DB">
        <w:rPr>
          <w:rFonts w:ascii="Segoe UI" w:eastAsia="Times New Roman" w:hAnsi="Segoe UI" w:cs="Segoe UI"/>
          <w:color w:val="082C48"/>
          <w:sz w:val="30"/>
          <w:szCs w:val="30"/>
          <w:lang w:eastAsia="da-DK"/>
        </w:rPr>
        <w:t xml:space="preserve">37 pct. af forældrene angiver, at de bruger mere end to timer om dagen på digitale medier, mens deres børn er vågne og til stede. </w:t>
      </w:r>
      <w:r w:rsidRPr="0007767A">
        <w:rPr>
          <w:rFonts w:ascii="Segoe UI" w:eastAsia="Times New Roman" w:hAnsi="Segoe UI" w:cs="Segoe UI"/>
          <w:color w:val="082C48"/>
          <w:sz w:val="30"/>
          <w:szCs w:val="30"/>
          <w:highlight w:val="yellow"/>
          <w:lang w:eastAsia="da-DK"/>
        </w:rPr>
        <w:t>Flere fædre end mødre bruger mere end to timer dagligt på digitale medier, og yngre forældre bruger mere tid end ældre forældre.</w:t>
      </w:r>
    </w:p>
    <w:p w14:paraId="6985A0D0" w14:textId="77777777" w:rsidR="00FF11DB" w:rsidRPr="0007767A" w:rsidRDefault="00FF11DB" w:rsidP="00FF11DB">
      <w:pPr>
        <w:numPr>
          <w:ilvl w:val="0"/>
          <w:numId w:val="1"/>
        </w:numPr>
        <w:spacing w:before="100" w:beforeAutospacing="1" w:after="255" w:line="240" w:lineRule="auto"/>
        <w:rPr>
          <w:rFonts w:ascii="Segoe UI" w:eastAsia="Times New Roman" w:hAnsi="Segoe UI" w:cs="Segoe UI"/>
          <w:color w:val="082C48"/>
          <w:sz w:val="30"/>
          <w:szCs w:val="30"/>
          <w:highlight w:val="yellow"/>
          <w:lang w:eastAsia="da-DK"/>
        </w:rPr>
      </w:pPr>
      <w:r w:rsidRPr="0007767A">
        <w:rPr>
          <w:rFonts w:ascii="Segoe UI" w:eastAsia="Times New Roman" w:hAnsi="Segoe UI" w:cs="Segoe UI"/>
          <w:color w:val="082C48"/>
          <w:sz w:val="30"/>
          <w:szCs w:val="30"/>
          <w:highlight w:val="yellow"/>
          <w:lang w:eastAsia="da-DK"/>
        </w:rPr>
        <w:t>60 pct. af forældrene svarer nej til, at de har regler eller rammer for deres eget brug af digitale medier til andet end arbejde, når deres børn er til stede og vågne. Flere blandt de yngre forældre på 21-30 år har regler sammenlignet med ældre forældre.</w:t>
      </w:r>
    </w:p>
    <w:p w14:paraId="6985A0D1" w14:textId="77777777" w:rsidR="00FF11DB" w:rsidRPr="0007767A" w:rsidRDefault="00FF11DB" w:rsidP="00FF11DB">
      <w:pPr>
        <w:numPr>
          <w:ilvl w:val="0"/>
          <w:numId w:val="1"/>
        </w:numPr>
        <w:spacing w:before="100" w:beforeAutospacing="1" w:after="255" w:line="240" w:lineRule="auto"/>
        <w:rPr>
          <w:rFonts w:ascii="Segoe UI" w:eastAsia="Times New Roman" w:hAnsi="Segoe UI" w:cs="Segoe UI"/>
          <w:color w:val="082C48"/>
          <w:sz w:val="30"/>
          <w:szCs w:val="30"/>
          <w:highlight w:val="yellow"/>
          <w:lang w:eastAsia="da-DK"/>
        </w:rPr>
      </w:pPr>
      <w:r w:rsidRPr="0007767A">
        <w:rPr>
          <w:rFonts w:ascii="Segoe UI" w:eastAsia="Times New Roman" w:hAnsi="Segoe UI" w:cs="Segoe UI"/>
          <w:color w:val="082C48"/>
          <w:sz w:val="30"/>
          <w:szCs w:val="30"/>
          <w:highlight w:val="yellow"/>
          <w:lang w:eastAsia="da-DK"/>
        </w:rPr>
        <w:t>Sociale medier som Facebook og Instagram er sammen med kommunikation med venner og familie topscorerne</w:t>
      </w:r>
      <w:r w:rsidRPr="00FF11DB">
        <w:rPr>
          <w:rFonts w:ascii="Segoe UI" w:eastAsia="Times New Roman" w:hAnsi="Segoe UI" w:cs="Segoe UI"/>
          <w:color w:val="082C48"/>
          <w:sz w:val="30"/>
          <w:szCs w:val="30"/>
          <w:lang w:eastAsia="da-DK"/>
        </w:rPr>
        <w:t xml:space="preserve"> over det, forældrene laver på skærmen, når deres børn er til stede og vågne, og hvor børnene ikke er en del af aktiviteten. </w:t>
      </w:r>
      <w:r w:rsidRPr="0007767A">
        <w:rPr>
          <w:rFonts w:ascii="Segoe UI" w:eastAsia="Times New Roman" w:hAnsi="Segoe UI" w:cs="Segoe UI"/>
          <w:color w:val="082C48"/>
          <w:sz w:val="30"/>
          <w:szCs w:val="30"/>
          <w:highlight w:val="yellow"/>
          <w:lang w:eastAsia="da-DK"/>
        </w:rPr>
        <w:t>60 pct. af forældrene har været på sociale medier, mens 58 pct. har kommunikeret med venner eller familie.</w:t>
      </w:r>
    </w:p>
    <w:p w14:paraId="6985A0D2" w14:textId="77777777" w:rsidR="00FF11DB" w:rsidRPr="0007767A" w:rsidRDefault="00FF11DB" w:rsidP="00FF11DB">
      <w:pPr>
        <w:numPr>
          <w:ilvl w:val="0"/>
          <w:numId w:val="1"/>
        </w:numPr>
        <w:spacing w:before="100" w:beforeAutospacing="1" w:after="255" w:line="240" w:lineRule="auto"/>
        <w:rPr>
          <w:rFonts w:ascii="Segoe UI" w:eastAsia="Times New Roman" w:hAnsi="Segoe UI" w:cs="Segoe UI"/>
          <w:color w:val="082C48"/>
          <w:sz w:val="30"/>
          <w:szCs w:val="30"/>
          <w:highlight w:val="yellow"/>
          <w:lang w:eastAsia="da-DK"/>
        </w:rPr>
      </w:pPr>
      <w:r w:rsidRPr="0007767A">
        <w:rPr>
          <w:rFonts w:ascii="Segoe UI" w:eastAsia="Times New Roman" w:hAnsi="Segoe UI" w:cs="Segoe UI"/>
          <w:color w:val="082C48"/>
          <w:sz w:val="30"/>
          <w:szCs w:val="30"/>
          <w:highlight w:val="yellow"/>
          <w:lang w:eastAsia="da-DK"/>
        </w:rPr>
        <w:t>61 pct. svarer, at nogle gange bruger digitale medier uden at tænke over det.</w:t>
      </w:r>
    </w:p>
    <w:p w14:paraId="6985A0D3" w14:textId="77777777" w:rsidR="00FF11DB" w:rsidRPr="00FF11DB" w:rsidRDefault="00FF11DB" w:rsidP="00FF11DB">
      <w:pPr>
        <w:numPr>
          <w:ilvl w:val="0"/>
          <w:numId w:val="1"/>
        </w:numPr>
        <w:spacing w:before="100" w:beforeAutospacing="1" w:after="255" w:line="240" w:lineRule="auto"/>
        <w:rPr>
          <w:rFonts w:ascii="Segoe UI" w:eastAsia="Times New Roman" w:hAnsi="Segoe UI" w:cs="Segoe UI"/>
          <w:color w:val="082C48"/>
          <w:sz w:val="30"/>
          <w:szCs w:val="30"/>
          <w:lang w:eastAsia="da-DK"/>
        </w:rPr>
      </w:pPr>
      <w:r w:rsidRPr="00FF11DB">
        <w:rPr>
          <w:rFonts w:ascii="Segoe UI" w:eastAsia="Times New Roman" w:hAnsi="Segoe UI" w:cs="Segoe UI"/>
          <w:color w:val="082C48"/>
          <w:sz w:val="30"/>
          <w:szCs w:val="30"/>
          <w:lang w:eastAsia="da-DK"/>
        </w:rPr>
        <w:t xml:space="preserve">73 pct. svarer, at de er enige eller meget enige i, at det er okay, at de selv bruger digitale medier, når deres børn ser fjernsyn eller </w:t>
      </w:r>
      <w:r w:rsidRPr="00FF11DB">
        <w:rPr>
          <w:rFonts w:ascii="Segoe UI" w:eastAsia="Times New Roman" w:hAnsi="Segoe UI" w:cs="Segoe UI"/>
          <w:color w:val="082C48"/>
          <w:sz w:val="30"/>
          <w:szCs w:val="30"/>
          <w:lang w:eastAsia="da-DK"/>
        </w:rPr>
        <w:lastRenderedPageBreak/>
        <w:t>tablet. 59 pct. er enige i, at det er okay, når barnet er optaget af noget andet, og 48 pct. når barnet leger med legetøj.</w:t>
      </w:r>
    </w:p>
    <w:p w14:paraId="6985A0D4" w14:textId="77777777" w:rsidR="00FF11DB" w:rsidRPr="0007767A" w:rsidRDefault="00FF11DB" w:rsidP="00FF11DB">
      <w:pPr>
        <w:numPr>
          <w:ilvl w:val="0"/>
          <w:numId w:val="1"/>
        </w:numPr>
        <w:spacing w:before="100" w:beforeAutospacing="1" w:after="255" w:line="240" w:lineRule="auto"/>
        <w:rPr>
          <w:rFonts w:ascii="Segoe UI" w:eastAsia="Times New Roman" w:hAnsi="Segoe UI" w:cs="Segoe UI"/>
          <w:color w:val="082C48"/>
          <w:sz w:val="30"/>
          <w:szCs w:val="30"/>
          <w:highlight w:val="yellow"/>
          <w:lang w:eastAsia="da-DK"/>
        </w:rPr>
      </w:pPr>
      <w:r w:rsidRPr="0007767A">
        <w:rPr>
          <w:rFonts w:ascii="Segoe UI" w:eastAsia="Times New Roman" w:hAnsi="Segoe UI" w:cs="Segoe UI"/>
          <w:color w:val="082C48"/>
          <w:sz w:val="30"/>
          <w:szCs w:val="30"/>
          <w:highlight w:val="yellow"/>
          <w:lang w:eastAsia="da-DK"/>
        </w:rPr>
        <w:t>82 pct. er i nogen eller høj grad enige i, at de gerne ville bruge mindre tid på digitale medier, når deres børn er til stede og vågne.</w:t>
      </w:r>
    </w:p>
    <w:p w14:paraId="6985A0D5" w14:textId="77777777" w:rsidR="00FF11DB" w:rsidRPr="00FF11DB" w:rsidRDefault="00FF11DB" w:rsidP="00FF11DB">
      <w:pPr>
        <w:shd w:val="clear" w:color="auto" w:fill="E8EEF3"/>
        <w:spacing w:before="100" w:beforeAutospacing="1" w:after="100" w:afterAutospacing="1" w:line="240" w:lineRule="auto"/>
        <w:jc w:val="center"/>
        <w:outlineLvl w:val="1"/>
        <w:rPr>
          <w:rFonts w:ascii="Times New Roman" w:eastAsia="Times New Roman" w:hAnsi="Times New Roman" w:cs="Times New Roman"/>
          <w:b/>
          <w:bCs/>
          <w:color w:val="082C48"/>
          <w:sz w:val="36"/>
          <w:szCs w:val="36"/>
          <w:lang w:eastAsia="da-DK"/>
        </w:rPr>
      </w:pPr>
      <w:r w:rsidRPr="00FF11DB">
        <w:rPr>
          <w:rFonts w:ascii="Times New Roman" w:eastAsia="Times New Roman" w:hAnsi="Times New Roman" w:cs="Times New Roman"/>
          <w:b/>
          <w:bCs/>
          <w:color w:val="082C48"/>
          <w:sz w:val="36"/>
          <w:szCs w:val="36"/>
          <w:lang w:eastAsia="da-DK"/>
        </w:rPr>
        <w:t>Om undersøgelsen</w:t>
      </w:r>
    </w:p>
    <w:p w14:paraId="6985A0D6" w14:textId="77777777" w:rsidR="001D2636" w:rsidRDefault="001D2636"/>
    <w:sectPr w:rsidR="001D263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E2DB5"/>
    <w:multiLevelType w:val="multilevel"/>
    <w:tmpl w:val="8040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23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DB"/>
    <w:rsid w:val="0007767A"/>
    <w:rsid w:val="001D2636"/>
    <w:rsid w:val="001E58DB"/>
    <w:rsid w:val="00641FDA"/>
    <w:rsid w:val="00852239"/>
    <w:rsid w:val="008B6462"/>
    <w:rsid w:val="008D2565"/>
    <w:rsid w:val="00C867E8"/>
    <w:rsid w:val="00FF11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A0BC"/>
  <w15:docId w15:val="{4195AEC5-FEB2-430E-99C0-84186C62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F11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1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8171">
      <w:bodyDiv w:val="1"/>
      <w:marLeft w:val="0"/>
      <w:marRight w:val="0"/>
      <w:marTop w:val="0"/>
      <w:marBottom w:val="0"/>
      <w:divBdr>
        <w:top w:val="none" w:sz="0" w:space="0" w:color="auto"/>
        <w:left w:val="none" w:sz="0" w:space="0" w:color="auto"/>
        <w:bottom w:val="none" w:sz="0" w:space="0" w:color="auto"/>
        <w:right w:val="none" w:sz="0" w:space="0" w:color="auto"/>
      </w:divBdr>
      <w:divsChild>
        <w:div w:id="719323426">
          <w:marLeft w:val="0"/>
          <w:marRight w:val="0"/>
          <w:marTop w:val="0"/>
          <w:marBottom w:val="0"/>
          <w:divBdr>
            <w:top w:val="none" w:sz="0" w:space="0" w:color="auto"/>
            <w:left w:val="none" w:sz="0" w:space="0" w:color="auto"/>
            <w:bottom w:val="none" w:sz="0" w:space="0" w:color="auto"/>
            <w:right w:val="none" w:sz="0" w:space="0" w:color="auto"/>
          </w:divBdr>
        </w:div>
        <w:div w:id="804473988">
          <w:marLeft w:val="0"/>
          <w:marRight w:val="0"/>
          <w:marTop w:val="0"/>
          <w:marBottom w:val="600"/>
          <w:divBdr>
            <w:top w:val="single" w:sz="12" w:space="0" w:color="E8EEF3"/>
            <w:left w:val="single" w:sz="12" w:space="0" w:color="E8EEF3"/>
            <w:bottom w:val="single" w:sz="12" w:space="0" w:color="E8EEF3"/>
            <w:right w:val="single" w:sz="12" w:space="0" w:color="E8EEF3"/>
          </w:divBdr>
          <w:divsChild>
            <w:div w:id="675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Marie Bonnerup Hansen</dc:creator>
  <cp:lastModifiedBy>Signe Marie Bonnerup Hansen</cp:lastModifiedBy>
  <cp:revision>2</cp:revision>
  <dcterms:created xsi:type="dcterms:W3CDTF">2023-11-29T09:00:00Z</dcterms:created>
  <dcterms:modified xsi:type="dcterms:W3CDTF">2023-11-29T09:00:00Z</dcterms:modified>
</cp:coreProperties>
</file>