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4689" w14:textId="41E69C92" w:rsidR="008D23FD" w:rsidRPr="002B0349" w:rsidRDefault="00301467" w:rsidP="008D23FD">
      <w:pPr>
        <w:pStyle w:val="Overskrift2"/>
        <w:jc w:val="center"/>
        <w:rPr>
          <w:b/>
          <w:bCs/>
        </w:rPr>
      </w:pPr>
      <w:r w:rsidRPr="002B0349">
        <w:rPr>
          <w:b/>
          <w:bCs/>
        </w:rPr>
        <w:t xml:space="preserve">Lige </w:t>
      </w:r>
      <w:proofErr w:type="spellStart"/>
      <w:r w:rsidRPr="002B0349">
        <w:rPr>
          <w:b/>
          <w:bCs/>
        </w:rPr>
        <w:t>mULIGHED</w:t>
      </w:r>
      <w:proofErr w:type="spellEnd"/>
      <w:r w:rsidR="00BC0495" w:rsidRPr="002B0349">
        <w:rPr>
          <w:b/>
          <w:bCs/>
        </w:rPr>
        <w:t xml:space="preserve"> for at nå i mål</w:t>
      </w:r>
      <w:r w:rsidRPr="002B0349">
        <w:rPr>
          <w:b/>
          <w:bCs/>
        </w:rPr>
        <w:t xml:space="preserve">? </w:t>
      </w:r>
      <w:r w:rsidR="00EA22AD" w:rsidRPr="002B0349">
        <w:rPr>
          <w:b/>
          <w:bCs/>
        </w:rPr>
        <w:t>6</w:t>
      </w:r>
      <w:r w:rsidRPr="002B0349">
        <w:rPr>
          <w:b/>
          <w:bCs/>
        </w:rPr>
        <w:t xml:space="preserve"> – </w:t>
      </w:r>
      <w:r w:rsidR="00EA22AD" w:rsidRPr="002B0349">
        <w:rPr>
          <w:b/>
          <w:bCs/>
        </w:rPr>
        <w:t>Bekæmpelse af ulighed</w:t>
      </w:r>
    </w:p>
    <w:p w14:paraId="5AF19F89" w14:textId="77777777" w:rsidR="00844B5A" w:rsidRPr="002B0349" w:rsidRDefault="00844B5A" w:rsidP="00844B5A"/>
    <w:p w14:paraId="23E2A8B4" w14:textId="046B4730" w:rsidR="0034066E" w:rsidRPr="002B0349" w:rsidRDefault="0034066E" w:rsidP="0034066E">
      <w:pPr>
        <w:pStyle w:val="Listeafsnit"/>
        <w:numPr>
          <w:ilvl w:val="0"/>
          <w:numId w:val="20"/>
        </w:numPr>
        <w:rPr>
          <w:b/>
          <w:bCs/>
        </w:rPr>
      </w:pPr>
      <w:r w:rsidRPr="002B0349">
        <w:rPr>
          <w:b/>
          <w:bCs/>
        </w:rPr>
        <w:t>Hvad har vi lært indtil nu?</w:t>
      </w:r>
    </w:p>
    <w:p w14:paraId="0A4AED46" w14:textId="372D36A8" w:rsidR="00E95AB7" w:rsidRPr="002B0349" w:rsidRDefault="00C05EB1" w:rsidP="004B5375">
      <w:pPr>
        <w:pStyle w:val="Listeafsnit"/>
        <w:numPr>
          <w:ilvl w:val="1"/>
          <w:numId w:val="20"/>
        </w:numPr>
      </w:pPr>
      <w:r w:rsidRPr="002B0349">
        <w:t>Repetition med udgangspunkt i</w:t>
      </w:r>
      <w:r w:rsidR="0034066E" w:rsidRPr="002B0349">
        <w:t xml:space="preserve"> </w:t>
      </w:r>
      <w:r w:rsidR="00E95AB7" w:rsidRPr="002B0349">
        <w:rPr>
          <w:noProof/>
        </w:rPr>
        <w:drawing>
          <wp:anchor distT="0" distB="0" distL="114300" distR="114300" simplePos="0" relativeHeight="251662336" behindDoc="1" locked="0" layoutInCell="1" allowOverlap="1" wp14:anchorId="045A38AC" wp14:editId="20AC8E2E">
            <wp:simplePos x="0" y="0"/>
            <wp:positionH relativeFrom="column">
              <wp:posOffset>4050975</wp:posOffset>
            </wp:positionH>
            <wp:positionV relativeFrom="paragraph">
              <wp:posOffset>15461</wp:posOffset>
            </wp:positionV>
            <wp:extent cx="2635250" cy="2773680"/>
            <wp:effectExtent l="0" t="0" r="0" b="7620"/>
            <wp:wrapTight wrapText="bothSides">
              <wp:wrapPolygon edited="0">
                <wp:start x="0" y="0"/>
                <wp:lineTo x="0" y="21511"/>
                <wp:lineTo x="21392" y="21511"/>
                <wp:lineTo x="21392" y="0"/>
                <wp:lineTo x="0" y="0"/>
              </wp:wrapPolygon>
            </wp:wrapTight>
            <wp:docPr id="189498959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895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375" w:rsidRPr="002B0349">
        <w:t>de sidste 5 arbejdsark</w:t>
      </w:r>
    </w:p>
    <w:p w14:paraId="1B3145D3" w14:textId="77777777" w:rsidR="004B5375" w:rsidRPr="002B0349" w:rsidRDefault="004B5375" w:rsidP="004B5375">
      <w:pPr>
        <w:pStyle w:val="Listeafsnit"/>
        <w:ind w:left="1440"/>
      </w:pPr>
    </w:p>
    <w:p w14:paraId="4668CB12" w14:textId="0D0E966D" w:rsidR="00A81F78" w:rsidRPr="002B0349" w:rsidRDefault="007D3E24" w:rsidP="00A81F78">
      <w:pPr>
        <w:pStyle w:val="Listeafsnit"/>
        <w:numPr>
          <w:ilvl w:val="0"/>
          <w:numId w:val="20"/>
        </w:numPr>
        <w:rPr>
          <w:b/>
          <w:bCs/>
        </w:rPr>
      </w:pPr>
      <w:r w:rsidRPr="002B0349">
        <w:rPr>
          <w:b/>
          <w:bCs/>
        </w:rPr>
        <w:t>Ulighedsmål</w:t>
      </w:r>
    </w:p>
    <w:p w14:paraId="144BFE00" w14:textId="36D701FB" w:rsidR="007D3E24" w:rsidRPr="002B0349" w:rsidRDefault="004B5375" w:rsidP="00104237">
      <w:pPr>
        <w:pStyle w:val="Listeafsnit"/>
        <w:numPr>
          <w:ilvl w:val="1"/>
          <w:numId w:val="20"/>
        </w:numPr>
      </w:pPr>
      <w:r w:rsidRPr="002B0349">
        <w:t xml:space="preserve">AB </w:t>
      </w:r>
      <w:r w:rsidR="00104237" w:rsidRPr="002B0349">
        <w:t xml:space="preserve">præsenterer Lorenz-kurven + </w:t>
      </w:r>
      <w:proofErr w:type="spellStart"/>
      <w:r w:rsidR="00104237" w:rsidRPr="002B0349">
        <w:t>gini</w:t>
      </w:r>
      <w:proofErr w:type="spellEnd"/>
      <w:r w:rsidR="00104237" w:rsidRPr="002B0349">
        <w:t>-koefficienten</w:t>
      </w:r>
    </w:p>
    <w:p w14:paraId="6064E311" w14:textId="584294C0" w:rsidR="00104237" w:rsidRPr="002B0349" w:rsidRDefault="00CD25E4" w:rsidP="00CD25E4">
      <w:pPr>
        <w:pStyle w:val="Listeafsnit"/>
        <w:numPr>
          <w:ilvl w:val="2"/>
          <w:numId w:val="20"/>
        </w:numPr>
      </w:pPr>
      <w:hyperlink r:id="rId6" w:history="1">
        <w:r w:rsidRPr="002B0349">
          <w:rPr>
            <w:rStyle w:val="Hyperlink"/>
          </w:rPr>
          <w:t>https://xn--samfpb-mua.ibog.forlagetcolumbus.dk/?id=430</w:t>
        </w:r>
      </w:hyperlink>
    </w:p>
    <w:p w14:paraId="4D611482" w14:textId="7173D777" w:rsidR="008224F7" w:rsidRPr="002B0349" w:rsidRDefault="008224F7" w:rsidP="00CD25E4">
      <w:pPr>
        <w:pStyle w:val="Listeafsnit"/>
        <w:numPr>
          <w:ilvl w:val="2"/>
          <w:numId w:val="20"/>
        </w:numPr>
      </w:pPr>
      <w:r w:rsidRPr="002B0349">
        <w:t>Kort snak om faktorer</w:t>
      </w:r>
      <w:r w:rsidR="004B5375" w:rsidRPr="002B0349">
        <w:t>,</w:t>
      </w:r>
      <w:r w:rsidRPr="002B0349">
        <w:t xml:space="preserve"> der påvirker Gini-koefficiente</w:t>
      </w:r>
      <w:r w:rsidR="00827697" w:rsidRPr="002B0349">
        <w:t>n;</w:t>
      </w:r>
    </w:p>
    <w:p w14:paraId="5D18A74B" w14:textId="1A751E7A" w:rsidR="00827697" w:rsidRPr="002B0349" w:rsidRDefault="00827697" w:rsidP="00827697">
      <w:pPr>
        <w:pStyle w:val="Listeafsnit"/>
        <w:numPr>
          <w:ilvl w:val="3"/>
          <w:numId w:val="20"/>
        </w:numPr>
      </w:pPr>
      <w:r w:rsidRPr="002B0349">
        <w:t>Progressiv skat</w:t>
      </w:r>
    </w:p>
    <w:p w14:paraId="38812443" w14:textId="0F3E26A9" w:rsidR="00827697" w:rsidRPr="002B0349" w:rsidRDefault="00827697" w:rsidP="00827697">
      <w:pPr>
        <w:pStyle w:val="Listeafsnit"/>
        <w:numPr>
          <w:ilvl w:val="3"/>
          <w:numId w:val="20"/>
        </w:numPr>
      </w:pPr>
      <w:r w:rsidRPr="002B0349">
        <w:t>Overførselsindkomster</w:t>
      </w:r>
    </w:p>
    <w:p w14:paraId="3D503AF6" w14:textId="34588B22" w:rsidR="00827697" w:rsidRPr="002B0349" w:rsidRDefault="00827697" w:rsidP="00827697">
      <w:pPr>
        <w:pStyle w:val="Listeafsnit"/>
        <w:numPr>
          <w:ilvl w:val="3"/>
          <w:numId w:val="20"/>
        </w:numPr>
      </w:pPr>
      <w:r w:rsidRPr="002B0349">
        <w:t>Flere studerende på</w:t>
      </w:r>
      <w:r w:rsidR="006178DD" w:rsidRPr="002B0349">
        <w:t xml:space="preserve"> </w:t>
      </w:r>
      <w:r w:rsidRPr="002B0349">
        <w:t>SU</w:t>
      </w:r>
    </w:p>
    <w:p w14:paraId="7ABD1EC0" w14:textId="77777777" w:rsidR="00E95AB7" w:rsidRPr="002B0349" w:rsidRDefault="006178DD" w:rsidP="00E95AB7">
      <w:pPr>
        <w:pStyle w:val="Listeafsnit"/>
        <w:numPr>
          <w:ilvl w:val="3"/>
          <w:numId w:val="20"/>
        </w:numPr>
      </w:pPr>
      <w:r w:rsidRPr="002B0349">
        <w:t>Indeholder ikke formuefordeling</w:t>
      </w:r>
    </w:p>
    <w:p w14:paraId="2C0F5A8D" w14:textId="77777777" w:rsidR="00E95AB7" w:rsidRPr="002B0349" w:rsidRDefault="00E95AB7" w:rsidP="00E95AB7">
      <w:pPr>
        <w:pStyle w:val="Listeafsnit"/>
        <w:ind w:left="2880"/>
      </w:pPr>
    </w:p>
    <w:p w14:paraId="3E0276B1" w14:textId="77777777" w:rsidR="00E95AB7" w:rsidRPr="002B0349" w:rsidRDefault="00E95AB7" w:rsidP="00E95AB7">
      <w:pPr>
        <w:pStyle w:val="Listeafsnit"/>
        <w:ind w:left="2880"/>
      </w:pPr>
    </w:p>
    <w:p w14:paraId="289ABEC5" w14:textId="74BDECEA" w:rsidR="00E95AB7" w:rsidRPr="002B0349" w:rsidRDefault="00E95AB7" w:rsidP="00E95AB7">
      <w:pPr>
        <w:pStyle w:val="Listeafsnit"/>
        <w:numPr>
          <w:ilvl w:val="0"/>
          <w:numId w:val="20"/>
        </w:numPr>
      </w:pPr>
      <w:r w:rsidRPr="002B0349">
        <w:rPr>
          <w:b/>
          <w:bCs/>
        </w:rPr>
        <w:t>Undersøgelse af Gini-koeff</w:t>
      </w:r>
      <w:r w:rsidR="00F622F9">
        <w:rPr>
          <w:b/>
          <w:bCs/>
        </w:rPr>
        <w:t>i</w:t>
      </w:r>
      <w:r w:rsidRPr="002B0349">
        <w:rPr>
          <w:b/>
          <w:bCs/>
        </w:rPr>
        <w:t>cienten (Pararbejde)</w:t>
      </w:r>
    </w:p>
    <w:p w14:paraId="222B6A55" w14:textId="77777777" w:rsidR="00E95AB7" w:rsidRPr="002B0349" w:rsidRDefault="00BB479C" w:rsidP="00E95AB7">
      <w:pPr>
        <w:pStyle w:val="Listeafsnit"/>
        <w:numPr>
          <w:ilvl w:val="1"/>
          <w:numId w:val="20"/>
        </w:numPr>
      </w:pPr>
      <w:r w:rsidRPr="002B0349">
        <w:t xml:space="preserve">Gå ind på følgende link: </w:t>
      </w:r>
      <w:hyperlink r:id="rId7" w:history="1">
        <w:r w:rsidRPr="002B0349">
          <w:rPr>
            <w:rStyle w:val="Hyperlink"/>
          </w:rPr>
          <w:t>https://www.dst.dk/da/Statistik/emner/arbejde-og-indkomst/indkomst-og-loen/indkomstulighed</w:t>
        </w:r>
      </w:hyperlink>
    </w:p>
    <w:p w14:paraId="7FDA65E1" w14:textId="77777777" w:rsidR="00E95AB7" w:rsidRPr="002B0349" w:rsidRDefault="00BB479C" w:rsidP="00E95AB7">
      <w:pPr>
        <w:pStyle w:val="Listeafsnit"/>
        <w:numPr>
          <w:ilvl w:val="1"/>
          <w:numId w:val="20"/>
        </w:numPr>
      </w:pPr>
      <w:r w:rsidRPr="002B0349">
        <w:t>Undersøg hvad Gini-koefficienten er i Danmark på nuværende tidspunkt</w:t>
      </w:r>
    </w:p>
    <w:p w14:paraId="20C45959" w14:textId="3536C199" w:rsidR="00E95AB7" w:rsidRPr="002B0349" w:rsidRDefault="00BB479C" w:rsidP="00E95AB7">
      <w:pPr>
        <w:pStyle w:val="Listeafsnit"/>
        <w:numPr>
          <w:ilvl w:val="1"/>
          <w:numId w:val="20"/>
        </w:numPr>
      </w:pPr>
      <w:r w:rsidRPr="002B0349">
        <w:t>Undersøg derefter hvordan Gini-koeff</w:t>
      </w:r>
      <w:r w:rsidR="00F622F9">
        <w:t>i</w:t>
      </w:r>
      <w:r w:rsidRPr="002B0349">
        <w:t>cienten har udviklet sig</w:t>
      </w:r>
    </w:p>
    <w:p w14:paraId="1D0BA589" w14:textId="77777777" w:rsidR="00E95AB7" w:rsidRPr="002B0349" w:rsidRDefault="00723480" w:rsidP="00E95AB7">
      <w:pPr>
        <w:pStyle w:val="Listeafsnit"/>
        <w:numPr>
          <w:ilvl w:val="1"/>
          <w:numId w:val="20"/>
        </w:numPr>
      </w:pPr>
      <w:r w:rsidRPr="002B0349">
        <w:t xml:space="preserve">Gå ind på følgende link: </w:t>
      </w:r>
      <w:hyperlink r:id="rId8" w:history="1">
        <w:r w:rsidRPr="002B0349">
          <w:rPr>
            <w:rStyle w:val="Hyperlink"/>
          </w:rPr>
          <w:t>https://worldpopulationreview.com/country-rankings/gini-coefficient-by-country</w:t>
        </w:r>
      </w:hyperlink>
    </w:p>
    <w:p w14:paraId="7CBA5F4D" w14:textId="77777777" w:rsidR="00E95AB7" w:rsidRPr="002B0349" w:rsidRDefault="00723480" w:rsidP="00E95AB7">
      <w:pPr>
        <w:pStyle w:val="Listeafsnit"/>
        <w:numPr>
          <w:ilvl w:val="2"/>
          <w:numId w:val="20"/>
        </w:numPr>
      </w:pPr>
      <w:r w:rsidRPr="002B0349">
        <w:t>Hvor er uligheden høj? Kom med eksempler på lande</w:t>
      </w:r>
    </w:p>
    <w:p w14:paraId="7C050616" w14:textId="77777777" w:rsidR="00E95AB7" w:rsidRPr="002B0349" w:rsidRDefault="00723480" w:rsidP="00E95AB7">
      <w:pPr>
        <w:pStyle w:val="Listeafsnit"/>
        <w:numPr>
          <w:ilvl w:val="2"/>
          <w:numId w:val="20"/>
        </w:numPr>
      </w:pPr>
      <w:r w:rsidRPr="002B0349">
        <w:t>Hvor er uligheden lav? Kom med eksempler på lande</w:t>
      </w:r>
    </w:p>
    <w:p w14:paraId="14EAA647" w14:textId="02F13EDB" w:rsidR="00723480" w:rsidRPr="002B0349" w:rsidRDefault="00723480" w:rsidP="00E95AB7">
      <w:pPr>
        <w:pStyle w:val="Listeafsnit"/>
        <w:numPr>
          <w:ilvl w:val="2"/>
          <w:numId w:val="20"/>
        </w:numPr>
      </w:pPr>
      <w:r w:rsidRPr="002B0349">
        <w:t>Hvilke faglige forklaringer kan I give på denne undersøgelse?</w:t>
      </w:r>
    </w:p>
    <w:p w14:paraId="697FA63B" w14:textId="77777777" w:rsidR="00E95AB7" w:rsidRPr="002B0349" w:rsidRDefault="00E95AB7" w:rsidP="00E95AB7">
      <w:pPr>
        <w:pStyle w:val="Listeafsnit"/>
        <w:ind w:left="2160"/>
      </w:pPr>
    </w:p>
    <w:p w14:paraId="5C02F8DE" w14:textId="77777777" w:rsidR="00E95AB7" w:rsidRPr="002B0349" w:rsidRDefault="00E95AB7" w:rsidP="00E95AB7">
      <w:pPr>
        <w:pStyle w:val="Listeafsnit"/>
        <w:ind w:left="2160"/>
      </w:pPr>
    </w:p>
    <w:p w14:paraId="1F26BBED" w14:textId="739DCC4A" w:rsidR="00B41320" w:rsidRPr="002B0349" w:rsidRDefault="00B41320" w:rsidP="00B41320">
      <w:pPr>
        <w:pStyle w:val="Listeafsnit"/>
        <w:numPr>
          <w:ilvl w:val="0"/>
          <w:numId w:val="20"/>
        </w:numPr>
        <w:rPr>
          <w:b/>
          <w:bCs/>
        </w:rPr>
      </w:pPr>
      <w:r w:rsidRPr="002B0349">
        <w:rPr>
          <w:b/>
          <w:bCs/>
        </w:rPr>
        <w:t>Hvornår er man fattig i Danmark?</w:t>
      </w:r>
    </w:p>
    <w:p w14:paraId="07D3F3D2" w14:textId="7291F1F9" w:rsidR="00243DA0" w:rsidRPr="002B0349" w:rsidRDefault="00243DA0" w:rsidP="00243DA0">
      <w:pPr>
        <w:pStyle w:val="Listeafsnit"/>
        <w:numPr>
          <w:ilvl w:val="1"/>
          <w:numId w:val="20"/>
        </w:numPr>
      </w:pPr>
      <w:r w:rsidRPr="002B0349">
        <w:t>Eleverne kommer med bud</w:t>
      </w:r>
    </w:p>
    <w:p w14:paraId="439DD1F0" w14:textId="09356448" w:rsidR="00B41320" w:rsidRPr="002B0349" w:rsidRDefault="00B41320" w:rsidP="00B41320">
      <w:pPr>
        <w:pStyle w:val="Listeafsnit"/>
        <w:numPr>
          <w:ilvl w:val="1"/>
          <w:numId w:val="20"/>
        </w:numPr>
      </w:pPr>
      <w:r w:rsidRPr="002B0349">
        <w:t>Absolut fattigdom</w:t>
      </w:r>
    </w:p>
    <w:p w14:paraId="3B0156E7" w14:textId="6BECF0E1" w:rsidR="00B41320" w:rsidRPr="002B0349" w:rsidRDefault="00B41320" w:rsidP="00243DA0">
      <w:pPr>
        <w:pStyle w:val="Listeafsnit"/>
        <w:numPr>
          <w:ilvl w:val="1"/>
          <w:numId w:val="20"/>
        </w:numPr>
      </w:pPr>
      <w:r w:rsidRPr="002B0349">
        <w:t>Relativ fattigdom</w:t>
      </w:r>
    </w:p>
    <w:p w14:paraId="318D9EEE" w14:textId="42045023" w:rsidR="00243DA0" w:rsidRPr="002B0349" w:rsidRDefault="00243DA0" w:rsidP="00243DA0">
      <w:pPr>
        <w:pStyle w:val="Listeafsnit"/>
        <w:numPr>
          <w:ilvl w:val="1"/>
          <w:numId w:val="20"/>
        </w:numPr>
      </w:pPr>
      <w:r w:rsidRPr="002B0349">
        <w:t>Opsamling – Hvilke fattigdomsbegreb dækker jeres forståelse over?</w:t>
      </w:r>
    </w:p>
    <w:p w14:paraId="1CC2D005" w14:textId="27676B9F" w:rsidR="00543343" w:rsidRPr="002B0349" w:rsidRDefault="00E95AB7" w:rsidP="00E95AB7">
      <w:r w:rsidRPr="002B0349">
        <w:br w:type="page"/>
      </w:r>
    </w:p>
    <w:p w14:paraId="0B65CE3A" w14:textId="35B661F5" w:rsidR="00543343" w:rsidRPr="002B0349" w:rsidRDefault="00543343" w:rsidP="00543343">
      <w:pPr>
        <w:pStyle w:val="Listeafsnit"/>
        <w:numPr>
          <w:ilvl w:val="0"/>
          <w:numId w:val="20"/>
        </w:numPr>
        <w:rPr>
          <w:b/>
          <w:bCs/>
        </w:rPr>
      </w:pPr>
      <w:r w:rsidRPr="002B0349">
        <w:rPr>
          <w:b/>
          <w:bCs/>
        </w:rPr>
        <w:lastRenderedPageBreak/>
        <w:t>Den ’Nye’ ulighed</w:t>
      </w:r>
    </w:p>
    <w:p w14:paraId="1CC9DC30" w14:textId="77777777" w:rsidR="00543343" w:rsidRPr="002B0349" w:rsidRDefault="00543343" w:rsidP="00543343">
      <w:pPr>
        <w:pStyle w:val="Listeafsnit"/>
        <w:numPr>
          <w:ilvl w:val="1"/>
          <w:numId w:val="20"/>
        </w:numPr>
        <w:spacing w:line="256" w:lineRule="auto"/>
      </w:pPr>
      <w:r w:rsidRPr="002B0349">
        <w:t>Summeøvelse: Hvorfor spiller disse ressourcebeholdere en rolle for et individs mulighed for at klare os gennem livet?</w:t>
      </w:r>
    </w:p>
    <w:p w14:paraId="2FEE3BD9" w14:textId="7263688D" w:rsidR="00543343" w:rsidRPr="002B0349" w:rsidRDefault="00543343" w:rsidP="00E95AB7">
      <w:pPr>
        <w:pStyle w:val="Listeafsnit"/>
        <w:numPr>
          <w:ilvl w:val="1"/>
          <w:numId w:val="20"/>
        </w:numPr>
        <w:spacing w:line="256" w:lineRule="auto"/>
      </w:pPr>
      <w:r w:rsidRPr="002B0349">
        <w:t>Kom med et bud på en måde hvorpå man kan mindske uligheden i Danmark med afsæt i en specifik ressourcebeholder</w:t>
      </w:r>
    </w:p>
    <w:p w14:paraId="2293D7C8" w14:textId="77777777" w:rsidR="00543343" w:rsidRPr="002B0349" w:rsidRDefault="00543343" w:rsidP="00543343">
      <w:pPr>
        <w:pStyle w:val="Listeafsnit"/>
        <w:ind w:left="1440"/>
      </w:pPr>
    </w:p>
    <w:p w14:paraId="22B46F82" w14:textId="166BC66E" w:rsidR="00243DA0" w:rsidRPr="002B0349" w:rsidRDefault="00543343" w:rsidP="00243DA0">
      <w:pPr>
        <w:pStyle w:val="Listeafsnit"/>
        <w:ind w:left="1440"/>
      </w:pPr>
      <w:r w:rsidRPr="002B0349">
        <w:rPr>
          <w:noProof/>
        </w:rPr>
        <w:drawing>
          <wp:inline distT="0" distB="0" distL="0" distR="0" wp14:anchorId="3FA8363D" wp14:editId="3335988E">
            <wp:extent cx="4761865" cy="1737995"/>
            <wp:effectExtent l="0" t="0" r="635" b="0"/>
            <wp:docPr id="136924314" name="Billede 25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AE47" w14:textId="77777777" w:rsidR="00543343" w:rsidRPr="002B0349" w:rsidRDefault="00543343" w:rsidP="00243DA0">
      <w:pPr>
        <w:pStyle w:val="Listeafsnit"/>
        <w:ind w:left="1440"/>
      </w:pPr>
    </w:p>
    <w:p w14:paraId="0C454938" w14:textId="77777777" w:rsidR="00C213F7" w:rsidRPr="002B0349" w:rsidRDefault="00C213F7" w:rsidP="00C213F7">
      <w:pPr>
        <w:spacing w:after="0"/>
        <w:ind w:left="2160"/>
      </w:pPr>
    </w:p>
    <w:p w14:paraId="7E9A4633" w14:textId="77777777" w:rsidR="00BB479C" w:rsidRPr="002B0349" w:rsidRDefault="00BB479C" w:rsidP="00BB479C">
      <w:pPr>
        <w:pStyle w:val="Listeafsnit"/>
        <w:ind w:left="1440"/>
        <w:rPr>
          <w:b/>
          <w:bCs/>
        </w:rPr>
      </w:pPr>
    </w:p>
    <w:p w14:paraId="6149324D" w14:textId="1EF972FD" w:rsidR="00CC790B" w:rsidRPr="002B0349" w:rsidRDefault="00CC790B" w:rsidP="00CC790B">
      <w:pPr>
        <w:rPr>
          <w:rStyle w:val="Kraftighenvisning"/>
        </w:rPr>
      </w:pPr>
    </w:p>
    <w:sectPr w:rsidR="00CC790B" w:rsidRPr="002B03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016"/>
    <w:multiLevelType w:val="hybridMultilevel"/>
    <w:tmpl w:val="394ED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A94"/>
    <w:multiLevelType w:val="multilevel"/>
    <w:tmpl w:val="B0F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7D54"/>
    <w:multiLevelType w:val="hybridMultilevel"/>
    <w:tmpl w:val="F0BAB562"/>
    <w:lvl w:ilvl="0" w:tplc="09902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37308"/>
    <w:multiLevelType w:val="hybridMultilevel"/>
    <w:tmpl w:val="A21C763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C798F"/>
    <w:multiLevelType w:val="hybridMultilevel"/>
    <w:tmpl w:val="1728C6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A707E"/>
    <w:multiLevelType w:val="hybridMultilevel"/>
    <w:tmpl w:val="EF229F2E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CC84A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3B2"/>
    <w:multiLevelType w:val="hybridMultilevel"/>
    <w:tmpl w:val="1728C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3AD"/>
    <w:multiLevelType w:val="hybridMultilevel"/>
    <w:tmpl w:val="E9EEE3F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6001B">
      <w:start w:val="1"/>
      <w:numFmt w:val="lowerRoman"/>
      <w:lvlText w:val="%2."/>
      <w:lvlJc w:val="righ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F795D"/>
    <w:multiLevelType w:val="hybridMultilevel"/>
    <w:tmpl w:val="A2F8A46A"/>
    <w:lvl w:ilvl="0" w:tplc="207C90E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166B8"/>
    <w:multiLevelType w:val="hybridMultilevel"/>
    <w:tmpl w:val="DA86F3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85B69"/>
    <w:multiLevelType w:val="hybridMultilevel"/>
    <w:tmpl w:val="9A342FA0"/>
    <w:lvl w:ilvl="0" w:tplc="875689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2E5B1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73364"/>
    <w:multiLevelType w:val="hybridMultilevel"/>
    <w:tmpl w:val="B1F0F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1CCD"/>
    <w:multiLevelType w:val="hybridMultilevel"/>
    <w:tmpl w:val="ED3CC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20A79"/>
    <w:multiLevelType w:val="hybridMultilevel"/>
    <w:tmpl w:val="0FA8EDA2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>
      <w:start w:val="1"/>
      <w:numFmt w:val="lowerLetter"/>
      <w:lvlText w:val="%2."/>
      <w:lvlJc w:val="left"/>
      <w:pPr>
        <w:ind w:left="3060" w:hanging="360"/>
      </w:pPr>
    </w:lvl>
    <w:lvl w:ilvl="2" w:tplc="0406001B">
      <w:start w:val="1"/>
      <w:numFmt w:val="lowerRoman"/>
      <w:lvlText w:val="%3."/>
      <w:lvlJc w:val="right"/>
      <w:pPr>
        <w:ind w:left="3780" w:hanging="180"/>
      </w:pPr>
    </w:lvl>
    <w:lvl w:ilvl="3" w:tplc="0406000F">
      <w:start w:val="1"/>
      <w:numFmt w:val="decimal"/>
      <w:lvlText w:val="%4."/>
      <w:lvlJc w:val="left"/>
      <w:pPr>
        <w:ind w:left="4500" w:hanging="360"/>
      </w:pPr>
    </w:lvl>
    <w:lvl w:ilvl="4" w:tplc="04060019">
      <w:start w:val="1"/>
      <w:numFmt w:val="lowerLetter"/>
      <w:lvlText w:val="%5."/>
      <w:lvlJc w:val="left"/>
      <w:pPr>
        <w:ind w:left="5220" w:hanging="360"/>
      </w:pPr>
    </w:lvl>
    <w:lvl w:ilvl="5" w:tplc="0406001B">
      <w:start w:val="1"/>
      <w:numFmt w:val="lowerRoman"/>
      <w:lvlText w:val="%6."/>
      <w:lvlJc w:val="right"/>
      <w:pPr>
        <w:ind w:left="5940" w:hanging="180"/>
      </w:pPr>
    </w:lvl>
    <w:lvl w:ilvl="6" w:tplc="0406000F">
      <w:start w:val="1"/>
      <w:numFmt w:val="decimal"/>
      <w:lvlText w:val="%7."/>
      <w:lvlJc w:val="left"/>
      <w:pPr>
        <w:ind w:left="6660" w:hanging="360"/>
      </w:pPr>
    </w:lvl>
    <w:lvl w:ilvl="7" w:tplc="04060019">
      <w:start w:val="1"/>
      <w:numFmt w:val="lowerLetter"/>
      <w:lvlText w:val="%8."/>
      <w:lvlJc w:val="left"/>
      <w:pPr>
        <w:ind w:left="7380" w:hanging="360"/>
      </w:pPr>
    </w:lvl>
    <w:lvl w:ilvl="8" w:tplc="0406001B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C3820"/>
    <w:multiLevelType w:val="hybridMultilevel"/>
    <w:tmpl w:val="0FA8EDA2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7295">
    <w:abstractNumId w:val="16"/>
  </w:num>
  <w:num w:numId="2" w16cid:durableId="1599675109">
    <w:abstractNumId w:val="14"/>
  </w:num>
  <w:num w:numId="3" w16cid:durableId="893345563">
    <w:abstractNumId w:val="5"/>
  </w:num>
  <w:num w:numId="4" w16cid:durableId="1186165903">
    <w:abstractNumId w:val="11"/>
  </w:num>
  <w:num w:numId="5" w16cid:durableId="8904600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03016">
    <w:abstractNumId w:val="10"/>
  </w:num>
  <w:num w:numId="7" w16cid:durableId="466817833">
    <w:abstractNumId w:val="1"/>
  </w:num>
  <w:num w:numId="8" w16cid:durableId="1752967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9743739">
    <w:abstractNumId w:val="4"/>
  </w:num>
  <w:num w:numId="10" w16cid:durableId="758604738">
    <w:abstractNumId w:val="12"/>
  </w:num>
  <w:num w:numId="11" w16cid:durableId="1549799796">
    <w:abstractNumId w:val="9"/>
  </w:num>
  <w:num w:numId="12" w16cid:durableId="1399552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397017">
    <w:abstractNumId w:val="8"/>
  </w:num>
  <w:num w:numId="14" w16cid:durableId="1209563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120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5311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2863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5512834">
    <w:abstractNumId w:val="6"/>
  </w:num>
  <w:num w:numId="19" w16cid:durableId="323895241">
    <w:abstractNumId w:val="0"/>
  </w:num>
  <w:num w:numId="20" w16cid:durableId="114243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527AF"/>
    <w:rsid w:val="00092F58"/>
    <w:rsid w:val="000F7984"/>
    <w:rsid w:val="001040D9"/>
    <w:rsid w:val="00104237"/>
    <w:rsid w:val="00132632"/>
    <w:rsid w:val="00137CB4"/>
    <w:rsid w:val="002131A3"/>
    <w:rsid w:val="00243DA0"/>
    <w:rsid w:val="00271ED3"/>
    <w:rsid w:val="0029585B"/>
    <w:rsid w:val="002B0349"/>
    <w:rsid w:val="00301467"/>
    <w:rsid w:val="003106EC"/>
    <w:rsid w:val="0034066E"/>
    <w:rsid w:val="0034087E"/>
    <w:rsid w:val="00357D6C"/>
    <w:rsid w:val="003B2CAD"/>
    <w:rsid w:val="003D2786"/>
    <w:rsid w:val="004262AE"/>
    <w:rsid w:val="00431122"/>
    <w:rsid w:val="004407E0"/>
    <w:rsid w:val="004716EE"/>
    <w:rsid w:val="004A638C"/>
    <w:rsid w:val="004B5375"/>
    <w:rsid w:val="004C510B"/>
    <w:rsid w:val="004D79F8"/>
    <w:rsid w:val="004E6177"/>
    <w:rsid w:val="00543343"/>
    <w:rsid w:val="005A2041"/>
    <w:rsid w:val="005F0EA6"/>
    <w:rsid w:val="006178DD"/>
    <w:rsid w:val="006418B3"/>
    <w:rsid w:val="00650B27"/>
    <w:rsid w:val="006A2D71"/>
    <w:rsid w:val="006B3014"/>
    <w:rsid w:val="006C7322"/>
    <w:rsid w:val="007216B4"/>
    <w:rsid w:val="00723480"/>
    <w:rsid w:val="00756C90"/>
    <w:rsid w:val="007D3E24"/>
    <w:rsid w:val="00803C92"/>
    <w:rsid w:val="008224F7"/>
    <w:rsid w:val="00827697"/>
    <w:rsid w:val="00844B5A"/>
    <w:rsid w:val="00874C07"/>
    <w:rsid w:val="00880F3A"/>
    <w:rsid w:val="00886FFF"/>
    <w:rsid w:val="008A2AC6"/>
    <w:rsid w:val="008C14FF"/>
    <w:rsid w:val="008D23FD"/>
    <w:rsid w:val="00980C05"/>
    <w:rsid w:val="00985F4F"/>
    <w:rsid w:val="00A7191F"/>
    <w:rsid w:val="00A81F78"/>
    <w:rsid w:val="00AA3E94"/>
    <w:rsid w:val="00AD0684"/>
    <w:rsid w:val="00AD189D"/>
    <w:rsid w:val="00B12B1B"/>
    <w:rsid w:val="00B41320"/>
    <w:rsid w:val="00BB1659"/>
    <w:rsid w:val="00BB479C"/>
    <w:rsid w:val="00BC0495"/>
    <w:rsid w:val="00C05EB1"/>
    <w:rsid w:val="00C213F7"/>
    <w:rsid w:val="00CC790B"/>
    <w:rsid w:val="00CD25E4"/>
    <w:rsid w:val="00D645D7"/>
    <w:rsid w:val="00E00A55"/>
    <w:rsid w:val="00E4498A"/>
    <w:rsid w:val="00E510DD"/>
    <w:rsid w:val="00E8018E"/>
    <w:rsid w:val="00E85F53"/>
    <w:rsid w:val="00E86485"/>
    <w:rsid w:val="00E95AB7"/>
    <w:rsid w:val="00EA22AD"/>
    <w:rsid w:val="00EA6EEB"/>
    <w:rsid w:val="00ED1CB9"/>
    <w:rsid w:val="00EF45B4"/>
    <w:rsid w:val="00F00869"/>
    <w:rsid w:val="00F35ADF"/>
    <w:rsid w:val="00F622F9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301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716E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populationreview.com/country-rankings/gini-coefficient-by-coun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t.dk/da/Statistik/emner/arbejde-og-indkomst/indkomst-og-loen/indkomstuligh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samfpb-mua.ibog.forlagetcolumbus.dk/?id=4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5</cp:revision>
  <dcterms:created xsi:type="dcterms:W3CDTF">2026-04-09T07:00:00Z</dcterms:created>
  <dcterms:modified xsi:type="dcterms:W3CDTF">2026-04-15T10:42:00Z</dcterms:modified>
</cp:coreProperties>
</file>