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95AD8" w14:textId="1E8270A4" w:rsidR="00244627" w:rsidRDefault="00244627" w:rsidP="00244627">
      <w:pPr>
        <w:pStyle w:val="Overskrift1"/>
      </w:pPr>
      <w:r>
        <w:t>Integration i Danmark og Vesten</w:t>
      </w:r>
      <w:r>
        <w:t xml:space="preserve"> del 8</w:t>
      </w:r>
      <w:r>
        <w:t xml:space="preserve">: afslutning </w:t>
      </w:r>
    </w:p>
    <w:p w14:paraId="731ED9F8" w14:textId="77777777" w:rsidR="00244627" w:rsidRDefault="00244627" w:rsidP="00244627">
      <w:pPr>
        <w:pStyle w:val="Overskrift2"/>
      </w:pPr>
      <w:r>
        <w:t>Opgave 1: ideologisk placering og integration</w:t>
      </w:r>
    </w:p>
    <w:p w14:paraId="019D0691" w14:textId="77777777" w:rsidR="00244627" w:rsidRDefault="00244627" w:rsidP="00244627">
      <w:pPr>
        <w:pStyle w:val="Listeafsnit"/>
        <w:numPr>
          <w:ilvl w:val="0"/>
          <w:numId w:val="2"/>
        </w:numPr>
      </w:pPr>
      <w:r>
        <w:t>Først skal du læse nedenstående udsagn og koble dem til følgende partier: Enhedslisten, Alternativet, Dansk Folkeparti, Liberal Alliance, Socialdemokratiet, Det Konservative Folkeparti, Radikale Venstre.</w:t>
      </w:r>
    </w:p>
    <w:tbl>
      <w:tblPr>
        <w:tblStyle w:val="Tabel-Gitter"/>
        <w:tblW w:w="0" w:type="auto"/>
        <w:tblLook w:val="04A0" w:firstRow="1" w:lastRow="0" w:firstColumn="1" w:lastColumn="0" w:noHBand="0" w:noVBand="1"/>
      </w:tblPr>
      <w:tblGrid>
        <w:gridCol w:w="4814"/>
        <w:gridCol w:w="4814"/>
      </w:tblGrid>
      <w:tr w:rsidR="00244627" w14:paraId="41400741" w14:textId="77777777" w:rsidTr="00641660">
        <w:tc>
          <w:tcPr>
            <w:tcW w:w="4814" w:type="dxa"/>
          </w:tcPr>
          <w:p w14:paraId="0011ABBE" w14:textId="77777777" w:rsidR="00244627" w:rsidRDefault="00244627" w:rsidP="00641660">
            <w:r>
              <w:t>Udsagn</w:t>
            </w:r>
          </w:p>
        </w:tc>
        <w:tc>
          <w:tcPr>
            <w:tcW w:w="4814" w:type="dxa"/>
          </w:tcPr>
          <w:p w14:paraId="40F63AF1" w14:textId="77777777" w:rsidR="00244627" w:rsidRDefault="00244627" w:rsidP="00641660">
            <w:r>
              <w:t>Parti</w:t>
            </w:r>
          </w:p>
        </w:tc>
      </w:tr>
      <w:tr w:rsidR="00244627" w14:paraId="7B966A39" w14:textId="77777777" w:rsidTr="00641660">
        <w:tc>
          <w:tcPr>
            <w:tcW w:w="4814" w:type="dxa"/>
          </w:tcPr>
          <w:p w14:paraId="506311D1" w14:textId="77777777" w:rsidR="00244627" w:rsidRDefault="00244627" w:rsidP="00641660">
            <w:r w:rsidRPr="005A7249">
              <w:t xml:space="preserve">»Integration« er efterhånden blevet et diskriminerende ord. Oftere og oftere bliver det brugt i den betydning, at de etniske minoriteter blot skal lære at underordne og tilpasse sig nogle allerede eksisterende normer i »danskernes« statiske samfund. »Integrationspolitik« er kommet til at handle om problemerne med de etniske minoriteter – frem for det nok så oplagte: de etniske minoriteters problemer med at få en plads i samfundet. </w:t>
            </w:r>
            <w:r>
              <w:t xml:space="preserve">Vores </w:t>
            </w:r>
            <w:r w:rsidRPr="005A7249">
              <w:t>integrationspolitik har solidt udgangspunkt i kravet om, at etniske minoriteter lige som alle andre befolkningsgrupper skal have ordentlige livsvilkår, at ingen må diskrimineres, og at alle skal have samme rettigheder – også til forskellighed.</w:t>
            </w:r>
          </w:p>
        </w:tc>
        <w:tc>
          <w:tcPr>
            <w:tcW w:w="4814" w:type="dxa"/>
          </w:tcPr>
          <w:p w14:paraId="03AF6A87" w14:textId="5D044496" w:rsidR="00244627" w:rsidRDefault="00244627" w:rsidP="00641660"/>
        </w:tc>
      </w:tr>
      <w:tr w:rsidR="00244627" w14:paraId="46B47866" w14:textId="77777777" w:rsidTr="00641660">
        <w:tc>
          <w:tcPr>
            <w:tcW w:w="4814" w:type="dxa"/>
          </w:tcPr>
          <w:p w14:paraId="5475FADA" w14:textId="77777777" w:rsidR="00244627" w:rsidRPr="00FC35F3" w:rsidRDefault="00244627" w:rsidP="00641660">
            <w:r w:rsidRPr="00FC35F3">
              <w:t>Vores samfund fungerer ikke kun på baggrund af lovgivning. Den måde vi møder hinanden på i hverdagen, i foreninger, i familien, på arbejdspladsen er i høj grad bestemt af kultur og normer. Hvis vi f.eks. arbejder sammen med en kollega, der ikke er enig i klassiske nordiske normer for ligestilling, kan det hurtigt føre til konflikter og sammenstød, hvis kollegaen ikke vil trykke kvindelige kolleger i hånden eller ikke udviser samme respekt for kvindelige chefer som for de mandlige.</w:t>
            </w:r>
          </w:p>
          <w:p w14:paraId="4D2557A2" w14:textId="77777777" w:rsidR="00244627" w:rsidRPr="00FC35F3" w:rsidRDefault="00244627" w:rsidP="00641660">
            <w:r>
              <w:t>Vi</w:t>
            </w:r>
            <w:r w:rsidRPr="00FC35F3">
              <w:t xml:space="preserve"> mener ikke, at alle kulturer er lige gode, og indflydelse fra kulturer, der står i modsætning til de værdier og grundlæggende frihedsrettigheder, som det danske samfund bygger på, bør modarbejdes. Frie og liberale samfund </w:t>
            </w:r>
            <w:r w:rsidRPr="00FC35F3">
              <w:lastRenderedPageBreak/>
              <w:t>opstår ikke af sig selv. De skal forsvares for at bevares.</w:t>
            </w:r>
          </w:p>
          <w:p w14:paraId="2C9FC4E9" w14:textId="77777777" w:rsidR="00244627" w:rsidRDefault="00244627" w:rsidP="00641660">
            <w:r w:rsidRPr="00FC35F3">
              <w:t>Derfor må en liberal stat nødvendigvis beskytte det fællesskab, der er opbygget gennem mange generationer, ved aktivt at sortere i, hvem og hvor mange tilflyttere med markant andre normsystemer, vi ønsker at byde velkommen til landet.</w:t>
            </w:r>
          </w:p>
        </w:tc>
        <w:tc>
          <w:tcPr>
            <w:tcW w:w="4814" w:type="dxa"/>
          </w:tcPr>
          <w:p w14:paraId="0851D712" w14:textId="07C82628" w:rsidR="00244627" w:rsidRDefault="00244627" w:rsidP="00641660"/>
        </w:tc>
      </w:tr>
      <w:tr w:rsidR="00244627" w14:paraId="4782D95C" w14:textId="77777777" w:rsidTr="00641660">
        <w:tc>
          <w:tcPr>
            <w:tcW w:w="4814" w:type="dxa"/>
          </w:tcPr>
          <w:p w14:paraId="147BB700" w14:textId="77777777" w:rsidR="00244627" w:rsidRDefault="00244627" w:rsidP="00641660">
            <w:r w:rsidRPr="00FC35F3">
              <w:t>Danmark er et trygt og tillidsfuldt fællesskab, som bygger på stærke værdier. Værdier, som mange borgere med anden etnisk baggrund hver dag bidrager positivt til og bakker op om.</w:t>
            </w:r>
            <w:r>
              <w:t xml:space="preserve"> </w:t>
            </w:r>
            <w:r w:rsidRPr="00FC35F3">
              <w:t>Men der er desværre mennesker, som trods vores gæstfrihed eller en opvækst i Danmark, og uddannelse og job, følger antidemokratiske normer og regler. Mennesker, som ikke vil acceptere vores værdier og måske endda forsøger at modarbejde og undergrave vores land.</w:t>
            </w:r>
            <w:r w:rsidRPr="00FC35F3">
              <w:rPr>
                <w:rFonts w:ascii="Open Sans" w:hAnsi="Open Sans" w:cs="Open Sans"/>
                <w:color w:val="32373E"/>
                <w:sz w:val="30"/>
                <w:szCs w:val="30"/>
                <w:shd w:val="clear" w:color="auto" w:fill="FFFFFF"/>
              </w:rPr>
              <w:t xml:space="preserve"> </w:t>
            </w:r>
            <w:r w:rsidRPr="00FC35F3">
              <w:t>Vi skal være ubøjelige i mødet med dem, som vil knægte andres frihedsrettigheder i vores samfund. Og vold og dominansadfærd skal mødes med styrke og konsekvens, så der ikke hersker tvivl om, hvilke spilleregler og normer, som gælder i Danmark.  </w:t>
            </w:r>
          </w:p>
        </w:tc>
        <w:tc>
          <w:tcPr>
            <w:tcW w:w="4814" w:type="dxa"/>
          </w:tcPr>
          <w:p w14:paraId="69283B96" w14:textId="246C8315" w:rsidR="00244627" w:rsidRPr="00FC35F3" w:rsidRDefault="00244627" w:rsidP="00641660"/>
        </w:tc>
      </w:tr>
      <w:tr w:rsidR="00244627" w14:paraId="01F63406" w14:textId="77777777" w:rsidTr="00641660">
        <w:tc>
          <w:tcPr>
            <w:tcW w:w="4814" w:type="dxa"/>
          </w:tcPr>
          <w:p w14:paraId="01D97F88" w14:textId="77777777" w:rsidR="00244627" w:rsidRDefault="00244627" w:rsidP="00641660">
            <w:r w:rsidRPr="00FC35F3">
              <w:t xml:space="preserve">I </w:t>
            </w:r>
            <w:r>
              <w:rPr>
                <w:i/>
                <w:iCs/>
              </w:rPr>
              <w:t>partiet</w:t>
            </w:r>
            <w:r w:rsidRPr="00FC35F3">
              <w:t xml:space="preserve"> vil vi have en fornuftig og fair udlændingepolitik, hvor vi har styr på integrationen og antal. Men vi afviser symbolske tiltag, unødige stramninger og diskriminerende forslag, som vil skelne til hudfarve, religion eller nationalitet. </w:t>
            </w:r>
          </w:p>
          <w:p w14:paraId="0FFE4778" w14:textId="77777777" w:rsidR="00244627" w:rsidRDefault="00244627" w:rsidP="00641660"/>
          <w:p w14:paraId="29088FE1" w14:textId="77777777" w:rsidR="00244627" w:rsidRDefault="00244627" w:rsidP="00641660">
            <w:r>
              <w:rPr>
                <w:i/>
                <w:iCs/>
              </w:rPr>
              <w:t>Vi</w:t>
            </w:r>
            <w:r w:rsidRPr="00FC35F3">
              <w:t xml:space="preserve"> står fast på at se det enkelte menneske for dem de er – uanset hudfarve, seksualitet eller herkomst – og møde dem med samme forventninger og krav. Vi er imod fordomme om store grupper af mennesker baseret på hvilken religion de har eller hvor de kommer fra Vi står vagt om vores internationale forpligtelser, og siger fra over for racisme og diskrimination.</w:t>
            </w:r>
          </w:p>
          <w:p w14:paraId="48846794" w14:textId="77777777" w:rsidR="00244627" w:rsidRDefault="00244627" w:rsidP="00641660"/>
          <w:p w14:paraId="1A86857D" w14:textId="77777777" w:rsidR="00244627" w:rsidRDefault="00244627" w:rsidP="00641660">
            <w:r w:rsidRPr="00FC35F3">
              <w:t>Vi mener at der er brug for en </w:t>
            </w:r>
            <w:r w:rsidRPr="00FC35F3">
              <w:rPr>
                <w:b/>
                <w:bCs/>
              </w:rPr>
              <w:t>større anerkendelse af de minoritetsborgere</w:t>
            </w:r>
            <w:r w:rsidRPr="00FC35F3">
              <w:t xml:space="preserve">, der er en integreret del af det danske samfund. </w:t>
            </w:r>
            <w:r w:rsidRPr="00FC35F3">
              <w:lastRenderedPageBreak/>
              <w:t>Lige fra de flittige studerende, driftige selvstændige og dygtige medarbejdere til de medborgere, der engagerer sig i lokalsamfundet. Hvis du er dansk, skal man selvfølgelig også anerkendes som dansk. Er man født og opvokset i Danmark, har man ikke begået kriminalitet og passet sin skole, så skal man også have statsborgerskab</w:t>
            </w:r>
          </w:p>
        </w:tc>
        <w:tc>
          <w:tcPr>
            <w:tcW w:w="4814" w:type="dxa"/>
          </w:tcPr>
          <w:p w14:paraId="35BBD564" w14:textId="71ED7918" w:rsidR="00244627" w:rsidRDefault="00244627" w:rsidP="00641660"/>
        </w:tc>
      </w:tr>
      <w:tr w:rsidR="00244627" w14:paraId="46B49E2D" w14:textId="77777777" w:rsidTr="00641660">
        <w:tc>
          <w:tcPr>
            <w:tcW w:w="4814" w:type="dxa"/>
          </w:tcPr>
          <w:p w14:paraId="5D3683B9" w14:textId="77777777" w:rsidR="00244627" w:rsidRPr="00D508F2" w:rsidRDefault="00244627" w:rsidP="00641660">
            <w:r w:rsidRPr="00D508F2">
              <w:t>I Danmark har vi gennem de seneste mange år modtaget alt for mange udlændinge, som har vist sig at være svære, hvis ikke umulige, at integrere. Det viser sig i beskæftigelses- og kriminalitetsstatistikkerne. Vellykket integration afhænger også af, hvor mange, og hvem, der kommer til landet. Derfor er det helt naturligt at sortere dem, der ønsker at komme til Danmark på, hvilke evner de har, og hvor villige de er til at bidrage til fællesskabet og blive en del af det danske samfund.</w:t>
            </w:r>
          </w:p>
          <w:p w14:paraId="0F683D3C" w14:textId="77777777" w:rsidR="00244627" w:rsidRPr="00D508F2" w:rsidRDefault="00244627" w:rsidP="00641660">
            <w:r w:rsidRPr="00D508F2">
              <w:t>Danmark er, og skal fortsat være, et sammenhængende fællesskab baseret på et kristent grundlag. Derfor er det ikke nok blot at overholde dansk lovgivning, hvis man ønsker at blive en del af det danske samfund. For</w:t>
            </w:r>
            <w:r>
              <w:t xml:space="preserve"> </w:t>
            </w:r>
            <w:r>
              <w:rPr>
                <w:i/>
                <w:iCs/>
              </w:rPr>
              <w:t>os</w:t>
            </w:r>
            <w:r w:rsidRPr="00D508F2">
              <w:t xml:space="preserve"> er folks ret til at tro, tænke og tale frit fundamental. Det skal respekteres og anerkendes af alle, som kommer hertil. Det betyder, at nye medborgere, som viser sig ikke at kunne håndtere det ansvar, ikke har noget at gøre i Danmark.</w:t>
            </w:r>
          </w:p>
          <w:p w14:paraId="2D01D5EE" w14:textId="77777777" w:rsidR="00244627" w:rsidRDefault="00244627" w:rsidP="00641660"/>
        </w:tc>
        <w:tc>
          <w:tcPr>
            <w:tcW w:w="4814" w:type="dxa"/>
          </w:tcPr>
          <w:p w14:paraId="3A78C89A" w14:textId="3E4B7DF6" w:rsidR="00244627" w:rsidRDefault="00244627" w:rsidP="00641660"/>
        </w:tc>
      </w:tr>
      <w:tr w:rsidR="00244627" w14:paraId="5686F910" w14:textId="77777777" w:rsidTr="00641660">
        <w:tc>
          <w:tcPr>
            <w:tcW w:w="4814" w:type="dxa"/>
          </w:tcPr>
          <w:p w14:paraId="1A250336" w14:textId="77777777" w:rsidR="00244627" w:rsidRPr="00D508F2" w:rsidRDefault="00244627" w:rsidP="00641660">
            <w:r w:rsidRPr="00D508F2">
              <w:t xml:space="preserve">Vi har modtaget alt for mange udlændinge, som hverken har evne, lyst eller vilje til at blive integreret i Danmark, og som ene og alene kom hertil, fordi danskerne har bygget et af verdens mest gavmilde samfund. Resultatet er store, isolerede parallelsamfund, hvor indvandrere fra islamiske lande i snart to generationer uhindret har kunnet leve efter de regler, den levevis, de vaner og magtstrukturer, som de tog med til Danmark: klanvælde, kønsopdeling, voldelige og patriarkalske </w:t>
            </w:r>
            <w:r w:rsidRPr="00D508F2">
              <w:lastRenderedPageBreak/>
              <w:t>omgangsformer, kvindeundertrykkelse og koranen som rettesnor i livet.</w:t>
            </w:r>
          </w:p>
          <w:p w14:paraId="18F8E072" w14:textId="77777777" w:rsidR="00244627" w:rsidRPr="00D508F2" w:rsidRDefault="00244627" w:rsidP="00641660">
            <w:r w:rsidRPr="00D508F2">
              <w:t xml:space="preserve">Mens mange af dem indbyrdes holder liv i et tilbagestående og voldeligt æreskodeks, så foragter de danskerne, som ellers må betale prisen for deres sociale bedrageri, kriminalitet, dovne attitude over for uddannelse og arbejde, nedbrydning af alment boligbyggeri og </w:t>
            </w:r>
            <w:proofErr w:type="spellStart"/>
            <w:r w:rsidRPr="00D508F2">
              <w:t>snylten</w:t>
            </w:r>
            <w:proofErr w:type="spellEnd"/>
            <w:r w:rsidRPr="00D508F2">
              <w:t xml:space="preserve"> på de offentlige kasser i almindelighed.</w:t>
            </w:r>
          </w:p>
          <w:p w14:paraId="1EC7473D" w14:textId="77777777" w:rsidR="00244627" w:rsidRDefault="00244627" w:rsidP="00641660"/>
          <w:p w14:paraId="5E04B01F" w14:textId="77777777" w:rsidR="00244627" w:rsidRDefault="00244627" w:rsidP="00641660">
            <w:r w:rsidRPr="00D508F2">
              <w:t>Vi skal ikke stille os tilfreds med en overfladisk ”integration”; vi ønsker </w:t>
            </w:r>
            <w:r w:rsidRPr="00D508F2">
              <w:rPr>
                <w:i/>
                <w:iCs/>
              </w:rPr>
              <w:t>assimilation: </w:t>
            </w:r>
            <w:r w:rsidRPr="00D508F2">
              <w:t>oprigtig anerkendelse af og indlevelse i danske værdier. Kun assimilation kan forhindre, at Danmark med tiden falder fra hinanden.</w:t>
            </w:r>
          </w:p>
          <w:p w14:paraId="74E5819B" w14:textId="77777777" w:rsidR="00244627" w:rsidRDefault="00244627" w:rsidP="00641660"/>
          <w:p w14:paraId="23AA0A2D" w14:textId="77777777" w:rsidR="00244627" w:rsidRDefault="00244627" w:rsidP="00641660">
            <w:r w:rsidRPr="00D508F2">
              <w:t>Hvis Danmark skal bevares, må vi gribe til hjemsendelse af dem, som ønsker at erstatte vores styreform og vores værdier, og som sætter koran og sharia i stedet for grundloven og bibelen.</w:t>
            </w:r>
          </w:p>
        </w:tc>
        <w:tc>
          <w:tcPr>
            <w:tcW w:w="4814" w:type="dxa"/>
          </w:tcPr>
          <w:p w14:paraId="4D55255B" w14:textId="27FAD292" w:rsidR="00244627" w:rsidRDefault="00244627" w:rsidP="00641660"/>
        </w:tc>
      </w:tr>
      <w:tr w:rsidR="00244627" w14:paraId="38A83F4E" w14:textId="77777777" w:rsidTr="00641660">
        <w:tc>
          <w:tcPr>
            <w:tcW w:w="4814" w:type="dxa"/>
          </w:tcPr>
          <w:p w14:paraId="130DAEF6" w14:textId="77777777" w:rsidR="00244627" w:rsidRPr="00D508F2" w:rsidRDefault="00244627" w:rsidP="00641660">
            <w:r>
              <w:rPr>
                <w:i/>
                <w:iCs/>
              </w:rPr>
              <w:t>Vi</w:t>
            </w:r>
            <w:r w:rsidRPr="00D508F2">
              <w:t xml:space="preserve"> ønsker et Danmark, hvor mennesker på flugt mødes med respekt, værdighed og håb. Vores asylpolitik bygger på princippet om solidaritet og troen på, at ethvert menneske – uanset baggrund – rummer muligheden for at bidrage til fællesskabet.</w:t>
            </w:r>
            <w:r w:rsidRPr="00D508F2">
              <w:br/>
              <w:t>Flygtninge er ikke en belastning. De er mennesker i dybt sårbare livssituationer. Vi har som samfund både en moralsk og juridisk forpligtelse til at tage ansvar – og vi ser det som en styrke, ikke en svaghed, at række hånden ud.</w:t>
            </w:r>
          </w:p>
        </w:tc>
        <w:tc>
          <w:tcPr>
            <w:tcW w:w="4814" w:type="dxa"/>
          </w:tcPr>
          <w:p w14:paraId="0EFDC62C" w14:textId="5C6CEB8D" w:rsidR="00244627" w:rsidRDefault="00244627" w:rsidP="00641660"/>
        </w:tc>
      </w:tr>
    </w:tbl>
    <w:p w14:paraId="29916B74" w14:textId="77777777" w:rsidR="00244627" w:rsidRDefault="00244627" w:rsidP="00244627"/>
    <w:p w14:paraId="4AD40BFE" w14:textId="77777777" w:rsidR="00244627" w:rsidRDefault="00244627" w:rsidP="00244627">
      <w:pPr>
        <w:pStyle w:val="Listeafsnit"/>
        <w:numPr>
          <w:ilvl w:val="0"/>
          <w:numId w:val="2"/>
        </w:numPr>
      </w:pPr>
      <w:r>
        <w:t>Dernæst skal du koble den integrationsteori (assimilation, integration, segregation) på, der hænger bedst sammen med udsagnet, og i forlængelse heraf forklare om partiet ønsker et monokulturelt samfund eller et multikulturelt samfund (enten et pluralistisk multikulturelt samfund eller et multikulturelt samfund - blød eller hård).</w:t>
      </w:r>
    </w:p>
    <w:p w14:paraId="43DCFAB8" w14:textId="77777777" w:rsidR="00244627" w:rsidRDefault="00244627" w:rsidP="00244627">
      <w:pPr>
        <w:pStyle w:val="Listeafsnit"/>
        <w:numPr>
          <w:ilvl w:val="0"/>
          <w:numId w:val="2"/>
        </w:numPr>
      </w:pPr>
      <w:r>
        <w:t>Afslutningsvist skal du placere partierne på den værdipolitiske skillelinje (nedenstående):</w:t>
      </w:r>
    </w:p>
    <w:p w14:paraId="0F8B50D2" w14:textId="77777777" w:rsidR="00244627" w:rsidRDefault="00244627" w:rsidP="00244627"/>
    <w:p w14:paraId="6EA831F2" w14:textId="77777777" w:rsidR="00244627" w:rsidRDefault="00244627" w:rsidP="00244627">
      <w:r>
        <w:lastRenderedPageBreak/>
        <w:t>Værdipolitisk venstre (</w:t>
      </w:r>
      <w:proofErr w:type="gramStart"/>
      <w:r>
        <w:t xml:space="preserve">moderne)   </w:t>
      </w:r>
      <w:proofErr w:type="gramEnd"/>
      <w:r>
        <w:t xml:space="preserve">                                                          Værdipolitisk højre (traditionel)</w:t>
      </w:r>
    </w:p>
    <w:p w14:paraId="459110D1" w14:textId="77777777" w:rsidR="00244627" w:rsidRPr="008D46DE" w:rsidRDefault="00244627" w:rsidP="00244627">
      <w:r>
        <w:t>_______________________________________________________________________________________</w:t>
      </w:r>
    </w:p>
    <w:p w14:paraId="693EFE29" w14:textId="77777777" w:rsidR="00244627" w:rsidRDefault="00244627" w:rsidP="00244627"/>
    <w:p w14:paraId="30A95BBD" w14:textId="568F76AB" w:rsidR="00244627" w:rsidRDefault="00244627" w:rsidP="00244627">
      <w:pPr>
        <w:pStyle w:val="Listeafsnit"/>
        <w:numPr>
          <w:ilvl w:val="0"/>
          <w:numId w:val="2"/>
        </w:numPr>
      </w:pPr>
      <w:r>
        <w:t>Undersøg på internettet om Frankrig og USA er et mono- eller multikulturelt samfund (pluralistisk versus blød og hård multikulturalisme) med inddragelse af citater. Vurder desuden hvilken form for integration de anvender, og fordele og ulemper ved de</w:t>
      </w:r>
      <w:r>
        <w:t>nn</w:t>
      </w:r>
      <w:r>
        <w:t xml:space="preserve">e. </w:t>
      </w:r>
    </w:p>
    <w:p w14:paraId="6C312A43" w14:textId="77777777" w:rsidR="00244627" w:rsidRDefault="00244627" w:rsidP="00244627">
      <w:pPr>
        <w:pStyle w:val="Listeafsnit"/>
        <w:numPr>
          <w:ilvl w:val="0"/>
          <w:numId w:val="2"/>
        </w:numPr>
      </w:pPr>
      <w:r>
        <w:t>Fælles opsamling</w:t>
      </w:r>
    </w:p>
    <w:p w14:paraId="352F4CEB" w14:textId="77777777" w:rsidR="00244627" w:rsidRDefault="00244627" w:rsidP="00244627">
      <w:pPr>
        <w:pStyle w:val="Listeafsnit"/>
        <w:numPr>
          <w:ilvl w:val="0"/>
          <w:numId w:val="2"/>
        </w:numPr>
      </w:pPr>
      <w:r>
        <w:t>ND viser begrebsliste fra forløbet på tavlen og forklarer hvilke andre begreber/teorier, man kan anvende på emnet jf. en eventuel eksamen og SRO.</w:t>
      </w:r>
    </w:p>
    <w:p w14:paraId="72A6A185" w14:textId="77777777" w:rsidR="00244627" w:rsidRDefault="00244627" w:rsidP="00244627"/>
    <w:p w14:paraId="7D8F5676" w14:textId="77777777" w:rsidR="00244627" w:rsidRDefault="00244627" w:rsidP="00244627">
      <w:pPr>
        <w:pStyle w:val="Overskrift2"/>
      </w:pPr>
      <w:r>
        <w:t>Opgave 2: Retteskema</w:t>
      </w:r>
    </w:p>
    <w:p w14:paraId="7EF4E37A" w14:textId="77777777" w:rsidR="00244627" w:rsidRDefault="00244627" w:rsidP="00244627">
      <w:pPr>
        <w:pStyle w:val="Listeafsnit"/>
        <w:numPr>
          <w:ilvl w:val="0"/>
          <w:numId w:val="3"/>
        </w:numPr>
      </w:pPr>
      <w:r>
        <w:t>Gå sammen i par.</w:t>
      </w:r>
    </w:p>
    <w:p w14:paraId="13C7ADD8" w14:textId="77777777" w:rsidR="00244627" w:rsidRDefault="00244627" w:rsidP="00244627">
      <w:pPr>
        <w:pStyle w:val="Listeafsnit"/>
        <w:numPr>
          <w:ilvl w:val="0"/>
          <w:numId w:val="3"/>
        </w:numPr>
      </w:pPr>
      <w:r>
        <w:t xml:space="preserve">Se hinandens videoer og udfyld det udleverede retteskema. </w:t>
      </w:r>
    </w:p>
    <w:p w14:paraId="6E64E7F2" w14:textId="77777777" w:rsidR="00244627" w:rsidRDefault="00244627" w:rsidP="00244627">
      <w:pPr>
        <w:pStyle w:val="Listeafsnit"/>
        <w:numPr>
          <w:ilvl w:val="0"/>
          <w:numId w:val="3"/>
        </w:numPr>
      </w:pPr>
      <w:r>
        <w:t>Fælles opsamling.</w:t>
      </w:r>
    </w:p>
    <w:p w14:paraId="19EE9E04" w14:textId="77777777" w:rsidR="00244627" w:rsidRDefault="00244627" w:rsidP="00244627">
      <w:pPr>
        <w:pStyle w:val="Listeafsnit"/>
      </w:pPr>
    </w:p>
    <w:p w14:paraId="30231CC3" w14:textId="77777777" w:rsidR="00244627" w:rsidRDefault="00244627" w:rsidP="00244627">
      <w:pPr>
        <w:pStyle w:val="Overskrift2"/>
      </w:pPr>
      <w:r>
        <w:t>Opgave 3: Hvordan kan man bruge onkel AI fornuftigt og konstruktivt til eksamensforberedelse?</w:t>
      </w:r>
    </w:p>
    <w:p w14:paraId="4E132368" w14:textId="77777777" w:rsidR="00244627" w:rsidRDefault="00244627" w:rsidP="00244627">
      <w:pPr>
        <w:pStyle w:val="Listeafsnit"/>
        <w:numPr>
          <w:ilvl w:val="0"/>
          <w:numId w:val="4"/>
        </w:numPr>
      </w:pPr>
      <w:r>
        <w:t xml:space="preserve">Inden næste øvelse vil jeg gerne have, at I kommer med forslag til, hvad I gerne vil repetere fra forløbene. </w:t>
      </w:r>
    </w:p>
    <w:p w14:paraId="4F4219F5" w14:textId="77777777" w:rsidR="00244627" w:rsidRDefault="00244627" w:rsidP="00244627">
      <w:pPr>
        <w:pStyle w:val="Listeafsnit"/>
        <w:numPr>
          <w:ilvl w:val="0"/>
          <w:numId w:val="4"/>
        </w:numPr>
      </w:pPr>
      <w:r>
        <w:t>ND gennemgår hvordan man kan bruge AI konstruktivt til at forberede sig til eksamen.</w:t>
      </w:r>
    </w:p>
    <w:p w14:paraId="35EAA94A" w14:textId="77777777" w:rsidR="00244627" w:rsidRDefault="00244627" w:rsidP="00244627">
      <w:pPr>
        <w:pStyle w:val="Listeafsnit"/>
        <w:numPr>
          <w:ilvl w:val="0"/>
          <w:numId w:val="4"/>
        </w:numPr>
      </w:pPr>
      <w:r>
        <w:t>Nu skal I prøve at uploade jeres begrebsliste fra et eller flere forløb (start med et forløb). I Co-pilot er der en funktion der hedder ”undersøg og lær”, der hvor du skriver din prompt. Den skal du trykke på. Derefter skal I skrive denne prompt i Co-pilot:</w:t>
      </w:r>
    </w:p>
    <w:p w14:paraId="066D5B32" w14:textId="77777777" w:rsidR="00244627" w:rsidRDefault="00244627" w:rsidP="00244627">
      <w:pPr>
        <w:pStyle w:val="Listeafsnit"/>
      </w:pPr>
    </w:p>
    <w:p w14:paraId="2C504271" w14:textId="77777777" w:rsidR="00244627" w:rsidRPr="00BC62D5" w:rsidRDefault="00244627" w:rsidP="00244627">
      <w:pPr>
        <w:pStyle w:val="Listeafsnit"/>
      </w:pPr>
      <w:r>
        <w:t xml:space="preserve">”Jeg vil gerne forberede mig på eksamen i samfundsfag B. Jeg uploader en begrebsliste fra et konkret forløb, og jeg vil gerne have, at du i første omgang kommer med en række </w:t>
      </w:r>
      <w:proofErr w:type="gramStart"/>
      <w:r>
        <w:t>hints til</w:t>
      </w:r>
      <w:proofErr w:type="gramEnd"/>
      <w:r>
        <w:t xml:space="preserve"> hvad begrebet/teorien er, hvorefter jeg skal gætte. I anden runde vil jeg gerne have, at du eksaminerer mig i begreberne/teorierne, hvortil jeg skal komme med nogle svar. Når alle begreberne/teorierne er gennemgået, så må du gerne give mig konstruktiv feedback om hvad jeg kan forbedre, hvis jeg skal til eksamen.”</w:t>
      </w:r>
    </w:p>
    <w:p w14:paraId="369444D7" w14:textId="77777777" w:rsidR="00BC3EEF" w:rsidRDefault="00BC3EEF"/>
    <w:sectPr w:rsidR="00BC3EEF" w:rsidSect="0024462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76AA9"/>
    <w:multiLevelType w:val="hybridMultilevel"/>
    <w:tmpl w:val="01B4C06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6ED7C9C"/>
    <w:multiLevelType w:val="hybridMultilevel"/>
    <w:tmpl w:val="871A76A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D3357C4"/>
    <w:multiLevelType w:val="hybridMultilevel"/>
    <w:tmpl w:val="CA20C43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4F9024B"/>
    <w:multiLevelType w:val="hybridMultilevel"/>
    <w:tmpl w:val="83AE467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42546460">
    <w:abstractNumId w:val="3"/>
  </w:num>
  <w:num w:numId="2" w16cid:durableId="893126480">
    <w:abstractNumId w:val="1"/>
  </w:num>
  <w:num w:numId="3" w16cid:durableId="137918268">
    <w:abstractNumId w:val="0"/>
  </w:num>
  <w:num w:numId="4" w16cid:durableId="427164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27"/>
    <w:rsid w:val="00244627"/>
    <w:rsid w:val="0061011D"/>
    <w:rsid w:val="00A00124"/>
    <w:rsid w:val="00BC3E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5AFD"/>
  <w15:chartTrackingRefBased/>
  <w15:docId w15:val="{DCCB1D01-CA01-40EE-BF64-564FA4BC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627"/>
  </w:style>
  <w:style w:type="paragraph" w:styleId="Overskrift1">
    <w:name w:val="heading 1"/>
    <w:basedOn w:val="Normal"/>
    <w:next w:val="Normal"/>
    <w:link w:val="Overskrift1Tegn"/>
    <w:uiPriority w:val="9"/>
    <w:qFormat/>
    <w:rsid w:val="00244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2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2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2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2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2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2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2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462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4462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462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462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462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462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462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462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4627"/>
    <w:rPr>
      <w:rFonts w:eastAsiaTheme="majorEastAsia" w:cstheme="majorBidi"/>
      <w:color w:val="272727" w:themeColor="text1" w:themeTint="D8"/>
    </w:rPr>
  </w:style>
  <w:style w:type="paragraph" w:styleId="Titel">
    <w:name w:val="Title"/>
    <w:basedOn w:val="Normal"/>
    <w:next w:val="Normal"/>
    <w:link w:val="TitelTegn"/>
    <w:uiPriority w:val="10"/>
    <w:qFormat/>
    <w:rsid w:val="00244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462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462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462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2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4627"/>
    <w:rPr>
      <w:i/>
      <w:iCs/>
      <w:color w:val="404040" w:themeColor="text1" w:themeTint="BF"/>
    </w:rPr>
  </w:style>
  <w:style w:type="paragraph" w:styleId="Listeafsnit">
    <w:name w:val="List Paragraph"/>
    <w:basedOn w:val="Normal"/>
    <w:uiPriority w:val="34"/>
    <w:qFormat/>
    <w:rsid w:val="00244627"/>
    <w:pPr>
      <w:ind w:left="720"/>
      <w:contextualSpacing/>
    </w:pPr>
  </w:style>
  <w:style w:type="character" w:styleId="Kraftigfremhvning">
    <w:name w:val="Intense Emphasis"/>
    <w:basedOn w:val="Standardskrifttypeiafsnit"/>
    <w:uiPriority w:val="21"/>
    <w:qFormat/>
    <w:rsid w:val="00244627"/>
    <w:rPr>
      <w:i/>
      <w:iCs/>
      <w:color w:val="0F4761" w:themeColor="accent1" w:themeShade="BF"/>
    </w:rPr>
  </w:style>
  <w:style w:type="paragraph" w:styleId="Strktcitat">
    <w:name w:val="Intense Quote"/>
    <w:basedOn w:val="Normal"/>
    <w:next w:val="Normal"/>
    <w:link w:val="StrktcitatTegn"/>
    <w:uiPriority w:val="30"/>
    <w:qFormat/>
    <w:rsid w:val="00244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4627"/>
    <w:rPr>
      <w:i/>
      <w:iCs/>
      <w:color w:val="0F4761" w:themeColor="accent1" w:themeShade="BF"/>
    </w:rPr>
  </w:style>
  <w:style w:type="character" w:styleId="Kraftighenvisning">
    <w:name w:val="Intense Reference"/>
    <w:basedOn w:val="Standardskrifttypeiafsnit"/>
    <w:uiPriority w:val="32"/>
    <w:qFormat/>
    <w:rsid w:val="00244627"/>
    <w:rPr>
      <w:b/>
      <w:bCs/>
      <w:smallCaps/>
      <w:color w:val="0F4761" w:themeColor="accent1" w:themeShade="BF"/>
      <w:spacing w:val="5"/>
    </w:rPr>
  </w:style>
  <w:style w:type="table" w:styleId="Tabel-Gitter">
    <w:name w:val="Table Grid"/>
    <w:basedOn w:val="Tabel-Normal"/>
    <w:uiPriority w:val="39"/>
    <w:rsid w:val="00244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1222</Words>
  <Characters>7459</Characters>
  <Application>Microsoft Office Word</Application>
  <DocSecurity>0</DocSecurity>
  <Lines>62</Lines>
  <Paragraphs>17</Paragraphs>
  <ScaleCrop>false</ScaleCrop>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Bøge Droob</dc:creator>
  <cp:keywords/>
  <dc:description/>
  <cp:lastModifiedBy>Natasja Bøge Droob</cp:lastModifiedBy>
  <cp:revision>1</cp:revision>
  <dcterms:created xsi:type="dcterms:W3CDTF">2026-04-29T09:42:00Z</dcterms:created>
  <dcterms:modified xsi:type="dcterms:W3CDTF">2026-04-29T09:43:00Z</dcterms:modified>
</cp:coreProperties>
</file>