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71" w:rsidRDefault="00602631" w:rsidP="006E4E08">
      <w:pPr>
        <w:jc w:val="center"/>
      </w:pPr>
      <w:r>
        <w:rPr>
          <w:noProof/>
          <w:lang w:val="en-US" w:eastAsia="da-DK"/>
        </w:rPr>
        <w:drawing>
          <wp:inline distT="0" distB="0" distL="0" distR="0">
            <wp:extent cx="4295775" cy="4710087"/>
            <wp:effectExtent l="19050" t="0" r="952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303" t="7198" r="19362" b="8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15" cy="47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31" w:rsidRDefault="00602631" w:rsidP="006E4E08">
      <w:pPr>
        <w:jc w:val="center"/>
      </w:pPr>
      <w:r>
        <w:rPr>
          <w:noProof/>
          <w:lang w:val="en-US" w:eastAsia="da-DK"/>
        </w:rPr>
        <w:drawing>
          <wp:inline distT="0" distB="0" distL="0" distR="0">
            <wp:extent cx="3810000" cy="2386724"/>
            <wp:effectExtent l="1905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91" t="30619" r="20140" b="2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631" w:rsidRDefault="00602631" w:rsidP="006E4E08">
      <w:pPr>
        <w:jc w:val="center"/>
      </w:pPr>
      <w:r>
        <w:rPr>
          <w:noProof/>
          <w:lang w:val="en-US" w:eastAsia="da-DK"/>
        </w:rPr>
        <w:drawing>
          <wp:inline distT="0" distB="0" distL="0" distR="0">
            <wp:extent cx="4249442" cy="2238375"/>
            <wp:effectExtent l="1905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47" t="31907" r="21073" b="3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4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FF7" w:rsidRDefault="005C7FF7" w:rsidP="005C7FF7">
      <w:pPr>
        <w:pStyle w:val="Ingenafstand"/>
      </w:pPr>
    </w:p>
    <w:p w:rsidR="005C7FF7" w:rsidRDefault="005C7FF7" w:rsidP="005C7FF7">
      <w:r>
        <w:t>Gloser</w:t>
      </w:r>
      <w:bookmarkStart w:id="0" w:name="_GoBack"/>
      <w:bookmarkEnd w:id="0"/>
      <w:r>
        <w:tab/>
      </w:r>
    </w:p>
    <w:p w:rsidR="005C7FF7" w:rsidRDefault="005C7FF7" w:rsidP="005C7FF7">
      <w:pPr>
        <w:pStyle w:val="Ingenafstand"/>
      </w:pPr>
    </w:p>
    <w:p w:rsidR="005C7FF7" w:rsidRDefault="005C7FF7" w:rsidP="005C7FF7">
      <w:proofErr w:type="spellStart"/>
      <w:r>
        <w:t>diligenté</w:t>
      </w:r>
      <w:proofErr w:type="spellEnd"/>
      <w:r>
        <w:t xml:space="preserve"> &gt; hurtig</w:t>
      </w:r>
    </w:p>
    <w:p w:rsidR="005C7FF7" w:rsidRDefault="005C7FF7" w:rsidP="005C7FF7">
      <w:r>
        <w:t xml:space="preserve">police </w:t>
      </w:r>
      <w:proofErr w:type="spellStart"/>
      <w:r>
        <w:t>judiciaire</w:t>
      </w:r>
      <w:proofErr w:type="spellEnd"/>
      <w:r>
        <w:t xml:space="preserve"> &gt; kriminalpoliti</w:t>
      </w:r>
    </w:p>
    <w:p w:rsidR="005C7FF7" w:rsidRDefault="005C7FF7" w:rsidP="005C7FF7">
      <w:proofErr w:type="spellStart"/>
      <w:r>
        <w:t>juge</w:t>
      </w:r>
      <w:proofErr w:type="spellEnd"/>
      <w:r>
        <w:t xml:space="preserve"> </w:t>
      </w:r>
      <w:proofErr w:type="spellStart"/>
      <w:r>
        <w:t>d’instruction</w:t>
      </w:r>
      <w:proofErr w:type="spellEnd"/>
      <w:r>
        <w:t xml:space="preserve"> &gt; undersøgelsesdommer</w:t>
      </w:r>
    </w:p>
    <w:p w:rsidR="005C7FF7" w:rsidRDefault="005C7FF7" w:rsidP="005C7FF7">
      <w:r>
        <w:t xml:space="preserve">il </w:t>
      </w:r>
      <w:proofErr w:type="spellStart"/>
      <w:r>
        <w:t>serait</w:t>
      </w:r>
      <w:proofErr w:type="spellEnd"/>
      <w:r>
        <w:t xml:space="preserve"> </w:t>
      </w:r>
      <w:proofErr w:type="spellStart"/>
      <w:r>
        <w:t>susceptible</w:t>
      </w:r>
      <w:proofErr w:type="spellEnd"/>
      <w:r>
        <w:t xml:space="preserve"> de </w:t>
      </w:r>
      <w:proofErr w:type="spellStart"/>
      <w:r>
        <w:t>s’être</w:t>
      </w:r>
      <w:proofErr w:type="spellEnd"/>
      <w:r>
        <w:t xml:space="preserve"> &gt; han kan tænkes at være </w:t>
      </w:r>
    </w:p>
    <w:p w:rsidR="005C7FF7" w:rsidRDefault="005C7FF7" w:rsidP="005C7FF7">
      <w:r>
        <w:t xml:space="preserve">par </w:t>
      </w:r>
      <w:proofErr w:type="spellStart"/>
      <w:r>
        <w:t>contumace</w:t>
      </w:r>
      <w:proofErr w:type="spellEnd"/>
      <w:r>
        <w:t xml:space="preserve"> &gt; under udeblivelse</w:t>
      </w:r>
    </w:p>
    <w:p w:rsidR="005C7FF7" w:rsidRDefault="005C7FF7" w:rsidP="005C7FF7">
      <w:proofErr w:type="spellStart"/>
      <w:r>
        <w:t>assassinat</w:t>
      </w:r>
      <w:proofErr w:type="spellEnd"/>
      <w:r>
        <w:t xml:space="preserve"> &gt; mord</w:t>
      </w:r>
    </w:p>
    <w:p w:rsidR="005C7FF7" w:rsidRDefault="005C7FF7" w:rsidP="005C7FF7">
      <w:proofErr w:type="spellStart"/>
      <w:r>
        <w:t>lunette</w:t>
      </w:r>
      <w:proofErr w:type="spellEnd"/>
      <w:r>
        <w:t xml:space="preserve"> de vue &gt; korrigerede briller</w:t>
      </w:r>
    </w:p>
    <w:p w:rsidR="005C7FF7" w:rsidRDefault="005C7FF7" w:rsidP="005C7FF7"/>
    <w:sectPr w:rsidR="005C7FF7" w:rsidSect="00133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31"/>
    <w:rsid w:val="00133B4B"/>
    <w:rsid w:val="005C7FF7"/>
    <w:rsid w:val="00602631"/>
    <w:rsid w:val="00676571"/>
    <w:rsid w:val="006E4E08"/>
    <w:rsid w:val="00C1040B"/>
    <w:rsid w:val="00E9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57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2631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5C7F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57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2631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5C7F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VUC</dc:creator>
  <cp:lastModifiedBy>Andreas Brigelsgaard</cp:lastModifiedBy>
  <cp:revision>2</cp:revision>
  <cp:lastPrinted>2012-04-25T15:59:00Z</cp:lastPrinted>
  <dcterms:created xsi:type="dcterms:W3CDTF">2013-02-18T22:20:00Z</dcterms:created>
  <dcterms:modified xsi:type="dcterms:W3CDTF">2013-02-18T22:20:00Z</dcterms:modified>
</cp:coreProperties>
</file>