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E116F" w14:textId="06453BBC" w:rsidR="0013646B" w:rsidRPr="00743F24" w:rsidRDefault="0013646B" w:rsidP="0013646B">
      <w:pPr>
        <w:rPr>
          <w:b/>
          <w:sz w:val="40"/>
          <w:szCs w:val="40"/>
        </w:rPr>
      </w:pPr>
      <w:r w:rsidRPr="00743F24">
        <w:rPr>
          <w:b/>
          <w:sz w:val="40"/>
          <w:szCs w:val="40"/>
        </w:rPr>
        <w:t>Mikroskopering</w:t>
      </w:r>
      <w:r>
        <w:rPr>
          <w:b/>
          <w:sz w:val="40"/>
          <w:szCs w:val="40"/>
        </w:rPr>
        <w:t xml:space="preserve"> af ovarier og testikelvæv</w:t>
      </w:r>
    </w:p>
    <w:p w14:paraId="57C4B356" w14:textId="77777777" w:rsidR="0013646B" w:rsidRPr="00624A71" w:rsidRDefault="0013646B" w:rsidP="00B237C6">
      <w:pPr>
        <w:rPr>
          <w:b/>
          <w:sz w:val="32"/>
          <w:szCs w:val="32"/>
        </w:rPr>
      </w:pPr>
    </w:p>
    <w:p w14:paraId="68B22A2B" w14:textId="3D6B7843" w:rsidR="00B237C6" w:rsidRPr="00E009A9" w:rsidRDefault="00B237C6" w:rsidP="00B237C6">
      <w:pPr>
        <w:rPr>
          <w:b/>
        </w:rPr>
      </w:pPr>
      <w:r w:rsidRPr="00624A71">
        <w:rPr>
          <w:b/>
        </w:rPr>
        <w:t>Forklar følgende strukturers funktion</w:t>
      </w:r>
      <w:r w:rsidR="0013646B">
        <w:rPr>
          <w:b/>
        </w:rPr>
        <w:t xml:space="preserve"> FØR I går i gang med mikroskoperingen</w:t>
      </w:r>
      <w:r w:rsidR="00E91F45">
        <w:rPr>
          <w:b/>
        </w:rPr>
        <w:t>. Indsæt gerne billeder fra nettet af strukturerne.</w:t>
      </w:r>
    </w:p>
    <w:p w14:paraId="1608A4B1" w14:textId="5BB48155" w:rsidR="00B237C6" w:rsidRPr="00E04D2D" w:rsidRDefault="001E2B8B" w:rsidP="00B237C6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6109AC" wp14:editId="70751CEA">
            <wp:simplePos x="0" y="0"/>
            <wp:positionH relativeFrom="column">
              <wp:posOffset>3966210</wp:posOffset>
            </wp:positionH>
            <wp:positionV relativeFrom="paragraph">
              <wp:posOffset>57785</wp:posOffset>
            </wp:positionV>
            <wp:extent cx="2324100" cy="1735455"/>
            <wp:effectExtent l="0" t="0" r="0" b="0"/>
            <wp:wrapSquare wrapText="bothSides"/>
            <wp:docPr id="1679734030" name="Billede 2" descr="Gametogenesis - San Francisco de Paula, Science Depart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etogenesis - San Francisco de Paula, Science Departmen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7C6" w:rsidRPr="00E04D2D">
        <w:rPr>
          <w:b/>
          <w:bCs/>
          <w:u w:val="single"/>
        </w:rPr>
        <w:t>Kvinde:</w:t>
      </w:r>
    </w:p>
    <w:p w14:paraId="64A2D172" w14:textId="3373BE44" w:rsidR="00B237C6" w:rsidRPr="00366FCC" w:rsidRDefault="00B237C6" w:rsidP="00B237C6">
      <w:pPr>
        <w:rPr>
          <w:lang w:val="en-US"/>
        </w:rPr>
      </w:pPr>
      <w:proofErr w:type="spellStart"/>
      <w:r w:rsidRPr="00366FCC">
        <w:rPr>
          <w:lang w:val="en-US"/>
        </w:rPr>
        <w:t>Ægcelle</w:t>
      </w:r>
      <w:proofErr w:type="spellEnd"/>
      <w:r w:rsidRPr="00366FCC">
        <w:rPr>
          <w:lang w:val="en-US"/>
        </w:rPr>
        <w:t>:</w:t>
      </w:r>
    </w:p>
    <w:p w14:paraId="5549F6A0" w14:textId="2E67B5C1" w:rsidR="00B237C6" w:rsidRPr="00366FCC" w:rsidRDefault="00B237C6" w:rsidP="00B237C6">
      <w:pPr>
        <w:rPr>
          <w:lang w:val="en-US"/>
        </w:rPr>
      </w:pPr>
      <w:r w:rsidRPr="00366FCC">
        <w:rPr>
          <w:lang w:val="en-US"/>
        </w:rPr>
        <w:t>Zona pellucida</w:t>
      </w:r>
      <w:r>
        <w:rPr>
          <w:lang w:val="en-US"/>
        </w:rPr>
        <w:t>:</w:t>
      </w:r>
      <w:r w:rsidR="001E2B8B" w:rsidRPr="001E2B8B">
        <w:rPr>
          <w:noProof/>
        </w:rPr>
        <w:t xml:space="preserve"> </w:t>
      </w:r>
    </w:p>
    <w:p w14:paraId="11874DC4" w14:textId="77777777" w:rsidR="00B237C6" w:rsidRPr="00366FCC" w:rsidRDefault="00B237C6" w:rsidP="00B237C6">
      <w:pPr>
        <w:rPr>
          <w:lang w:val="en-US"/>
        </w:rPr>
      </w:pPr>
      <w:r w:rsidRPr="00366FCC">
        <w:rPr>
          <w:lang w:val="en-US"/>
        </w:rPr>
        <w:t>Corona/zona radiata</w:t>
      </w:r>
      <w:r>
        <w:rPr>
          <w:lang w:val="en-US"/>
        </w:rPr>
        <w:t>:</w:t>
      </w:r>
    </w:p>
    <w:p w14:paraId="0EBF126D" w14:textId="77777777" w:rsidR="00B237C6" w:rsidRDefault="00B237C6" w:rsidP="00B237C6">
      <w:r w:rsidRPr="00C01FE2">
        <w:t>Follikel (primær og sekundær – se nedenfor)</w:t>
      </w:r>
      <w:r>
        <w:t>:</w:t>
      </w:r>
    </w:p>
    <w:p w14:paraId="5332983E" w14:textId="77777777" w:rsidR="00B237C6" w:rsidRPr="00C01FE2" w:rsidRDefault="00B237C6" w:rsidP="00B237C6">
      <w:r>
        <w:t xml:space="preserve">Det gule legeme: </w:t>
      </w:r>
    </w:p>
    <w:p w14:paraId="570768A6" w14:textId="6669DB75" w:rsidR="00B237C6" w:rsidRPr="00E04D2D" w:rsidRDefault="00B237C6" w:rsidP="00B237C6">
      <w:proofErr w:type="spellStart"/>
      <w:r w:rsidRPr="00E04D2D">
        <w:t>Granulosa</w:t>
      </w:r>
      <w:proofErr w:type="spellEnd"/>
      <w:r w:rsidRPr="00E04D2D">
        <w:t>-celler (</w:t>
      </w:r>
      <w:r w:rsidR="00C9536B">
        <w:t>kan finde</w:t>
      </w:r>
      <w:r w:rsidR="001C0309">
        <w:t xml:space="preserve">s i skema side 247 i pdf-filen </w:t>
      </w:r>
      <w:r w:rsidR="003E121C">
        <w:t>”Forplantning, kap 12…</w:t>
      </w:r>
      <w:r w:rsidR="00231BD8">
        <w:t>). s</w:t>
      </w:r>
      <w:r w:rsidRPr="00E04D2D">
        <w:t>øg</w:t>
      </w:r>
      <w:r>
        <w:t xml:space="preserve"> evt.</w:t>
      </w:r>
      <w:r w:rsidRPr="00E04D2D">
        <w:t xml:space="preserve"> </w:t>
      </w:r>
      <w:r w:rsidR="00231BD8">
        <w:t xml:space="preserve">også </w:t>
      </w:r>
      <w:r w:rsidRPr="00E04D2D">
        <w:t xml:space="preserve">på </w:t>
      </w:r>
      <w:proofErr w:type="spellStart"/>
      <w:r w:rsidRPr="00E04D2D">
        <w:t>ganulosa</w:t>
      </w:r>
      <w:proofErr w:type="spellEnd"/>
      <w:r w:rsidRPr="00E04D2D">
        <w:t xml:space="preserve"> </w:t>
      </w:r>
      <w:proofErr w:type="spellStart"/>
      <w:r w:rsidRPr="00E04D2D">
        <w:t>cells</w:t>
      </w:r>
      <w:proofErr w:type="spellEnd"/>
      <w:r>
        <w:t>)</w:t>
      </w:r>
    </w:p>
    <w:p w14:paraId="5246983F" w14:textId="7BB14F53" w:rsidR="00B237C6" w:rsidRPr="00B237C6" w:rsidRDefault="00B237C6" w:rsidP="00B237C6">
      <w:proofErr w:type="spellStart"/>
      <w:r w:rsidRPr="00B237C6">
        <w:t>Theca</w:t>
      </w:r>
      <w:proofErr w:type="spellEnd"/>
      <w:r w:rsidRPr="00B237C6">
        <w:t>-celler (</w:t>
      </w:r>
      <w:r w:rsidR="00231BD8">
        <w:t xml:space="preserve">skema side 147. </w:t>
      </w:r>
      <w:r w:rsidR="00280195">
        <w:t>S</w:t>
      </w:r>
      <w:r w:rsidRPr="00B237C6">
        <w:t xml:space="preserve">øg evt. på </w:t>
      </w:r>
      <w:proofErr w:type="spellStart"/>
      <w:r w:rsidRPr="00B237C6">
        <w:t>theca</w:t>
      </w:r>
      <w:proofErr w:type="spellEnd"/>
      <w:r w:rsidRPr="00B237C6">
        <w:t xml:space="preserve"> </w:t>
      </w:r>
      <w:proofErr w:type="spellStart"/>
      <w:r w:rsidRPr="00B237C6">
        <w:t>cells</w:t>
      </w:r>
      <w:proofErr w:type="spellEnd"/>
      <w:r w:rsidRPr="00B237C6">
        <w:t>)</w:t>
      </w:r>
    </w:p>
    <w:p w14:paraId="794B90F5" w14:textId="5E55DD7B" w:rsidR="00B237C6" w:rsidRDefault="00B237C6" w:rsidP="00B237C6"/>
    <w:p w14:paraId="630512AB" w14:textId="77777777" w:rsidR="00B237C6" w:rsidRDefault="00B237C6" w:rsidP="00B237C6"/>
    <w:p w14:paraId="54AA1A23" w14:textId="77777777" w:rsidR="00B237C6" w:rsidRPr="00E04D2D" w:rsidRDefault="00B237C6" w:rsidP="00B237C6">
      <w:pPr>
        <w:rPr>
          <w:b/>
          <w:bCs/>
          <w:u w:val="single"/>
        </w:rPr>
      </w:pPr>
      <w:r w:rsidRPr="00E04D2D">
        <w:rPr>
          <w:b/>
          <w:bCs/>
          <w:u w:val="single"/>
        </w:rPr>
        <w:t>Mand:</w:t>
      </w:r>
    </w:p>
    <w:p w14:paraId="1CB99FC3" w14:textId="77777777" w:rsidR="00B237C6" w:rsidRDefault="00B237C6" w:rsidP="00B237C6">
      <w:r>
        <w:t>Stamcelle:</w:t>
      </w:r>
    </w:p>
    <w:p w14:paraId="1832B6A9" w14:textId="77777777" w:rsidR="00B237C6" w:rsidRDefault="00B237C6" w:rsidP="00B237C6">
      <w:proofErr w:type="spellStart"/>
      <w:r>
        <w:t>Sertoli</w:t>
      </w:r>
      <w:proofErr w:type="spellEnd"/>
      <w:r>
        <w:t xml:space="preserve"> celle:</w:t>
      </w:r>
    </w:p>
    <w:p w14:paraId="6C963B6C" w14:textId="77777777" w:rsidR="00B237C6" w:rsidRDefault="00B237C6" w:rsidP="00B237C6">
      <w:proofErr w:type="spellStart"/>
      <w:r w:rsidRPr="00762B9B">
        <w:t>Leydic</w:t>
      </w:r>
      <w:proofErr w:type="spellEnd"/>
      <w:r w:rsidRPr="00762B9B">
        <w:t xml:space="preserve"> celle:</w:t>
      </w:r>
    </w:p>
    <w:p w14:paraId="5A7289C1" w14:textId="77777777" w:rsidR="00B237C6" w:rsidRDefault="00B237C6" w:rsidP="00B237C6">
      <w:r>
        <w:t xml:space="preserve">Opbygning af sædcelle – herunder </w:t>
      </w:r>
      <w:proofErr w:type="spellStart"/>
      <w:r>
        <w:t>akrosom</w:t>
      </w:r>
      <w:proofErr w:type="spellEnd"/>
      <w:r>
        <w:t>:</w:t>
      </w:r>
    </w:p>
    <w:p w14:paraId="4E09EFE4" w14:textId="77777777" w:rsidR="00F14E7A" w:rsidRDefault="00F14E7A">
      <w:pPr>
        <w:rPr>
          <w:b/>
          <w:sz w:val="40"/>
          <w:szCs w:val="40"/>
        </w:rPr>
      </w:pPr>
    </w:p>
    <w:p w14:paraId="38105D99" w14:textId="77777777" w:rsidR="00B237C6" w:rsidRDefault="00B237C6">
      <w:pPr>
        <w:rPr>
          <w:b/>
          <w:sz w:val="40"/>
          <w:szCs w:val="40"/>
        </w:rPr>
      </w:pPr>
    </w:p>
    <w:p w14:paraId="3D444A8C" w14:textId="30EEF1A9" w:rsidR="00B82FC2" w:rsidRPr="00743F24" w:rsidRDefault="00743F24">
      <w:pPr>
        <w:rPr>
          <w:b/>
          <w:sz w:val="40"/>
          <w:szCs w:val="40"/>
        </w:rPr>
      </w:pPr>
      <w:r w:rsidRPr="00743F24">
        <w:rPr>
          <w:b/>
          <w:sz w:val="40"/>
          <w:szCs w:val="40"/>
        </w:rPr>
        <w:t>Mikroskopering</w:t>
      </w:r>
    </w:p>
    <w:p w14:paraId="7FECB053" w14:textId="77777777" w:rsidR="00743F24" w:rsidRDefault="008A72DC">
      <w:pPr>
        <w:rPr>
          <w:b/>
        </w:rPr>
      </w:pPr>
      <w:r w:rsidRPr="008A72DC">
        <w:rPr>
          <w:b/>
        </w:rPr>
        <w:t>Følg nedenstående vejledning ved mikroskopering af de enkelte præparater. Brug de 2 figurer og 2 billeder i bunden af dokumentet til at identificere strukturerne.</w:t>
      </w:r>
    </w:p>
    <w:p w14:paraId="36356DB1" w14:textId="77777777" w:rsidR="008A72DC" w:rsidRDefault="008A72DC">
      <w:pPr>
        <w:rPr>
          <w:b/>
        </w:rPr>
      </w:pPr>
    </w:p>
    <w:p w14:paraId="3ABDFDC9" w14:textId="77777777" w:rsidR="00762B9B" w:rsidRPr="008A72DC" w:rsidRDefault="00762B9B">
      <w:pPr>
        <w:rPr>
          <w:b/>
        </w:rPr>
      </w:pPr>
    </w:p>
    <w:p w14:paraId="25BDE3BC" w14:textId="77777777" w:rsidR="00743F24" w:rsidRPr="00743F24" w:rsidRDefault="00743F24">
      <w:pPr>
        <w:rPr>
          <w:b/>
        </w:rPr>
      </w:pPr>
      <w:r w:rsidRPr="00743F24">
        <w:rPr>
          <w:b/>
        </w:rPr>
        <w:t>Fremgangsmåde:</w:t>
      </w:r>
    </w:p>
    <w:p w14:paraId="00D6635D" w14:textId="77777777" w:rsidR="00743F24" w:rsidRPr="00743F24" w:rsidRDefault="00743F24">
      <w:pPr>
        <w:rPr>
          <w:b/>
          <w:color w:val="C00000"/>
          <w:u w:val="single"/>
        </w:rPr>
      </w:pPr>
      <w:r w:rsidRPr="00743F24">
        <w:rPr>
          <w:b/>
          <w:color w:val="C00000"/>
          <w:u w:val="single"/>
        </w:rPr>
        <w:lastRenderedPageBreak/>
        <w:t>Ovarier</w:t>
      </w:r>
      <w:r w:rsidR="00545453">
        <w:rPr>
          <w:b/>
          <w:color w:val="C00000"/>
          <w:u w:val="single"/>
        </w:rPr>
        <w:t xml:space="preserve"> – billederne nedenfor skal bruges til at identificere strukturer</w:t>
      </w:r>
      <w:r w:rsidRPr="00743F24">
        <w:rPr>
          <w:b/>
          <w:color w:val="C00000"/>
          <w:u w:val="single"/>
        </w:rPr>
        <w:t>:</w:t>
      </w:r>
    </w:p>
    <w:p w14:paraId="3BAEA5E0" w14:textId="77777777" w:rsidR="00743F24" w:rsidRDefault="00743F24" w:rsidP="00743F24">
      <w:pPr>
        <w:pStyle w:val="Listeafsnit"/>
        <w:numPr>
          <w:ilvl w:val="0"/>
          <w:numId w:val="1"/>
        </w:numPr>
      </w:pPr>
      <w:r>
        <w:t>Læg færdigpræparatet i mikroskopet og iagttag på mindste forstørrelse.</w:t>
      </w:r>
    </w:p>
    <w:p w14:paraId="361E59F8" w14:textId="77777777" w:rsidR="00743F24" w:rsidRDefault="00743F24" w:rsidP="00743F24">
      <w:pPr>
        <w:pStyle w:val="Listeafsnit"/>
      </w:pPr>
    </w:p>
    <w:p w14:paraId="456E4AFF" w14:textId="77777777" w:rsidR="00743F24" w:rsidRDefault="00743F24" w:rsidP="00743F24">
      <w:pPr>
        <w:pStyle w:val="Listeafsnit"/>
        <w:numPr>
          <w:ilvl w:val="0"/>
          <w:numId w:val="1"/>
        </w:numPr>
      </w:pPr>
      <w:r>
        <w:t>Kør objektbordet rundt og se om du kan finde modne og/eller umodne follikelceller.</w:t>
      </w:r>
      <w:r w:rsidR="00AF182C">
        <w:t xml:space="preserve"> Primær follikler ligger langs siderne af æggestokken. Sekundære (og evt. Grafske) follikler er større og har hulrum.</w:t>
      </w:r>
    </w:p>
    <w:p w14:paraId="333FF28D" w14:textId="77777777" w:rsidR="00743F24" w:rsidRDefault="00743F24" w:rsidP="00743F24">
      <w:pPr>
        <w:pStyle w:val="Listeafsnit"/>
      </w:pPr>
    </w:p>
    <w:p w14:paraId="3748E3DD" w14:textId="77777777" w:rsidR="00743F24" w:rsidRDefault="00743F24" w:rsidP="00743F24">
      <w:pPr>
        <w:pStyle w:val="Listeafsnit"/>
      </w:pPr>
    </w:p>
    <w:p w14:paraId="6F7B5AAD" w14:textId="77777777" w:rsidR="00A379DE" w:rsidRDefault="00743F24" w:rsidP="00743F24">
      <w:pPr>
        <w:pStyle w:val="Listeafsnit"/>
        <w:numPr>
          <w:ilvl w:val="0"/>
          <w:numId w:val="1"/>
        </w:numPr>
      </w:pPr>
      <w:r>
        <w:t xml:space="preserve">Vælg en </w:t>
      </w:r>
      <w:r w:rsidR="00A379DE" w:rsidRPr="009D4259">
        <w:rPr>
          <w:u w:val="single"/>
        </w:rPr>
        <w:t xml:space="preserve">sekundær </w:t>
      </w:r>
      <w:r w:rsidRPr="009D4259">
        <w:rPr>
          <w:u w:val="single"/>
        </w:rPr>
        <w:t xml:space="preserve">follikel </w:t>
      </w:r>
      <w:r>
        <w:t>og se om du kan se selve ægcellen og andre strukturer</w:t>
      </w:r>
      <w:r w:rsidR="00ED40CD">
        <w:t xml:space="preserve"> – hulrum, </w:t>
      </w:r>
      <w:proofErr w:type="spellStart"/>
      <w:r w:rsidR="00ED40CD">
        <w:t>zona</w:t>
      </w:r>
      <w:proofErr w:type="spellEnd"/>
      <w:r w:rsidR="00ED40CD">
        <w:t xml:space="preserve"> </w:t>
      </w:r>
      <w:proofErr w:type="spellStart"/>
      <w:r w:rsidR="00ED40CD">
        <w:t>pellucida</w:t>
      </w:r>
      <w:proofErr w:type="spellEnd"/>
      <w:r w:rsidR="00ED40CD">
        <w:t xml:space="preserve">, </w:t>
      </w:r>
      <w:proofErr w:type="spellStart"/>
      <w:r w:rsidR="0045104A">
        <w:t>corona</w:t>
      </w:r>
      <w:proofErr w:type="spellEnd"/>
      <w:r w:rsidR="0045104A">
        <w:t xml:space="preserve"> </w:t>
      </w:r>
      <w:proofErr w:type="spellStart"/>
      <w:r w:rsidR="0045104A">
        <w:t>radiata</w:t>
      </w:r>
      <w:proofErr w:type="spellEnd"/>
      <w:r w:rsidR="0045104A">
        <w:t xml:space="preserve">, </w:t>
      </w:r>
      <w:r w:rsidR="00ED40CD">
        <w:t>kerne</w:t>
      </w:r>
      <w:r w:rsidR="00AF182C">
        <w:t xml:space="preserve"> (svært).</w:t>
      </w:r>
      <w:r w:rsidR="00ED40CD">
        <w:t xml:space="preserve"> </w:t>
      </w:r>
      <w:proofErr w:type="spellStart"/>
      <w:r w:rsidR="005F59EE">
        <w:t>Granulosa</w:t>
      </w:r>
      <w:proofErr w:type="spellEnd"/>
      <w:r w:rsidR="005F59EE">
        <w:t xml:space="preserve"> celler, </w:t>
      </w:r>
      <w:proofErr w:type="spellStart"/>
      <w:r w:rsidR="005F59EE">
        <w:t>theca</w:t>
      </w:r>
      <w:proofErr w:type="spellEnd"/>
      <w:r w:rsidR="005F59EE">
        <w:t>-celler</w:t>
      </w:r>
      <w:r w:rsidR="00A379DE">
        <w:t xml:space="preserve">. </w:t>
      </w:r>
    </w:p>
    <w:p w14:paraId="025A6A8F" w14:textId="31C0FAE9" w:rsidR="00743F24" w:rsidRDefault="00ED40CD" w:rsidP="00A379DE">
      <w:pPr>
        <w:pStyle w:val="Listeafsnit"/>
      </w:pPr>
      <w:r>
        <w:t xml:space="preserve">Prøv også med </w:t>
      </w:r>
      <w:r w:rsidR="009D4259">
        <w:t xml:space="preserve">en </w:t>
      </w:r>
      <w:r>
        <w:t xml:space="preserve">primær </w:t>
      </w:r>
      <w:proofErr w:type="spellStart"/>
      <w:r>
        <w:t>follikle</w:t>
      </w:r>
      <w:r w:rsidR="009D4259">
        <w:t>l</w:t>
      </w:r>
      <w:proofErr w:type="spellEnd"/>
      <w:r>
        <w:t>.</w:t>
      </w:r>
    </w:p>
    <w:p w14:paraId="61B6982F" w14:textId="77777777" w:rsidR="00743F24" w:rsidRDefault="00743F24" w:rsidP="00743F24">
      <w:pPr>
        <w:pStyle w:val="Listeafsnit"/>
      </w:pPr>
    </w:p>
    <w:p w14:paraId="34F931AC" w14:textId="77777777" w:rsidR="00743F24" w:rsidRDefault="00743F24" w:rsidP="00743F24">
      <w:pPr>
        <w:pStyle w:val="Listeafsnit"/>
        <w:numPr>
          <w:ilvl w:val="0"/>
          <w:numId w:val="1"/>
        </w:numPr>
      </w:pPr>
      <w:r>
        <w:t>Tegn en skitse af en follikel og navngiv de enkelte strukturer som du så.</w:t>
      </w:r>
      <w:r w:rsidRPr="00743F24">
        <w:t xml:space="preserve"> </w:t>
      </w:r>
    </w:p>
    <w:p w14:paraId="56F361DC" w14:textId="77777777" w:rsidR="00743F24" w:rsidRDefault="00743F24" w:rsidP="00743F24">
      <w:r>
        <w:t>(Tag også gerne et billede ned gennem okularet)</w:t>
      </w:r>
    </w:p>
    <w:p w14:paraId="51FE0E9C" w14:textId="77777777" w:rsidR="00743F24" w:rsidRDefault="00743F24"/>
    <w:p w14:paraId="1A8360C6" w14:textId="77777777" w:rsidR="00743F24" w:rsidRDefault="00743F24"/>
    <w:p w14:paraId="3D244733" w14:textId="77777777" w:rsidR="00743F24" w:rsidRPr="00743F24" w:rsidRDefault="00743F24">
      <w:pPr>
        <w:rPr>
          <w:b/>
          <w:color w:val="2E74B5" w:themeColor="accent1" w:themeShade="BF"/>
          <w:u w:val="single"/>
        </w:rPr>
      </w:pPr>
      <w:r w:rsidRPr="00743F24">
        <w:rPr>
          <w:b/>
          <w:color w:val="2E74B5" w:themeColor="accent1" w:themeShade="BF"/>
          <w:u w:val="single"/>
        </w:rPr>
        <w:t>Testikelvæv</w:t>
      </w:r>
      <w:r w:rsidR="00545453">
        <w:rPr>
          <w:b/>
          <w:color w:val="2E74B5" w:themeColor="accent1" w:themeShade="BF"/>
          <w:u w:val="single"/>
        </w:rPr>
        <w:t xml:space="preserve"> – billederne nedenfor skal bruges til at identificere strukturer</w:t>
      </w:r>
      <w:r w:rsidRPr="00743F24">
        <w:rPr>
          <w:b/>
          <w:color w:val="2E74B5" w:themeColor="accent1" w:themeShade="BF"/>
          <w:u w:val="single"/>
        </w:rPr>
        <w:t>:</w:t>
      </w:r>
    </w:p>
    <w:p w14:paraId="33CC3D01" w14:textId="77777777" w:rsidR="00743F24" w:rsidRDefault="00743F24" w:rsidP="00743F24">
      <w:pPr>
        <w:pStyle w:val="Listeafsnit"/>
        <w:numPr>
          <w:ilvl w:val="0"/>
          <w:numId w:val="2"/>
        </w:numPr>
      </w:pPr>
      <w:r>
        <w:t>Læg færdigpræparatet i mikroskopet og iagttag på mindste forstørrelse.</w:t>
      </w:r>
    </w:p>
    <w:p w14:paraId="3D4D2229" w14:textId="77777777" w:rsidR="00743F24" w:rsidRDefault="00743F24" w:rsidP="00743F24">
      <w:pPr>
        <w:pStyle w:val="Listeafsnit"/>
      </w:pPr>
    </w:p>
    <w:p w14:paraId="53244DB8" w14:textId="77777777" w:rsidR="00743F24" w:rsidRDefault="00743F24" w:rsidP="00743F24">
      <w:pPr>
        <w:pStyle w:val="Listeafsnit"/>
        <w:numPr>
          <w:ilvl w:val="0"/>
          <w:numId w:val="2"/>
        </w:numPr>
      </w:pPr>
      <w:r>
        <w:t xml:space="preserve">Iagttag og se om du kan se </w:t>
      </w:r>
      <w:proofErr w:type="spellStart"/>
      <w:r>
        <w:t>sædrør</w:t>
      </w:r>
      <w:proofErr w:type="spellEnd"/>
      <w:r>
        <w:t>.</w:t>
      </w:r>
    </w:p>
    <w:p w14:paraId="32C668FB" w14:textId="77777777" w:rsidR="00743F24" w:rsidRDefault="00743F24" w:rsidP="00743F24">
      <w:pPr>
        <w:pStyle w:val="Listeafsnit"/>
      </w:pPr>
    </w:p>
    <w:p w14:paraId="00B6368F" w14:textId="77777777" w:rsidR="00743F24" w:rsidRDefault="00743F24" w:rsidP="00743F24">
      <w:pPr>
        <w:pStyle w:val="Listeafsnit"/>
        <w:numPr>
          <w:ilvl w:val="0"/>
          <w:numId w:val="2"/>
        </w:numPr>
      </w:pPr>
      <w:r>
        <w:t xml:space="preserve">Gå op i forstørrelse og flyt objektbordet rundt, så du fokuserer på ét </w:t>
      </w:r>
      <w:proofErr w:type="spellStart"/>
      <w:r>
        <w:t>sædrør</w:t>
      </w:r>
      <w:proofErr w:type="spellEnd"/>
      <w:r>
        <w:t>.</w:t>
      </w:r>
    </w:p>
    <w:p w14:paraId="6957C977" w14:textId="77777777" w:rsidR="00743F24" w:rsidRDefault="00743F24" w:rsidP="00743F24">
      <w:pPr>
        <w:pStyle w:val="Listeafsnit"/>
      </w:pPr>
    </w:p>
    <w:p w14:paraId="67D8B8F0" w14:textId="77777777" w:rsidR="00743F24" w:rsidRDefault="00743F24" w:rsidP="00743F24">
      <w:pPr>
        <w:pStyle w:val="Listeafsnit"/>
      </w:pPr>
    </w:p>
    <w:p w14:paraId="003BCB46" w14:textId="77777777" w:rsidR="00743F24" w:rsidRDefault="00743F24" w:rsidP="00743F24">
      <w:pPr>
        <w:pStyle w:val="Listeafsnit"/>
        <w:numPr>
          <w:ilvl w:val="0"/>
          <w:numId w:val="2"/>
        </w:numPr>
      </w:pPr>
      <w:r>
        <w:t>Hvilke strukturer/celler kan du se?</w:t>
      </w:r>
      <w:r w:rsidR="00ED40CD">
        <w:t xml:space="preserve"> (led efter sædceller, stamceller, </w:t>
      </w:r>
      <w:proofErr w:type="spellStart"/>
      <w:r w:rsidR="00ED40CD">
        <w:t>leydic</w:t>
      </w:r>
      <w:proofErr w:type="spellEnd"/>
      <w:r w:rsidR="00ED40CD">
        <w:t xml:space="preserve"> celler og </w:t>
      </w:r>
      <w:proofErr w:type="spellStart"/>
      <w:r w:rsidR="00ED40CD">
        <w:t>sertoli</w:t>
      </w:r>
      <w:proofErr w:type="spellEnd"/>
      <w:r w:rsidR="00ED40CD">
        <w:t xml:space="preserve"> celler)</w:t>
      </w:r>
    </w:p>
    <w:p w14:paraId="10F1E81E" w14:textId="77777777" w:rsidR="00743F24" w:rsidRDefault="00743F24" w:rsidP="00743F24">
      <w:pPr>
        <w:pStyle w:val="Listeafsnit"/>
      </w:pPr>
    </w:p>
    <w:p w14:paraId="2B627668" w14:textId="77777777" w:rsidR="00743F24" w:rsidRDefault="00743F24" w:rsidP="00743F24">
      <w:pPr>
        <w:pStyle w:val="Listeafsnit"/>
        <w:numPr>
          <w:ilvl w:val="0"/>
          <w:numId w:val="2"/>
        </w:numPr>
      </w:pPr>
      <w:r>
        <w:t xml:space="preserve">Tegn en skitse af præparatet og navngiv de enkelte strukturer som du så. </w:t>
      </w:r>
    </w:p>
    <w:p w14:paraId="7B653BC4" w14:textId="77777777" w:rsidR="00743F24" w:rsidRDefault="00743F24" w:rsidP="00743F24">
      <w:r>
        <w:t>(Tag også gerne et billede ned gennem okularet)</w:t>
      </w:r>
    </w:p>
    <w:p w14:paraId="75B2C543" w14:textId="77777777" w:rsidR="00C01FE2" w:rsidRDefault="00C01FE2" w:rsidP="00743F24"/>
    <w:p w14:paraId="66468D4E" w14:textId="77777777" w:rsidR="0056327F" w:rsidRDefault="0056327F" w:rsidP="00743F24"/>
    <w:p w14:paraId="3BA7CDD1" w14:textId="77777777" w:rsidR="0056327F" w:rsidRDefault="0056327F" w:rsidP="00743F24"/>
    <w:p w14:paraId="321066CE" w14:textId="77777777" w:rsidR="008A72DC" w:rsidRDefault="008A72DC"/>
    <w:p w14:paraId="3A44A8C7" w14:textId="77777777" w:rsidR="0056327F" w:rsidRDefault="0056327F"/>
    <w:p w14:paraId="770BC01E" w14:textId="77777777" w:rsidR="008A72DC" w:rsidRPr="00AB3238" w:rsidRDefault="00EF2868">
      <w:pPr>
        <w:rPr>
          <w:b/>
          <w:color w:val="FF0000"/>
          <w:sz w:val="40"/>
          <w:szCs w:val="40"/>
          <w:u w:val="single"/>
        </w:rPr>
      </w:pPr>
      <w:r w:rsidRPr="00AB3238">
        <w:rPr>
          <w:b/>
          <w:color w:val="FF0000"/>
          <w:sz w:val="40"/>
          <w:szCs w:val="40"/>
          <w:u w:val="single"/>
        </w:rPr>
        <w:t>Ovarier/æg</w:t>
      </w:r>
      <w:r w:rsidR="003B2D78" w:rsidRPr="00AB3238">
        <w:rPr>
          <w:b/>
          <w:color w:val="FF0000"/>
          <w:sz w:val="40"/>
          <w:szCs w:val="40"/>
          <w:u w:val="single"/>
        </w:rPr>
        <w:t>g</w:t>
      </w:r>
      <w:r w:rsidRPr="00AB3238">
        <w:rPr>
          <w:b/>
          <w:color w:val="FF0000"/>
          <w:sz w:val="40"/>
          <w:szCs w:val="40"/>
          <w:u w:val="single"/>
        </w:rPr>
        <w:t>estokke</w:t>
      </w:r>
      <w:r w:rsidR="00545453" w:rsidRPr="00AB3238">
        <w:rPr>
          <w:b/>
          <w:color w:val="FF0000"/>
          <w:sz w:val="40"/>
          <w:szCs w:val="40"/>
          <w:u w:val="single"/>
        </w:rPr>
        <w:t xml:space="preserve"> og follikler</w:t>
      </w:r>
    </w:p>
    <w:p w14:paraId="18D63956" w14:textId="77777777" w:rsidR="008A72DC" w:rsidRDefault="00545453">
      <w:r w:rsidRPr="008A72DC">
        <w:rPr>
          <w:noProof/>
          <w:lang w:eastAsia="da-DK"/>
        </w:rPr>
        <w:lastRenderedPageBreak/>
        <w:drawing>
          <wp:inline distT="0" distB="0" distL="0" distR="0" wp14:anchorId="39E6E17C" wp14:editId="696535ED">
            <wp:extent cx="4490114" cy="2547764"/>
            <wp:effectExtent l="0" t="0" r="5715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4" cy="25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4439" w14:textId="77777777" w:rsidR="008A72DC" w:rsidRDefault="00A548A0">
      <w:r>
        <w:rPr>
          <w:noProof/>
          <w:lang w:eastAsia="da-DK"/>
        </w:rPr>
        <w:drawing>
          <wp:inline distT="0" distB="0" distL="0" distR="0" wp14:anchorId="6AD2A3CE" wp14:editId="2DE30674">
            <wp:extent cx="6119706" cy="3759200"/>
            <wp:effectExtent l="0" t="0" r="0" b="0"/>
            <wp:docPr id="3" name="Billede 3" descr="Billedresultat for mikroskopi ov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mikroskopi ovar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6"/>
                    <a:stretch/>
                  </pic:blipFill>
                  <pic:spPr bwMode="auto">
                    <a:xfrm>
                      <a:off x="0" y="0"/>
                      <a:ext cx="6120130" cy="3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3072" w14:textId="77777777" w:rsidR="00D82066" w:rsidRPr="00D82066" w:rsidRDefault="00D82066" w:rsidP="00D82066">
      <w:pPr>
        <w:rPr>
          <w:b/>
          <w:sz w:val="32"/>
          <w:szCs w:val="32"/>
          <w:u w:val="single"/>
        </w:rPr>
      </w:pPr>
      <w:r w:rsidRPr="00D82066">
        <w:rPr>
          <w:b/>
          <w:sz w:val="32"/>
          <w:szCs w:val="32"/>
          <w:u w:val="single"/>
        </w:rPr>
        <w:t>Follikler og de forskellige stadier</w:t>
      </w:r>
      <w:r w:rsidR="00545453">
        <w:rPr>
          <w:b/>
          <w:sz w:val="32"/>
          <w:szCs w:val="32"/>
          <w:u w:val="single"/>
        </w:rPr>
        <w:t xml:space="preserve"> (jf. billedet over)</w:t>
      </w:r>
      <w:r w:rsidRPr="00D82066">
        <w:rPr>
          <w:b/>
          <w:sz w:val="32"/>
          <w:szCs w:val="32"/>
          <w:u w:val="single"/>
        </w:rPr>
        <w:t>:</w:t>
      </w:r>
    </w:p>
    <w:p w14:paraId="4CAF7B6D" w14:textId="77777777" w:rsidR="00D82066" w:rsidRDefault="00D82066" w:rsidP="00D82066">
      <w:r w:rsidRPr="00D82066">
        <w:rPr>
          <w:u w:val="single"/>
        </w:rPr>
        <w:t xml:space="preserve">• </w:t>
      </w:r>
      <w:r w:rsidRPr="00D82066">
        <w:rPr>
          <w:b/>
          <w:u w:val="single"/>
        </w:rPr>
        <w:t xml:space="preserve">Primær </w:t>
      </w:r>
      <w:proofErr w:type="spellStart"/>
      <w:r w:rsidRPr="00D82066">
        <w:rPr>
          <w:b/>
          <w:u w:val="single"/>
        </w:rPr>
        <w:t>oocyte</w:t>
      </w:r>
      <w:proofErr w:type="spellEnd"/>
      <w:r w:rsidRPr="00D82066">
        <w:rPr>
          <w:b/>
          <w:u w:val="single"/>
        </w:rPr>
        <w:t>:</w:t>
      </w:r>
      <w:r>
        <w:t xml:space="preserve"> består af en </w:t>
      </w:r>
      <w:proofErr w:type="spellStart"/>
      <w:r>
        <w:t>oocyt</w:t>
      </w:r>
      <w:proofErr w:type="spellEnd"/>
      <w:r w:rsidR="00762B9B">
        <w:t xml:space="preserve"> (ægcelle)</w:t>
      </w:r>
      <w:r>
        <w:t>.</w:t>
      </w:r>
    </w:p>
    <w:p w14:paraId="031EE1BD" w14:textId="77777777" w:rsidR="00D82066" w:rsidRDefault="00D82066" w:rsidP="00D82066">
      <w:r w:rsidRPr="00D82066">
        <w:rPr>
          <w:b/>
        </w:rPr>
        <w:t xml:space="preserve">• </w:t>
      </w:r>
      <w:proofErr w:type="spellStart"/>
      <w:r w:rsidRPr="00D82066">
        <w:rPr>
          <w:b/>
          <w:u w:val="single"/>
        </w:rPr>
        <w:t>Primordal</w:t>
      </w:r>
      <w:proofErr w:type="spellEnd"/>
      <w:r w:rsidRPr="00D82066">
        <w:rPr>
          <w:b/>
          <w:u w:val="single"/>
        </w:rPr>
        <w:t xml:space="preserve"> follikel</w:t>
      </w:r>
      <w:r>
        <w:t xml:space="preserve">: Ligger i overfladen af æggestokken. Den består af en </w:t>
      </w:r>
      <w:proofErr w:type="spellStart"/>
      <w:r>
        <w:t>oocyt</w:t>
      </w:r>
      <w:proofErr w:type="spellEnd"/>
      <w:r>
        <w:t xml:space="preserve"> (ægcelle) og et omgivende lag.</w:t>
      </w:r>
    </w:p>
    <w:p w14:paraId="52C6BAAB" w14:textId="77777777" w:rsidR="00D82066" w:rsidRDefault="00D82066" w:rsidP="00D82066">
      <w:r w:rsidRPr="00D82066">
        <w:rPr>
          <w:b/>
          <w:u w:val="single"/>
        </w:rPr>
        <w:t>• Primær follikel:</w:t>
      </w:r>
      <w:r>
        <w:t xml:space="preserve"> </w:t>
      </w:r>
      <w:proofErr w:type="spellStart"/>
      <w:r>
        <w:t>oocytten</w:t>
      </w:r>
      <w:proofErr w:type="spellEnd"/>
      <w:r>
        <w:t xml:space="preserve"> er vokset i størrelsen. </w:t>
      </w:r>
      <w:r w:rsidR="003B2D78">
        <w:t xml:space="preserve">Under væksten vokser </w:t>
      </w:r>
      <w:proofErr w:type="spellStart"/>
      <w:r w:rsidR="003B2D78">
        <w:t>zona</w:t>
      </w:r>
      <w:proofErr w:type="spellEnd"/>
      <w:r w:rsidR="003B2D78">
        <w:t xml:space="preserve"> </w:t>
      </w:r>
      <w:proofErr w:type="spellStart"/>
      <w:r>
        <w:t>pellucida</w:t>
      </w:r>
      <w:proofErr w:type="spellEnd"/>
      <w:r w:rsidR="003B2D78">
        <w:t xml:space="preserve"> frem</w:t>
      </w:r>
      <w:r>
        <w:t>.</w:t>
      </w:r>
    </w:p>
    <w:p w14:paraId="2CF41601" w14:textId="77777777" w:rsidR="00D82066" w:rsidRDefault="00D82066" w:rsidP="00D82066">
      <w:r w:rsidRPr="00D82066">
        <w:rPr>
          <w:b/>
          <w:u w:val="single"/>
        </w:rPr>
        <w:t>• Sekundær follikel</w:t>
      </w:r>
      <w:r>
        <w:t xml:space="preserve">: </w:t>
      </w:r>
      <w:proofErr w:type="spellStart"/>
      <w:r>
        <w:t>Oocytten</w:t>
      </w:r>
      <w:proofErr w:type="spellEnd"/>
      <w:r>
        <w:t xml:space="preserve"> er vokset endnu mere, og der opstår </w:t>
      </w:r>
      <w:r w:rsidR="00AF182C">
        <w:t xml:space="preserve">små </w:t>
      </w:r>
      <w:proofErr w:type="spellStart"/>
      <w:r>
        <w:t>væksefyldte</w:t>
      </w:r>
      <w:proofErr w:type="spellEnd"/>
      <w:r>
        <w:t xml:space="preserve"> rum der til sidst smelter sammen til et halvmåneformet hulrum med folliklens væske</w:t>
      </w:r>
    </w:p>
    <w:p w14:paraId="2AFCF3B7" w14:textId="77777777" w:rsidR="008A72DC" w:rsidRDefault="00D82066" w:rsidP="00D82066">
      <w:r w:rsidRPr="00D82066">
        <w:rPr>
          <w:b/>
          <w:u w:val="single"/>
        </w:rPr>
        <w:lastRenderedPageBreak/>
        <w:t xml:space="preserve">• </w:t>
      </w:r>
      <w:proofErr w:type="spellStart"/>
      <w:r w:rsidRPr="00D82066">
        <w:rPr>
          <w:b/>
          <w:u w:val="single"/>
        </w:rPr>
        <w:t>Graafske</w:t>
      </w:r>
      <w:proofErr w:type="spellEnd"/>
      <w:r w:rsidRPr="00D82066">
        <w:rPr>
          <w:b/>
          <w:u w:val="single"/>
        </w:rPr>
        <w:t xml:space="preserve"> follikel</w:t>
      </w:r>
      <w:r w:rsidRPr="00D82066">
        <w:rPr>
          <w:u w:val="single"/>
        </w:rPr>
        <w:t>:</w:t>
      </w:r>
      <w:r>
        <w:rPr>
          <w:u w:val="single"/>
        </w:rPr>
        <w:t xml:space="preserve"> </w:t>
      </w:r>
      <w:r>
        <w:t xml:space="preserve">Når folliklen har nået sin maksimale størrelse umiddelbart før ægløsning. </w:t>
      </w:r>
      <w:proofErr w:type="spellStart"/>
      <w:r>
        <w:t>Oocytten</w:t>
      </w:r>
      <w:proofErr w:type="spellEnd"/>
      <w:r>
        <w:t xml:space="preserve"> er stadig omgivet af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pellucida</w:t>
      </w:r>
      <w:proofErr w:type="spellEnd"/>
      <w:r>
        <w:t>.</w:t>
      </w:r>
    </w:p>
    <w:p w14:paraId="451E74AB" w14:textId="77777777" w:rsidR="00762B9B" w:rsidRDefault="00762B9B" w:rsidP="00762B9B">
      <w:r>
        <w:rPr>
          <w:b/>
          <w:u w:val="single"/>
        </w:rPr>
        <w:t xml:space="preserve">• Corpus </w:t>
      </w:r>
      <w:proofErr w:type="spellStart"/>
      <w:r>
        <w:rPr>
          <w:b/>
          <w:u w:val="single"/>
        </w:rPr>
        <w:t>Lutium</w:t>
      </w:r>
      <w:proofErr w:type="spellEnd"/>
      <w:r w:rsidRPr="00D82066">
        <w:rPr>
          <w:u w:val="single"/>
        </w:rPr>
        <w:t>:</w:t>
      </w:r>
      <w:r>
        <w:rPr>
          <w:u w:val="single"/>
        </w:rPr>
        <w:t xml:space="preserve"> </w:t>
      </w:r>
      <w:r w:rsidRPr="00762B9B">
        <w:t>Det gule legeme.</w:t>
      </w:r>
      <w:r>
        <w:rPr>
          <w:u w:val="single"/>
        </w:rPr>
        <w:t xml:space="preserve"> </w:t>
      </w:r>
    </w:p>
    <w:p w14:paraId="3C6E9F02" w14:textId="77777777" w:rsidR="00762B9B" w:rsidRDefault="00762B9B" w:rsidP="00762B9B"/>
    <w:p w14:paraId="7AD6F63A" w14:textId="77777777" w:rsidR="00D82066" w:rsidRDefault="00D82066" w:rsidP="00D82066"/>
    <w:p w14:paraId="23B0FB7E" w14:textId="77777777" w:rsidR="00D82066" w:rsidRDefault="00D82066" w:rsidP="00D82066">
      <w:r>
        <w:rPr>
          <w:noProof/>
          <w:lang w:eastAsia="da-DK"/>
        </w:rPr>
        <w:drawing>
          <wp:inline distT="0" distB="0" distL="0" distR="0" wp14:anchorId="797B6A47" wp14:editId="0EA91357">
            <wp:extent cx="3319446" cy="5001905"/>
            <wp:effectExtent l="0" t="0" r="0" b="8255"/>
            <wp:docPr id="2050" name="Picture 2" descr="Billedresultat for mikroskopi ovari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Billedresultat for mikroskopi ovarium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76" cy="501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CE451" w14:textId="77777777" w:rsidR="00D82066" w:rsidRDefault="00C01FE2" w:rsidP="00D82066">
      <w:r>
        <w:rPr>
          <w:noProof/>
          <w:lang w:eastAsia="da-DK"/>
        </w:rPr>
        <w:drawing>
          <wp:inline distT="0" distB="0" distL="0" distR="0" wp14:anchorId="0757B9AA" wp14:editId="4B7A660E">
            <wp:extent cx="6120130" cy="1304297"/>
            <wp:effectExtent l="0" t="0" r="0" b="0"/>
            <wp:docPr id="5" name="Billede 5" descr="Billedresultat for granulosac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granulosacell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E593" w14:textId="77777777" w:rsidR="00C01FE2" w:rsidRDefault="00C01FE2" w:rsidP="00D82066"/>
    <w:p w14:paraId="42D6EC54" w14:textId="77777777" w:rsidR="00C01FE2" w:rsidRDefault="00C01FE2" w:rsidP="00D82066"/>
    <w:p w14:paraId="4A3527A2" w14:textId="77777777" w:rsidR="00D82066" w:rsidRPr="00545453" w:rsidRDefault="00545453" w:rsidP="00D82066">
      <w:pPr>
        <w:rPr>
          <w:b/>
          <w:color w:val="0070C0"/>
          <w:sz w:val="36"/>
          <w:szCs w:val="36"/>
          <w:u w:val="single"/>
        </w:rPr>
      </w:pPr>
      <w:r w:rsidRPr="00545453">
        <w:rPr>
          <w:b/>
          <w:color w:val="0070C0"/>
          <w:sz w:val="36"/>
          <w:szCs w:val="36"/>
          <w:u w:val="single"/>
        </w:rPr>
        <w:lastRenderedPageBreak/>
        <w:t xml:space="preserve">Testikler og </w:t>
      </w:r>
      <w:r w:rsidR="00D82066" w:rsidRPr="00545453">
        <w:rPr>
          <w:b/>
          <w:color w:val="0070C0"/>
          <w:sz w:val="36"/>
          <w:szCs w:val="36"/>
          <w:u w:val="single"/>
        </w:rPr>
        <w:t>Testikelvæv:</w:t>
      </w:r>
    </w:p>
    <w:p w14:paraId="743E58E0" w14:textId="77777777" w:rsidR="00D82066" w:rsidRDefault="00545453" w:rsidP="00D82066">
      <w:pPr>
        <w:rPr>
          <w:b/>
          <w:sz w:val="36"/>
          <w:szCs w:val="36"/>
          <w:u w:val="single"/>
        </w:rPr>
      </w:pPr>
      <w:r w:rsidRPr="008A72DC">
        <w:rPr>
          <w:noProof/>
          <w:lang w:eastAsia="da-DK"/>
        </w:rPr>
        <w:drawing>
          <wp:inline distT="0" distB="0" distL="0" distR="0" wp14:anchorId="31AA02E0" wp14:editId="623D1268">
            <wp:extent cx="3588385" cy="3936176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76" cy="39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8037" w14:textId="77777777" w:rsidR="00D82066" w:rsidRDefault="00EF2868" w:rsidP="00D82066">
      <w:pPr>
        <w:rPr>
          <w:b/>
          <w:sz w:val="36"/>
          <w:szCs w:val="36"/>
          <w:u w:val="single"/>
        </w:rPr>
      </w:pPr>
      <w:r>
        <w:rPr>
          <w:noProof/>
          <w:lang w:eastAsia="da-DK"/>
        </w:rPr>
        <w:drawing>
          <wp:inline distT="0" distB="0" distL="0" distR="0" wp14:anchorId="5BF8011D" wp14:editId="544F8D80">
            <wp:extent cx="4995081" cy="3309668"/>
            <wp:effectExtent l="0" t="0" r="0" b="5080"/>
            <wp:docPr id="3074" name="Picture 2" descr="Billedresultat for mikroskopi testi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illedresultat for mikroskopi testik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39" cy="331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774C1" w14:textId="77777777" w:rsidR="00D82066" w:rsidRPr="00D82066" w:rsidRDefault="00D82066" w:rsidP="00D82066">
      <w:pPr>
        <w:rPr>
          <w:b/>
          <w:sz w:val="36"/>
          <w:szCs w:val="36"/>
          <w:u w:val="single"/>
        </w:rPr>
      </w:pPr>
      <w:r>
        <w:rPr>
          <w:noProof/>
          <w:lang w:eastAsia="da-DK"/>
        </w:rPr>
        <w:lastRenderedPageBreak/>
        <w:drawing>
          <wp:inline distT="0" distB="0" distL="0" distR="0" wp14:anchorId="0AF44AC9" wp14:editId="58E5A7FB">
            <wp:extent cx="5241413" cy="4749421"/>
            <wp:effectExtent l="0" t="0" r="0" b="0"/>
            <wp:docPr id="4" name="Billede 4" descr="http://veteriner.fusabil.org/images/figure_FUSABIL_7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teriner.fusabil.org/images/figure_FUSABIL_725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95" cy="47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066" w:rsidRPr="00D82066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B891C" w14:textId="77777777" w:rsidR="006D6B00" w:rsidRDefault="006D6B00" w:rsidP="00BE647A">
      <w:pPr>
        <w:spacing w:after="0" w:line="240" w:lineRule="auto"/>
      </w:pPr>
      <w:r>
        <w:separator/>
      </w:r>
    </w:p>
  </w:endnote>
  <w:endnote w:type="continuationSeparator" w:id="0">
    <w:p w14:paraId="5F677926" w14:textId="77777777" w:rsidR="006D6B00" w:rsidRDefault="006D6B00" w:rsidP="00BE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D8316" w14:textId="77777777" w:rsidR="006D6B00" w:rsidRDefault="006D6B00" w:rsidP="00BE647A">
      <w:pPr>
        <w:spacing w:after="0" w:line="240" w:lineRule="auto"/>
      </w:pPr>
      <w:r>
        <w:separator/>
      </w:r>
    </w:p>
  </w:footnote>
  <w:footnote w:type="continuationSeparator" w:id="0">
    <w:p w14:paraId="2ED30D14" w14:textId="77777777" w:rsidR="006D6B00" w:rsidRDefault="006D6B00" w:rsidP="00BE6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53E83" w14:textId="2F6B3724" w:rsidR="00BE647A" w:rsidRDefault="00AD45E4">
    <w:pPr>
      <w:pStyle w:val="Sidehoved"/>
    </w:pPr>
    <w:r>
      <w:t>KR</w:t>
    </w:r>
    <w:r>
      <w:tab/>
    </w:r>
    <w:r>
      <w:tab/>
      <w:t>20</w:t>
    </w:r>
    <w:r w:rsidR="00E009A9">
      <w:t>2</w:t>
    </w:r>
    <w:r w:rsidR="0013646B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4E141B"/>
    <w:multiLevelType w:val="hybridMultilevel"/>
    <w:tmpl w:val="16A4F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C6ED9"/>
    <w:multiLevelType w:val="hybridMultilevel"/>
    <w:tmpl w:val="3EE2D4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7077"/>
    <w:multiLevelType w:val="hybridMultilevel"/>
    <w:tmpl w:val="59021B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023321">
    <w:abstractNumId w:val="1"/>
  </w:num>
  <w:num w:numId="2" w16cid:durableId="2136440683">
    <w:abstractNumId w:val="2"/>
  </w:num>
  <w:num w:numId="3" w16cid:durableId="1642538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F24"/>
    <w:rsid w:val="000C26D1"/>
    <w:rsid w:val="0013646B"/>
    <w:rsid w:val="00140B73"/>
    <w:rsid w:val="001B1BE8"/>
    <w:rsid w:val="001C0309"/>
    <w:rsid w:val="001E2B8B"/>
    <w:rsid w:val="00231BD8"/>
    <w:rsid w:val="00280195"/>
    <w:rsid w:val="00366FCC"/>
    <w:rsid w:val="003B2D78"/>
    <w:rsid w:val="003E121C"/>
    <w:rsid w:val="00407613"/>
    <w:rsid w:val="0045104A"/>
    <w:rsid w:val="00545453"/>
    <w:rsid w:val="0056327F"/>
    <w:rsid w:val="00594691"/>
    <w:rsid w:val="005F59EE"/>
    <w:rsid w:val="00605C2C"/>
    <w:rsid w:val="00624A71"/>
    <w:rsid w:val="006D6B00"/>
    <w:rsid w:val="00743F24"/>
    <w:rsid w:val="00762B9B"/>
    <w:rsid w:val="00873E54"/>
    <w:rsid w:val="008A72DC"/>
    <w:rsid w:val="00901AB1"/>
    <w:rsid w:val="009D4259"/>
    <w:rsid w:val="00A06F8A"/>
    <w:rsid w:val="00A204C6"/>
    <w:rsid w:val="00A379DE"/>
    <w:rsid w:val="00A548A0"/>
    <w:rsid w:val="00AB3238"/>
    <w:rsid w:val="00AD45E4"/>
    <w:rsid w:val="00AF182C"/>
    <w:rsid w:val="00B237C6"/>
    <w:rsid w:val="00B50E32"/>
    <w:rsid w:val="00B82FC2"/>
    <w:rsid w:val="00BE647A"/>
    <w:rsid w:val="00C01FE2"/>
    <w:rsid w:val="00C9536B"/>
    <w:rsid w:val="00D82066"/>
    <w:rsid w:val="00E009A9"/>
    <w:rsid w:val="00E04D2D"/>
    <w:rsid w:val="00E13A03"/>
    <w:rsid w:val="00E91F45"/>
    <w:rsid w:val="00ED40CD"/>
    <w:rsid w:val="00EF2868"/>
    <w:rsid w:val="00F1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F737D"/>
  <w15:chartTrackingRefBased/>
  <w15:docId w15:val="{4DD4F701-E007-47D9-98D1-90DCC063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43F2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E64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647A"/>
  </w:style>
  <w:style w:type="paragraph" w:styleId="Sidefod">
    <w:name w:val="footer"/>
    <w:basedOn w:val="Normal"/>
    <w:link w:val="SidefodTegn"/>
    <w:uiPriority w:val="99"/>
    <w:unhideWhenUsed/>
    <w:rsid w:val="00BE64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647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4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4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2921</TotalTime>
  <Pages>6</Pages>
  <Words>373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Ramkær</dc:creator>
  <cp:keywords/>
  <dc:description/>
  <cp:lastModifiedBy>Kasper Ramkær</cp:lastModifiedBy>
  <cp:revision>29</cp:revision>
  <dcterms:created xsi:type="dcterms:W3CDTF">2018-01-17T13:28:00Z</dcterms:created>
  <dcterms:modified xsi:type="dcterms:W3CDTF">2024-11-27T08:00:00Z</dcterms:modified>
</cp:coreProperties>
</file>