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3A3E43" w14:textId="77777777" w:rsidR="00AC0280" w:rsidRDefault="00AC0280" w:rsidP="0022410D">
      <w:pPr>
        <w:jc w:val="center"/>
        <w:rPr>
          <w:rFonts w:asciiTheme="majorBidi" w:hAnsiTheme="majorBidi" w:cstheme="majorBidi"/>
          <w:b/>
          <w:sz w:val="40"/>
          <w:szCs w:val="32"/>
        </w:rPr>
      </w:pPr>
    </w:p>
    <w:p w14:paraId="7B737E55" w14:textId="77777777" w:rsidR="0022410D" w:rsidRPr="00AC0280" w:rsidRDefault="0022410D" w:rsidP="0022410D">
      <w:pPr>
        <w:jc w:val="center"/>
        <w:rPr>
          <w:rFonts w:asciiTheme="majorBidi" w:hAnsiTheme="majorBidi" w:cstheme="majorBidi"/>
          <w:b/>
          <w:sz w:val="40"/>
          <w:szCs w:val="32"/>
        </w:rPr>
      </w:pPr>
      <w:r w:rsidRPr="00AC0280">
        <w:rPr>
          <w:rFonts w:asciiTheme="majorBidi" w:hAnsiTheme="majorBidi" w:cstheme="majorBidi"/>
          <w:b/>
          <w:sz w:val="40"/>
          <w:szCs w:val="32"/>
        </w:rPr>
        <w:t>På jagt efter kræftgenet</w:t>
      </w:r>
      <w:r w:rsidR="00FF1251" w:rsidRPr="00AC0280">
        <w:rPr>
          <w:rFonts w:asciiTheme="majorBidi" w:hAnsiTheme="majorBidi" w:cstheme="majorBidi"/>
          <w:b/>
          <w:sz w:val="40"/>
          <w:szCs w:val="32"/>
        </w:rPr>
        <w:t xml:space="preserve"> p53 </w:t>
      </w:r>
      <w:r w:rsidR="00AC0280">
        <w:rPr>
          <w:rFonts w:asciiTheme="majorBidi" w:hAnsiTheme="majorBidi" w:cstheme="majorBidi"/>
          <w:b/>
          <w:sz w:val="40"/>
          <w:szCs w:val="32"/>
        </w:rPr>
        <w:br/>
      </w:r>
      <w:r w:rsidR="00AC0280">
        <w:rPr>
          <w:rFonts w:asciiTheme="majorBidi" w:hAnsiTheme="majorBidi" w:cstheme="majorBidi"/>
          <w:b/>
          <w:bCs/>
          <w:sz w:val="40"/>
          <w:szCs w:val="32"/>
        </w:rPr>
        <w:t xml:space="preserve">– en case </w:t>
      </w:r>
      <w:r w:rsidR="00FF1251" w:rsidRPr="00AC0280">
        <w:rPr>
          <w:rFonts w:asciiTheme="majorBidi" w:hAnsiTheme="majorBidi" w:cstheme="majorBidi"/>
          <w:b/>
          <w:bCs/>
          <w:sz w:val="40"/>
          <w:szCs w:val="32"/>
        </w:rPr>
        <w:t>om Li-</w:t>
      </w:r>
      <w:proofErr w:type="spellStart"/>
      <w:r w:rsidR="00FF1251" w:rsidRPr="00AC0280">
        <w:rPr>
          <w:rFonts w:asciiTheme="majorBidi" w:hAnsiTheme="majorBidi" w:cstheme="majorBidi"/>
          <w:b/>
          <w:bCs/>
          <w:sz w:val="40"/>
          <w:szCs w:val="32"/>
        </w:rPr>
        <w:t>Fraumeni</w:t>
      </w:r>
      <w:proofErr w:type="spellEnd"/>
      <w:r w:rsidR="00FF1251" w:rsidRPr="00AC0280">
        <w:rPr>
          <w:rFonts w:asciiTheme="majorBidi" w:hAnsiTheme="majorBidi" w:cstheme="majorBidi"/>
          <w:b/>
          <w:bCs/>
          <w:sz w:val="40"/>
          <w:szCs w:val="32"/>
        </w:rPr>
        <w:t xml:space="preserve"> syndromet</w:t>
      </w:r>
    </w:p>
    <w:p w14:paraId="18C27599" w14:textId="77777777" w:rsidR="00A61123" w:rsidRDefault="00A61123" w:rsidP="0022410D">
      <w:pPr>
        <w:rPr>
          <w:rFonts w:asciiTheme="majorBidi" w:hAnsiTheme="majorBidi" w:cstheme="majorBidi"/>
          <w:b/>
          <w:bCs/>
          <w:sz w:val="24"/>
          <w:szCs w:val="24"/>
        </w:rPr>
      </w:pPr>
      <w:r>
        <w:rPr>
          <w:rFonts w:asciiTheme="majorBidi" w:hAnsiTheme="majorBidi" w:cstheme="majorBidi"/>
          <w:b/>
          <w:bCs/>
          <w:sz w:val="24"/>
          <w:szCs w:val="24"/>
        </w:rPr>
        <w:t>(evt. kan følgende film ses: Dr2 undersøger – har Malou det dødelige gen (CFU))</w:t>
      </w:r>
    </w:p>
    <w:p w14:paraId="772625A7" w14:textId="77777777" w:rsidR="0022410D" w:rsidRPr="00A61123" w:rsidRDefault="00AE7B47" w:rsidP="0022410D">
      <w:pPr>
        <w:rPr>
          <w:rFonts w:asciiTheme="majorBidi" w:hAnsiTheme="majorBidi" w:cstheme="majorBidi"/>
          <w:b/>
          <w:bCs/>
          <w:sz w:val="24"/>
          <w:szCs w:val="24"/>
        </w:rPr>
      </w:pPr>
      <w:r>
        <w:rPr>
          <w:rFonts w:asciiTheme="majorBidi" w:hAnsiTheme="majorBidi" w:cstheme="majorBidi"/>
          <w:b/>
          <w:bCs/>
          <w:sz w:val="24"/>
          <w:szCs w:val="24"/>
        </w:rPr>
        <w:br/>
      </w:r>
      <w:r w:rsidR="0022410D" w:rsidRPr="00AC0280">
        <w:rPr>
          <w:rFonts w:asciiTheme="majorBidi" w:hAnsiTheme="majorBidi" w:cstheme="majorBidi"/>
          <w:b/>
          <w:bCs/>
          <w:sz w:val="32"/>
          <w:szCs w:val="24"/>
        </w:rPr>
        <w:t>Formål:</w:t>
      </w:r>
    </w:p>
    <w:p w14:paraId="0D7F64EB" w14:textId="5D80D1E6" w:rsidR="0022410D" w:rsidRDefault="00CF3FE2" w:rsidP="00BB3381">
      <w:pPr>
        <w:rPr>
          <w:rFonts w:asciiTheme="majorBidi" w:hAnsiTheme="majorBidi" w:cstheme="majorBidi"/>
          <w:sz w:val="24"/>
          <w:szCs w:val="24"/>
        </w:rPr>
      </w:pPr>
      <w:r>
        <w:rPr>
          <w:rFonts w:asciiTheme="majorBidi" w:hAnsiTheme="majorBidi" w:cstheme="majorBidi"/>
          <w:sz w:val="24"/>
          <w:szCs w:val="24"/>
        </w:rPr>
        <w:t>At lave en stamtavle for en kræftramt famil</w:t>
      </w:r>
      <w:r w:rsidR="007F78FA">
        <w:rPr>
          <w:rFonts w:asciiTheme="majorBidi" w:hAnsiTheme="majorBidi" w:cstheme="majorBidi"/>
          <w:sz w:val="24"/>
          <w:szCs w:val="24"/>
        </w:rPr>
        <w:t>i</w:t>
      </w:r>
      <w:r>
        <w:rPr>
          <w:rFonts w:asciiTheme="majorBidi" w:hAnsiTheme="majorBidi" w:cstheme="majorBidi"/>
          <w:sz w:val="24"/>
          <w:szCs w:val="24"/>
        </w:rPr>
        <w:t>e og a</w:t>
      </w:r>
      <w:r w:rsidR="0022410D" w:rsidRPr="00BB3381">
        <w:rPr>
          <w:rFonts w:asciiTheme="majorBidi" w:hAnsiTheme="majorBidi" w:cstheme="majorBidi"/>
          <w:sz w:val="24"/>
          <w:szCs w:val="24"/>
        </w:rPr>
        <w:t>t a</w:t>
      </w:r>
      <w:r>
        <w:rPr>
          <w:rFonts w:asciiTheme="majorBidi" w:hAnsiTheme="majorBidi" w:cstheme="majorBidi"/>
          <w:sz w:val="24"/>
          <w:szCs w:val="24"/>
        </w:rPr>
        <w:t>nalysere</w:t>
      </w:r>
      <w:r w:rsidR="00BB3381">
        <w:rPr>
          <w:rFonts w:asciiTheme="majorBidi" w:hAnsiTheme="majorBidi" w:cstheme="majorBidi"/>
          <w:sz w:val="24"/>
          <w:szCs w:val="24"/>
        </w:rPr>
        <w:t xml:space="preserve"> DNA </w:t>
      </w:r>
      <w:r>
        <w:rPr>
          <w:rFonts w:asciiTheme="majorBidi" w:hAnsiTheme="majorBidi" w:cstheme="majorBidi"/>
          <w:sz w:val="24"/>
          <w:szCs w:val="24"/>
        </w:rPr>
        <w:t xml:space="preserve">fra en kvinde med brystkræft </w:t>
      </w:r>
      <w:r w:rsidR="00BB3381">
        <w:rPr>
          <w:rFonts w:asciiTheme="majorBidi" w:hAnsiTheme="majorBidi" w:cstheme="majorBidi"/>
          <w:sz w:val="24"/>
          <w:szCs w:val="24"/>
        </w:rPr>
        <w:t xml:space="preserve">vha. </w:t>
      </w:r>
      <w:proofErr w:type="gramStart"/>
      <w:r w:rsidR="00BB3381">
        <w:rPr>
          <w:rFonts w:asciiTheme="majorBidi" w:hAnsiTheme="majorBidi" w:cstheme="majorBidi"/>
          <w:sz w:val="24"/>
          <w:szCs w:val="24"/>
        </w:rPr>
        <w:t>DNA elektroforese</w:t>
      </w:r>
      <w:proofErr w:type="gramEnd"/>
      <w:r w:rsidR="00BB3381">
        <w:rPr>
          <w:rFonts w:asciiTheme="majorBidi" w:hAnsiTheme="majorBidi" w:cstheme="majorBidi"/>
          <w:sz w:val="24"/>
          <w:szCs w:val="24"/>
        </w:rPr>
        <w:t>.</w:t>
      </w:r>
    </w:p>
    <w:p w14:paraId="6B4F388D" w14:textId="77777777" w:rsidR="00EB5E7E" w:rsidRDefault="00EB5E7E" w:rsidP="00BB3381">
      <w:pPr>
        <w:rPr>
          <w:rFonts w:asciiTheme="majorBidi" w:hAnsiTheme="majorBidi" w:cstheme="majorBidi"/>
          <w:sz w:val="24"/>
          <w:szCs w:val="24"/>
        </w:rPr>
      </w:pPr>
    </w:p>
    <w:p w14:paraId="5939675E" w14:textId="77777777" w:rsidR="00FF1251" w:rsidRPr="00AC0280" w:rsidRDefault="00FF1251" w:rsidP="00BB3381">
      <w:pPr>
        <w:rPr>
          <w:rFonts w:asciiTheme="majorBidi" w:hAnsiTheme="majorBidi" w:cstheme="majorBidi"/>
          <w:b/>
          <w:sz w:val="32"/>
          <w:szCs w:val="24"/>
        </w:rPr>
      </w:pPr>
      <w:r w:rsidRPr="00AC0280">
        <w:rPr>
          <w:rFonts w:asciiTheme="majorBidi" w:hAnsiTheme="majorBidi" w:cstheme="majorBidi"/>
          <w:b/>
          <w:sz w:val="32"/>
          <w:szCs w:val="24"/>
        </w:rPr>
        <w:t>Teori:</w:t>
      </w:r>
    </w:p>
    <w:p w14:paraId="0A3F5B97" w14:textId="77777777" w:rsidR="00C70C1A" w:rsidRPr="00FF1251" w:rsidRDefault="00C70C1A" w:rsidP="00C70C1A">
      <w:pPr>
        <w:rPr>
          <w:rFonts w:asciiTheme="majorBidi" w:hAnsiTheme="majorBidi" w:cstheme="majorBidi"/>
          <w:sz w:val="24"/>
          <w:szCs w:val="24"/>
        </w:rPr>
      </w:pPr>
      <w:r w:rsidRPr="00FF1251">
        <w:rPr>
          <w:rFonts w:asciiTheme="majorBidi" w:hAnsiTheme="majorBidi" w:cstheme="majorBidi"/>
          <w:sz w:val="24"/>
          <w:szCs w:val="24"/>
        </w:rPr>
        <w:t xml:space="preserve">Man har fundet mange forskellige faktorer, der medvirker til at give kræft blandt andet forskellige </w:t>
      </w:r>
      <w:proofErr w:type="spellStart"/>
      <w:r w:rsidRPr="00FF1251">
        <w:rPr>
          <w:rFonts w:asciiTheme="majorBidi" w:hAnsiTheme="majorBidi" w:cstheme="majorBidi"/>
          <w:sz w:val="24"/>
          <w:szCs w:val="24"/>
        </w:rPr>
        <w:t>carcinogener</w:t>
      </w:r>
      <w:proofErr w:type="spellEnd"/>
      <w:r w:rsidRPr="00FF1251">
        <w:rPr>
          <w:rFonts w:asciiTheme="majorBidi" w:hAnsiTheme="majorBidi" w:cstheme="majorBidi"/>
          <w:sz w:val="24"/>
          <w:szCs w:val="24"/>
        </w:rPr>
        <w:t xml:space="preserve"> i vores mad og miljø. Nogle former for kræft er arvelige. </w:t>
      </w:r>
      <w:r>
        <w:rPr>
          <w:rFonts w:asciiTheme="majorBidi" w:hAnsiTheme="majorBidi" w:cstheme="majorBidi"/>
          <w:sz w:val="24"/>
          <w:szCs w:val="24"/>
        </w:rPr>
        <w:t xml:space="preserve">Disse former for kræft synes ofte at </w:t>
      </w:r>
      <w:r w:rsidRPr="00FF1251">
        <w:rPr>
          <w:rFonts w:asciiTheme="majorBidi" w:hAnsiTheme="majorBidi" w:cstheme="majorBidi"/>
          <w:sz w:val="24"/>
          <w:szCs w:val="24"/>
        </w:rPr>
        <w:t xml:space="preserve">være koblet til en nedarvet mutation i et </w:t>
      </w:r>
      <w:proofErr w:type="spellStart"/>
      <w:r w:rsidRPr="00FF1251">
        <w:rPr>
          <w:rFonts w:asciiTheme="majorBidi" w:hAnsiTheme="majorBidi" w:cstheme="majorBidi"/>
          <w:i/>
          <w:iCs/>
          <w:sz w:val="24"/>
          <w:szCs w:val="24"/>
        </w:rPr>
        <w:t>suppressor</w:t>
      </w:r>
      <w:proofErr w:type="spellEnd"/>
      <w:r>
        <w:rPr>
          <w:rFonts w:asciiTheme="majorBidi" w:hAnsiTheme="majorBidi" w:cstheme="majorBidi"/>
          <w:sz w:val="24"/>
          <w:szCs w:val="24"/>
        </w:rPr>
        <w:t xml:space="preserve">-genet p53. </w:t>
      </w:r>
      <w:proofErr w:type="spellStart"/>
      <w:r>
        <w:rPr>
          <w:rFonts w:asciiTheme="majorBidi" w:hAnsiTheme="majorBidi" w:cstheme="majorBidi"/>
          <w:sz w:val="24"/>
          <w:szCs w:val="24"/>
        </w:rPr>
        <w:t>S</w:t>
      </w:r>
      <w:r w:rsidRPr="00FF1251">
        <w:rPr>
          <w:rFonts w:asciiTheme="majorBidi" w:hAnsiTheme="majorBidi" w:cstheme="majorBidi"/>
          <w:i/>
          <w:iCs/>
          <w:sz w:val="24"/>
          <w:szCs w:val="24"/>
        </w:rPr>
        <w:t>uppressor</w:t>
      </w:r>
      <w:proofErr w:type="spellEnd"/>
      <w:r>
        <w:rPr>
          <w:rFonts w:asciiTheme="majorBidi" w:hAnsiTheme="majorBidi" w:cstheme="majorBidi"/>
          <w:sz w:val="24"/>
          <w:szCs w:val="24"/>
        </w:rPr>
        <w:t xml:space="preserve"> gener kan for eksempel hæmme væksten af en celle med DNA-fejl, aktivere proteinener som retter DNA-fejl eller</w:t>
      </w:r>
      <w:r w:rsidRPr="00FF1251">
        <w:rPr>
          <w:rFonts w:asciiTheme="majorBidi" w:hAnsiTheme="majorBidi" w:cstheme="majorBidi"/>
          <w:sz w:val="24"/>
          <w:szCs w:val="24"/>
        </w:rPr>
        <w:t xml:space="preserve"> hindre</w:t>
      </w:r>
      <w:r>
        <w:rPr>
          <w:rFonts w:asciiTheme="majorBidi" w:hAnsiTheme="majorBidi" w:cstheme="majorBidi"/>
          <w:sz w:val="24"/>
          <w:szCs w:val="24"/>
        </w:rPr>
        <w:t xml:space="preserve"> at et kræftgen bliver udtrykt.</w:t>
      </w:r>
    </w:p>
    <w:p w14:paraId="3BA96C8C" w14:textId="0B2799AF" w:rsidR="00FF1251" w:rsidRDefault="00C70C1A" w:rsidP="00FF1251">
      <w:pPr>
        <w:rPr>
          <w:rFonts w:asciiTheme="majorBidi" w:hAnsiTheme="majorBidi" w:cstheme="majorBidi"/>
          <w:sz w:val="24"/>
          <w:szCs w:val="24"/>
        </w:rPr>
      </w:pPr>
      <w:r w:rsidRPr="00FF1251">
        <w:rPr>
          <w:rFonts w:asciiTheme="majorBidi" w:hAnsiTheme="majorBidi" w:cstheme="majorBidi"/>
          <w:sz w:val="24"/>
          <w:szCs w:val="24"/>
        </w:rPr>
        <w:t xml:space="preserve">Arvelig kræft udgør kun en lille </w:t>
      </w:r>
      <w:r w:rsidR="00F17D50">
        <w:rPr>
          <w:rFonts w:asciiTheme="majorBidi" w:hAnsiTheme="majorBidi" w:cstheme="majorBidi"/>
          <w:sz w:val="24"/>
          <w:szCs w:val="24"/>
        </w:rPr>
        <w:t>del af alle kræftformer. Fænotypen ”</w:t>
      </w:r>
      <w:r w:rsidR="00F17D50" w:rsidRPr="00F17D50">
        <w:rPr>
          <w:rFonts w:asciiTheme="majorBidi" w:hAnsiTheme="majorBidi" w:cstheme="majorBidi"/>
          <w:i/>
          <w:sz w:val="24"/>
          <w:szCs w:val="24"/>
        </w:rPr>
        <w:t>at være disponeret for kræft”</w:t>
      </w:r>
      <w:r w:rsidR="00F17D50">
        <w:rPr>
          <w:rFonts w:asciiTheme="majorBidi" w:hAnsiTheme="majorBidi" w:cstheme="majorBidi"/>
          <w:sz w:val="24"/>
          <w:szCs w:val="24"/>
        </w:rPr>
        <w:t xml:space="preserve"> n</w:t>
      </w:r>
      <w:r w:rsidRPr="00FF1251">
        <w:rPr>
          <w:rFonts w:asciiTheme="majorBidi" w:hAnsiTheme="majorBidi" w:cstheme="majorBidi"/>
          <w:sz w:val="24"/>
          <w:szCs w:val="24"/>
        </w:rPr>
        <w:t>edarves</w:t>
      </w:r>
      <w:r>
        <w:rPr>
          <w:rFonts w:asciiTheme="majorBidi" w:hAnsiTheme="majorBidi" w:cstheme="majorBidi"/>
          <w:sz w:val="24"/>
          <w:szCs w:val="24"/>
        </w:rPr>
        <w:t xml:space="preserve"> oftest</w:t>
      </w:r>
      <w:r w:rsidRPr="00FF1251">
        <w:rPr>
          <w:rFonts w:asciiTheme="majorBidi" w:hAnsiTheme="majorBidi" w:cstheme="majorBidi"/>
          <w:sz w:val="24"/>
          <w:szCs w:val="24"/>
        </w:rPr>
        <w:t xml:space="preserve"> dominant. Man kan finde disse mutationer ved at lave et stamtræ over en familie. Man kalder dem kønscellekræft</w:t>
      </w:r>
      <w:r>
        <w:rPr>
          <w:rFonts w:asciiTheme="majorBidi" w:hAnsiTheme="majorBidi" w:cstheme="majorBidi"/>
          <w:sz w:val="24"/>
          <w:szCs w:val="24"/>
        </w:rPr>
        <w:t xml:space="preserve">, da </w:t>
      </w:r>
      <w:r w:rsidR="00F17D50">
        <w:rPr>
          <w:rFonts w:asciiTheme="majorBidi" w:hAnsiTheme="majorBidi" w:cstheme="majorBidi"/>
          <w:sz w:val="24"/>
          <w:szCs w:val="24"/>
        </w:rPr>
        <w:t>mutationen kom med en af forældrenes kønsceller. A</w:t>
      </w:r>
      <w:r>
        <w:rPr>
          <w:rFonts w:asciiTheme="majorBidi" w:hAnsiTheme="majorBidi" w:cstheme="majorBidi"/>
          <w:sz w:val="24"/>
          <w:szCs w:val="24"/>
        </w:rPr>
        <w:t>lle kroppens celler indeholder</w:t>
      </w:r>
      <w:r w:rsidR="00F17D50">
        <w:rPr>
          <w:rFonts w:asciiTheme="majorBidi" w:hAnsiTheme="majorBidi" w:cstheme="majorBidi"/>
          <w:sz w:val="24"/>
          <w:szCs w:val="24"/>
        </w:rPr>
        <w:t xml:space="preserve"> altså</w:t>
      </w:r>
      <w:r>
        <w:rPr>
          <w:rFonts w:asciiTheme="majorBidi" w:hAnsiTheme="majorBidi" w:cstheme="majorBidi"/>
          <w:sz w:val="24"/>
          <w:szCs w:val="24"/>
        </w:rPr>
        <w:t xml:space="preserve"> fejlen</w:t>
      </w:r>
      <w:r w:rsidRPr="00FF1251">
        <w:rPr>
          <w:rFonts w:asciiTheme="majorBidi" w:hAnsiTheme="majorBidi" w:cstheme="majorBidi"/>
          <w:sz w:val="24"/>
          <w:szCs w:val="24"/>
        </w:rPr>
        <w:t xml:space="preserve">. Andre mutationer, der giver kræft kalder man somatiske mutationer, fordi de opstår spontant i løbet af en persons liv. </w:t>
      </w:r>
      <w:r>
        <w:rPr>
          <w:rFonts w:asciiTheme="majorBidi" w:hAnsiTheme="majorBidi" w:cstheme="majorBidi"/>
          <w:sz w:val="24"/>
          <w:szCs w:val="24"/>
        </w:rPr>
        <w:t xml:space="preserve">Dermed er de ikke til stede som </w:t>
      </w:r>
      <w:proofErr w:type="gramStart"/>
      <w:r>
        <w:rPr>
          <w:rFonts w:asciiTheme="majorBidi" w:hAnsiTheme="majorBidi" w:cstheme="majorBidi"/>
          <w:sz w:val="24"/>
          <w:szCs w:val="24"/>
        </w:rPr>
        <w:t>et recessiv</w:t>
      </w:r>
      <w:r w:rsidR="00F17D50">
        <w:rPr>
          <w:rFonts w:asciiTheme="majorBidi" w:hAnsiTheme="majorBidi" w:cstheme="majorBidi"/>
          <w:sz w:val="24"/>
          <w:szCs w:val="24"/>
        </w:rPr>
        <w:t>t</w:t>
      </w:r>
      <w:r>
        <w:rPr>
          <w:rFonts w:asciiTheme="majorBidi" w:hAnsiTheme="majorBidi" w:cstheme="majorBidi"/>
          <w:sz w:val="24"/>
          <w:szCs w:val="24"/>
        </w:rPr>
        <w:t xml:space="preserve"> allel</w:t>
      </w:r>
      <w:proofErr w:type="gramEnd"/>
      <w:r>
        <w:rPr>
          <w:rFonts w:asciiTheme="majorBidi" w:hAnsiTheme="majorBidi" w:cstheme="majorBidi"/>
          <w:sz w:val="24"/>
          <w:szCs w:val="24"/>
        </w:rPr>
        <w:t xml:space="preserve"> i alle kroppens celler</w:t>
      </w:r>
      <w:r w:rsidR="00EC44F3">
        <w:rPr>
          <w:rFonts w:asciiTheme="majorBidi" w:hAnsiTheme="majorBidi" w:cstheme="majorBidi"/>
          <w:sz w:val="24"/>
          <w:szCs w:val="24"/>
        </w:rPr>
        <w:t xml:space="preserve"> (i forhold til om man HAR kræft)</w:t>
      </w:r>
      <w:r>
        <w:rPr>
          <w:rFonts w:asciiTheme="majorBidi" w:hAnsiTheme="majorBidi" w:cstheme="majorBidi"/>
          <w:sz w:val="24"/>
          <w:szCs w:val="24"/>
        </w:rPr>
        <w:t xml:space="preserve">. </w:t>
      </w:r>
      <w:r w:rsidRPr="00FF1251">
        <w:rPr>
          <w:rFonts w:asciiTheme="majorBidi" w:hAnsiTheme="majorBidi" w:cstheme="majorBidi"/>
          <w:sz w:val="24"/>
          <w:szCs w:val="24"/>
        </w:rPr>
        <w:t>Figur 1 viser eksempler på stamtræer for de to former for kræft.</w:t>
      </w:r>
      <w:r w:rsidR="00EB5E7E" w:rsidRPr="00821C65">
        <w:rPr>
          <w:rFonts w:asciiTheme="majorBidi" w:hAnsiTheme="majorBidi" w:cstheme="majorBidi"/>
          <w:noProof/>
          <w:sz w:val="24"/>
          <w:szCs w:val="24"/>
          <w:lang w:eastAsia="da-DK"/>
        </w:rPr>
        <w:drawing>
          <wp:anchor distT="0" distB="0" distL="114300" distR="114300" simplePos="0" relativeHeight="251658240" behindDoc="1" locked="0" layoutInCell="1" allowOverlap="1" wp14:anchorId="3529A8FC" wp14:editId="1A44A550">
            <wp:simplePos x="0" y="0"/>
            <wp:positionH relativeFrom="margin">
              <wp:align>right</wp:align>
            </wp:positionH>
            <wp:positionV relativeFrom="paragraph">
              <wp:posOffset>6350</wp:posOffset>
            </wp:positionV>
            <wp:extent cx="4273027" cy="4581525"/>
            <wp:effectExtent l="0" t="0" r="0" b="0"/>
            <wp:wrapTight wrapText="bothSides">
              <wp:wrapPolygon edited="0">
                <wp:start x="0" y="0"/>
                <wp:lineTo x="0" y="21465"/>
                <wp:lineTo x="21475" y="21465"/>
                <wp:lineTo x="21475" y="0"/>
                <wp:lineTo x="0" y="0"/>
              </wp:wrapPolygon>
            </wp:wrapTight>
            <wp:docPr id="7"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273027" cy="458152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6DB615A4" w14:textId="32D2F287" w:rsidR="008664B5" w:rsidRDefault="00AE7B47" w:rsidP="00FF1251">
      <w:pPr>
        <w:rPr>
          <w:rFonts w:asciiTheme="majorBidi" w:hAnsiTheme="majorBidi" w:cstheme="majorBidi"/>
          <w:sz w:val="24"/>
          <w:szCs w:val="24"/>
        </w:rPr>
      </w:pPr>
      <w:r>
        <w:rPr>
          <w:rFonts w:asciiTheme="majorBidi" w:hAnsiTheme="majorBidi" w:cstheme="majorBidi"/>
          <w:sz w:val="24"/>
          <w:szCs w:val="24"/>
        </w:rPr>
        <w:t>Hvis</w:t>
      </w:r>
      <w:r w:rsidR="00FF1251" w:rsidRPr="00FF1251">
        <w:rPr>
          <w:rFonts w:asciiTheme="majorBidi" w:hAnsiTheme="majorBidi" w:cstheme="majorBidi"/>
          <w:sz w:val="24"/>
          <w:szCs w:val="24"/>
        </w:rPr>
        <w:t xml:space="preserve"> mutationen nedarves via kønscellerne vil en enke</w:t>
      </w:r>
      <w:r w:rsidR="00A5341B">
        <w:rPr>
          <w:rFonts w:asciiTheme="majorBidi" w:hAnsiTheme="majorBidi" w:cstheme="majorBidi"/>
          <w:sz w:val="24"/>
          <w:szCs w:val="24"/>
        </w:rPr>
        <w:t xml:space="preserve">lt mutation </w:t>
      </w:r>
      <w:r w:rsidR="00F17D50">
        <w:rPr>
          <w:rFonts w:asciiTheme="majorBidi" w:hAnsiTheme="majorBidi" w:cstheme="majorBidi"/>
          <w:sz w:val="24"/>
          <w:szCs w:val="24"/>
        </w:rPr>
        <w:t xml:space="preserve">i </w:t>
      </w:r>
      <w:proofErr w:type="spellStart"/>
      <w:r w:rsidR="00F17D50">
        <w:rPr>
          <w:rFonts w:asciiTheme="majorBidi" w:hAnsiTheme="majorBidi" w:cstheme="majorBidi"/>
          <w:sz w:val="24"/>
          <w:szCs w:val="24"/>
        </w:rPr>
        <w:t>supressorgenet</w:t>
      </w:r>
      <w:proofErr w:type="spellEnd"/>
      <w:r w:rsidR="00F17D50">
        <w:rPr>
          <w:rFonts w:asciiTheme="majorBidi" w:hAnsiTheme="majorBidi" w:cstheme="majorBidi"/>
          <w:sz w:val="24"/>
          <w:szCs w:val="24"/>
        </w:rPr>
        <w:t xml:space="preserve">, i en hvilken som helst celle i kroppen, </w:t>
      </w:r>
      <w:r w:rsidR="00FF1251" w:rsidRPr="00FF1251">
        <w:rPr>
          <w:rFonts w:asciiTheme="majorBidi" w:hAnsiTheme="majorBidi" w:cstheme="majorBidi"/>
          <w:sz w:val="24"/>
          <w:szCs w:val="24"/>
        </w:rPr>
        <w:t>medføre at begge alleler inaktiveres.</w:t>
      </w:r>
      <w:r w:rsidR="00AD5B04">
        <w:rPr>
          <w:rFonts w:asciiTheme="majorBidi" w:hAnsiTheme="majorBidi" w:cstheme="majorBidi"/>
          <w:sz w:val="24"/>
          <w:szCs w:val="24"/>
        </w:rPr>
        <w:t xml:space="preserve"> Modsat </w:t>
      </w:r>
      <w:r w:rsidR="00EC44F3">
        <w:rPr>
          <w:rFonts w:asciiTheme="majorBidi" w:hAnsiTheme="majorBidi" w:cstheme="majorBidi"/>
          <w:sz w:val="24"/>
          <w:szCs w:val="24"/>
        </w:rPr>
        <w:t xml:space="preserve">er det </w:t>
      </w:r>
      <w:r w:rsidR="00AD5B04">
        <w:rPr>
          <w:rFonts w:asciiTheme="majorBidi" w:hAnsiTheme="majorBidi" w:cstheme="majorBidi"/>
          <w:sz w:val="24"/>
          <w:szCs w:val="24"/>
        </w:rPr>
        <w:t>hvis mutationen opst</w:t>
      </w:r>
      <w:r w:rsidR="002677BA">
        <w:rPr>
          <w:rFonts w:asciiTheme="majorBidi" w:hAnsiTheme="majorBidi" w:cstheme="majorBidi"/>
          <w:sz w:val="24"/>
          <w:szCs w:val="24"/>
        </w:rPr>
        <w:t>år spontant i en somatisk celle.</w:t>
      </w:r>
      <w:r w:rsidR="00AD5B04">
        <w:rPr>
          <w:rFonts w:asciiTheme="majorBidi" w:hAnsiTheme="majorBidi" w:cstheme="majorBidi"/>
          <w:sz w:val="24"/>
          <w:szCs w:val="24"/>
        </w:rPr>
        <w:t xml:space="preserve"> Her </w:t>
      </w:r>
      <w:r w:rsidR="00FF1251" w:rsidRPr="00FF1251">
        <w:rPr>
          <w:rFonts w:asciiTheme="majorBidi" w:hAnsiTheme="majorBidi" w:cstheme="majorBidi"/>
          <w:sz w:val="24"/>
          <w:szCs w:val="24"/>
        </w:rPr>
        <w:t xml:space="preserve">kræves der </w:t>
      </w:r>
      <w:r w:rsidR="00FF1251" w:rsidRPr="00FF1251">
        <w:rPr>
          <w:rFonts w:asciiTheme="majorBidi" w:hAnsiTheme="majorBidi" w:cstheme="majorBidi"/>
          <w:sz w:val="24"/>
          <w:szCs w:val="24"/>
        </w:rPr>
        <w:lastRenderedPageBreak/>
        <w:t xml:space="preserve">en mutation i begge alleler </w:t>
      </w:r>
      <w:r w:rsidR="002677BA">
        <w:rPr>
          <w:rFonts w:asciiTheme="majorBidi" w:hAnsiTheme="majorBidi" w:cstheme="majorBidi"/>
          <w:sz w:val="24"/>
          <w:szCs w:val="24"/>
        </w:rPr>
        <w:t xml:space="preserve">i præcis den samme celle, </w:t>
      </w:r>
      <w:r w:rsidR="00FF1251" w:rsidRPr="00FF1251">
        <w:rPr>
          <w:rFonts w:asciiTheme="majorBidi" w:hAnsiTheme="majorBidi" w:cstheme="majorBidi"/>
          <w:sz w:val="24"/>
          <w:szCs w:val="24"/>
        </w:rPr>
        <w:t>førend det giver kræft. Denne model kal</w:t>
      </w:r>
      <w:r w:rsidR="002677BA">
        <w:rPr>
          <w:rFonts w:asciiTheme="majorBidi" w:hAnsiTheme="majorBidi" w:cstheme="majorBidi"/>
          <w:sz w:val="24"/>
          <w:szCs w:val="24"/>
        </w:rPr>
        <w:t>des også ”</w:t>
      </w:r>
      <w:proofErr w:type="spellStart"/>
      <w:r w:rsidR="002677BA">
        <w:rPr>
          <w:rFonts w:asciiTheme="majorBidi" w:hAnsiTheme="majorBidi" w:cstheme="majorBidi"/>
          <w:sz w:val="24"/>
          <w:szCs w:val="24"/>
        </w:rPr>
        <w:t>Two</w:t>
      </w:r>
      <w:proofErr w:type="spellEnd"/>
      <w:r w:rsidR="002677BA">
        <w:rPr>
          <w:rFonts w:asciiTheme="majorBidi" w:hAnsiTheme="majorBidi" w:cstheme="majorBidi"/>
          <w:sz w:val="24"/>
          <w:szCs w:val="24"/>
        </w:rPr>
        <w:t>-hit”</w:t>
      </w:r>
      <w:r w:rsidR="00EC44F3">
        <w:rPr>
          <w:rFonts w:asciiTheme="majorBidi" w:hAnsiTheme="majorBidi" w:cstheme="majorBidi"/>
          <w:sz w:val="24"/>
          <w:szCs w:val="24"/>
        </w:rPr>
        <w:t>-</w:t>
      </w:r>
      <w:r w:rsidR="002677BA">
        <w:rPr>
          <w:rFonts w:asciiTheme="majorBidi" w:hAnsiTheme="majorBidi" w:cstheme="majorBidi"/>
          <w:sz w:val="24"/>
          <w:szCs w:val="24"/>
        </w:rPr>
        <w:t>hypotesen og er dera</w:t>
      </w:r>
      <w:r w:rsidR="00EC44F3">
        <w:rPr>
          <w:rFonts w:asciiTheme="majorBidi" w:hAnsiTheme="majorBidi" w:cstheme="majorBidi"/>
          <w:sz w:val="24"/>
          <w:szCs w:val="24"/>
        </w:rPr>
        <w:t>f</w:t>
      </w:r>
      <w:r w:rsidR="002677BA">
        <w:rPr>
          <w:rFonts w:asciiTheme="majorBidi" w:hAnsiTheme="majorBidi" w:cstheme="majorBidi"/>
          <w:sz w:val="24"/>
          <w:szCs w:val="24"/>
        </w:rPr>
        <w:t xml:space="preserve"> langt mindre sandsynlig.</w:t>
      </w:r>
    </w:p>
    <w:p w14:paraId="7D692C29" w14:textId="77777777" w:rsidR="00FF1251" w:rsidRDefault="005A1A87" w:rsidP="00FF1251">
      <w:pPr>
        <w:rPr>
          <w:rFonts w:asciiTheme="majorBidi" w:hAnsiTheme="majorBidi" w:cstheme="majorBidi"/>
          <w:sz w:val="24"/>
          <w:szCs w:val="24"/>
        </w:rPr>
      </w:pPr>
      <w:r>
        <w:rPr>
          <w:rFonts w:asciiTheme="majorBidi" w:hAnsiTheme="majorBidi" w:cstheme="majorBidi"/>
          <w:sz w:val="24"/>
          <w:szCs w:val="24"/>
        </w:rPr>
        <w:br/>
      </w:r>
      <w:r>
        <w:rPr>
          <w:rFonts w:asciiTheme="majorBidi" w:hAnsiTheme="majorBidi" w:cstheme="majorBidi"/>
          <w:sz w:val="24"/>
          <w:szCs w:val="24"/>
        </w:rPr>
        <w:br/>
      </w:r>
    </w:p>
    <w:p w14:paraId="46D01D33" w14:textId="77777777" w:rsidR="00FF1251" w:rsidRPr="00AC0280" w:rsidRDefault="00FF1251" w:rsidP="00FF1251">
      <w:pPr>
        <w:rPr>
          <w:rFonts w:asciiTheme="majorBidi" w:hAnsiTheme="majorBidi" w:cstheme="majorBidi"/>
          <w:b/>
          <w:bCs/>
          <w:sz w:val="32"/>
          <w:szCs w:val="24"/>
        </w:rPr>
      </w:pPr>
      <w:r w:rsidRPr="00AC0280">
        <w:rPr>
          <w:rFonts w:asciiTheme="majorBidi" w:hAnsiTheme="majorBidi" w:cstheme="majorBidi"/>
          <w:b/>
          <w:bCs/>
          <w:sz w:val="32"/>
          <w:szCs w:val="24"/>
        </w:rPr>
        <w:t>Baggrundsinformation</w:t>
      </w:r>
    </w:p>
    <w:p w14:paraId="38FD148E" w14:textId="77777777" w:rsidR="00FF1251" w:rsidRPr="00FF1251" w:rsidRDefault="00FF1251" w:rsidP="00FF1251">
      <w:pPr>
        <w:rPr>
          <w:rFonts w:asciiTheme="majorBidi" w:hAnsiTheme="majorBidi" w:cstheme="majorBidi"/>
          <w:sz w:val="24"/>
          <w:szCs w:val="24"/>
        </w:rPr>
      </w:pPr>
      <w:r w:rsidRPr="00FF1251">
        <w:rPr>
          <w:rFonts w:asciiTheme="majorBidi" w:hAnsiTheme="majorBidi" w:cstheme="majorBidi"/>
          <w:sz w:val="24"/>
          <w:szCs w:val="24"/>
        </w:rPr>
        <w:t>Historisk set var nogle af de første gener man identificered</w:t>
      </w:r>
      <w:r w:rsidR="0083147A">
        <w:rPr>
          <w:rFonts w:asciiTheme="majorBidi" w:hAnsiTheme="majorBidi" w:cstheme="majorBidi"/>
          <w:sz w:val="24"/>
          <w:szCs w:val="24"/>
        </w:rPr>
        <w:t>e</w:t>
      </w:r>
      <w:r w:rsidRPr="00FF1251">
        <w:rPr>
          <w:rFonts w:asciiTheme="majorBidi" w:hAnsiTheme="majorBidi" w:cstheme="majorBidi"/>
          <w:sz w:val="24"/>
          <w:szCs w:val="24"/>
        </w:rPr>
        <w:t xml:space="preserve"> </w:t>
      </w:r>
      <w:proofErr w:type="spellStart"/>
      <w:r w:rsidRPr="00FF1251">
        <w:rPr>
          <w:rFonts w:asciiTheme="majorBidi" w:hAnsiTheme="majorBidi" w:cstheme="majorBidi"/>
          <w:sz w:val="24"/>
          <w:szCs w:val="24"/>
        </w:rPr>
        <w:t>retinoblastoma</w:t>
      </w:r>
      <w:proofErr w:type="spellEnd"/>
      <w:r w:rsidRPr="00FF1251">
        <w:rPr>
          <w:rFonts w:asciiTheme="majorBidi" w:hAnsiTheme="majorBidi" w:cstheme="majorBidi"/>
          <w:sz w:val="24"/>
          <w:szCs w:val="24"/>
        </w:rPr>
        <w:t xml:space="preserve"> (RB) genet, Wilms tumor gen (WTI), </w:t>
      </w:r>
      <w:proofErr w:type="spellStart"/>
      <w:r w:rsidRPr="00FF1251">
        <w:rPr>
          <w:rFonts w:asciiTheme="majorBidi" w:hAnsiTheme="majorBidi" w:cstheme="majorBidi"/>
          <w:sz w:val="24"/>
          <w:szCs w:val="24"/>
        </w:rPr>
        <w:t>neurofibromatosis</w:t>
      </w:r>
      <w:proofErr w:type="spellEnd"/>
      <w:r w:rsidRPr="00FF1251">
        <w:rPr>
          <w:rFonts w:asciiTheme="majorBidi" w:hAnsiTheme="majorBidi" w:cstheme="majorBidi"/>
          <w:sz w:val="24"/>
          <w:szCs w:val="24"/>
        </w:rPr>
        <w:t xml:space="preserve"> type II genet og </w:t>
      </w:r>
      <w:r w:rsidRPr="005A1A87">
        <w:rPr>
          <w:rFonts w:asciiTheme="majorBidi" w:hAnsiTheme="majorBidi" w:cstheme="majorBidi"/>
          <w:b/>
          <w:sz w:val="24"/>
          <w:szCs w:val="24"/>
        </w:rPr>
        <w:t>Li-</w:t>
      </w:r>
      <w:proofErr w:type="spellStart"/>
      <w:r w:rsidRPr="005A1A87">
        <w:rPr>
          <w:rFonts w:asciiTheme="majorBidi" w:hAnsiTheme="majorBidi" w:cstheme="majorBidi"/>
          <w:b/>
          <w:sz w:val="24"/>
          <w:szCs w:val="24"/>
        </w:rPr>
        <w:t>Fraumeni</w:t>
      </w:r>
      <w:proofErr w:type="spellEnd"/>
      <w:r w:rsidRPr="005A1A87">
        <w:rPr>
          <w:rFonts w:asciiTheme="majorBidi" w:hAnsiTheme="majorBidi" w:cstheme="majorBidi"/>
          <w:b/>
          <w:sz w:val="24"/>
          <w:szCs w:val="24"/>
        </w:rPr>
        <w:t xml:space="preserve"> syndromet</w:t>
      </w:r>
      <w:r w:rsidRPr="00FF1251">
        <w:rPr>
          <w:rFonts w:asciiTheme="majorBidi" w:hAnsiTheme="majorBidi" w:cstheme="majorBidi"/>
          <w:sz w:val="24"/>
          <w:szCs w:val="24"/>
        </w:rPr>
        <w:t>. Hos mennesker med Li-</w:t>
      </w:r>
      <w:proofErr w:type="spellStart"/>
      <w:r w:rsidRPr="00FF1251">
        <w:rPr>
          <w:rFonts w:asciiTheme="majorBidi" w:hAnsiTheme="majorBidi" w:cstheme="majorBidi"/>
          <w:sz w:val="24"/>
          <w:szCs w:val="24"/>
        </w:rPr>
        <w:t>Fraumeni</w:t>
      </w:r>
      <w:proofErr w:type="spellEnd"/>
      <w:r w:rsidRPr="00FF1251">
        <w:rPr>
          <w:rFonts w:asciiTheme="majorBidi" w:hAnsiTheme="majorBidi" w:cstheme="majorBidi"/>
          <w:sz w:val="24"/>
          <w:szCs w:val="24"/>
        </w:rPr>
        <w:t xml:space="preserve"> </w:t>
      </w:r>
      <w:proofErr w:type="spellStart"/>
      <w:r w:rsidRPr="00FF1251">
        <w:rPr>
          <w:rFonts w:asciiTheme="majorBidi" w:hAnsiTheme="majorBidi" w:cstheme="majorBidi"/>
          <w:sz w:val="24"/>
          <w:szCs w:val="24"/>
        </w:rPr>
        <w:t>syndromenet</w:t>
      </w:r>
      <w:proofErr w:type="spellEnd"/>
      <w:r w:rsidRPr="00FF1251">
        <w:rPr>
          <w:rFonts w:asciiTheme="majorBidi" w:hAnsiTheme="majorBidi" w:cstheme="majorBidi"/>
          <w:sz w:val="24"/>
          <w:szCs w:val="24"/>
        </w:rPr>
        <w:t xml:space="preserve"> er det bemærkelsesværdigt, at der </w:t>
      </w:r>
      <w:r w:rsidR="002677BA">
        <w:rPr>
          <w:rFonts w:asciiTheme="majorBidi" w:hAnsiTheme="majorBidi" w:cstheme="majorBidi"/>
          <w:sz w:val="24"/>
          <w:szCs w:val="24"/>
        </w:rPr>
        <w:t xml:space="preserve">også </w:t>
      </w:r>
      <w:r w:rsidRPr="00FF1251">
        <w:rPr>
          <w:rFonts w:asciiTheme="majorBidi" w:hAnsiTheme="majorBidi" w:cstheme="majorBidi"/>
          <w:sz w:val="24"/>
          <w:szCs w:val="24"/>
        </w:rPr>
        <w:t>blandt</w:t>
      </w:r>
      <w:r w:rsidR="002677BA">
        <w:rPr>
          <w:rFonts w:asciiTheme="majorBidi" w:hAnsiTheme="majorBidi" w:cstheme="majorBidi"/>
          <w:sz w:val="24"/>
          <w:szCs w:val="24"/>
        </w:rPr>
        <w:t xml:space="preserve"> deres familiemedlemmer er en del</w:t>
      </w:r>
      <w:r w:rsidRPr="00FF1251">
        <w:rPr>
          <w:rFonts w:asciiTheme="majorBidi" w:hAnsiTheme="majorBidi" w:cstheme="majorBidi"/>
          <w:sz w:val="24"/>
          <w:szCs w:val="24"/>
        </w:rPr>
        <w:t xml:space="preserve"> der</w:t>
      </w:r>
      <w:r w:rsidR="002677BA">
        <w:rPr>
          <w:rFonts w:asciiTheme="majorBidi" w:hAnsiTheme="majorBidi" w:cstheme="majorBidi"/>
          <w:sz w:val="24"/>
          <w:szCs w:val="24"/>
        </w:rPr>
        <w:t>,</w:t>
      </w:r>
      <w:r w:rsidRPr="00FF1251">
        <w:rPr>
          <w:rFonts w:asciiTheme="majorBidi" w:hAnsiTheme="majorBidi" w:cstheme="majorBidi"/>
          <w:sz w:val="24"/>
          <w:szCs w:val="24"/>
        </w:rPr>
        <w:t xml:space="preserve"> inden de er blevet 45år</w:t>
      </w:r>
      <w:r w:rsidR="002677BA">
        <w:rPr>
          <w:rFonts w:asciiTheme="majorBidi" w:hAnsiTheme="majorBidi" w:cstheme="majorBidi"/>
          <w:sz w:val="24"/>
          <w:szCs w:val="24"/>
        </w:rPr>
        <w:t>, får forskellige</w:t>
      </w:r>
      <w:r w:rsidRPr="00FF1251">
        <w:rPr>
          <w:rFonts w:asciiTheme="majorBidi" w:hAnsiTheme="majorBidi" w:cstheme="majorBidi"/>
          <w:sz w:val="24"/>
          <w:szCs w:val="24"/>
        </w:rPr>
        <w:t xml:space="preserve"> kræftformer (</w:t>
      </w:r>
      <w:proofErr w:type="spellStart"/>
      <w:r w:rsidRPr="00FF1251">
        <w:rPr>
          <w:rFonts w:asciiTheme="majorBidi" w:hAnsiTheme="majorBidi" w:cstheme="majorBidi"/>
          <w:sz w:val="24"/>
          <w:szCs w:val="24"/>
        </w:rPr>
        <w:t>s</w:t>
      </w:r>
      <w:r w:rsidR="002677BA">
        <w:rPr>
          <w:rFonts w:asciiTheme="majorBidi" w:hAnsiTheme="majorBidi" w:cstheme="majorBidi"/>
          <w:sz w:val="24"/>
          <w:szCs w:val="24"/>
        </w:rPr>
        <w:t>arcomaer</w:t>
      </w:r>
      <w:proofErr w:type="spellEnd"/>
      <w:r w:rsidR="002677BA">
        <w:rPr>
          <w:rFonts w:asciiTheme="majorBidi" w:hAnsiTheme="majorBidi" w:cstheme="majorBidi"/>
          <w:sz w:val="24"/>
          <w:szCs w:val="24"/>
        </w:rPr>
        <w:t>).</w:t>
      </w:r>
    </w:p>
    <w:p w14:paraId="600A5C0F" w14:textId="77777777" w:rsidR="00FF1251" w:rsidRPr="00FF1251" w:rsidRDefault="00FF1251" w:rsidP="00FF1251">
      <w:pPr>
        <w:rPr>
          <w:rFonts w:asciiTheme="majorBidi" w:hAnsiTheme="majorBidi" w:cstheme="majorBidi"/>
          <w:sz w:val="24"/>
          <w:szCs w:val="24"/>
        </w:rPr>
      </w:pPr>
      <w:r w:rsidRPr="00FF1251">
        <w:rPr>
          <w:rFonts w:asciiTheme="majorBidi" w:hAnsiTheme="majorBidi" w:cstheme="majorBidi"/>
          <w:sz w:val="24"/>
          <w:szCs w:val="24"/>
        </w:rPr>
        <w:t xml:space="preserve">Efterhånden som videnskaben har fået kortlagt vores gener og identificeret på hvilke kromosomer de er placeret, er det blevet muligt at finde ud af om en person er disponeret for forskellige sygdomme. De metoder man bruger omfatter isolering af DNA og analyse for </w:t>
      </w:r>
      <w:r w:rsidRPr="005A1A87">
        <w:rPr>
          <w:rFonts w:asciiTheme="majorBidi" w:hAnsiTheme="majorBidi" w:cstheme="majorBidi"/>
          <w:b/>
          <w:sz w:val="24"/>
          <w:szCs w:val="24"/>
        </w:rPr>
        <w:t>punktmutationer</w:t>
      </w:r>
      <w:r w:rsidRPr="00FF1251">
        <w:rPr>
          <w:rFonts w:asciiTheme="majorBidi" w:hAnsiTheme="majorBidi" w:cstheme="majorBidi"/>
          <w:sz w:val="24"/>
          <w:szCs w:val="24"/>
        </w:rPr>
        <w:t xml:space="preserve"> i </w:t>
      </w:r>
      <w:r w:rsidRPr="00EB5E7E">
        <w:rPr>
          <w:rFonts w:asciiTheme="majorBidi" w:hAnsiTheme="majorBidi" w:cstheme="majorBidi"/>
          <w:b/>
          <w:sz w:val="24"/>
          <w:szCs w:val="24"/>
        </w:rPr>
        <w:t>”hot</w:t>
      </w:r>
      <w:r w:rsidR="00EB5E7E">
        <w:rPr>
          <w:rFonts w:asciiTheme="majorBidi" w:hAnsiTheme="majorBidi" w:cstheme="majorBidi"/>
          <w:b/>
          <w:sz w:val="24"/>
          <w:szCs w:val="24"/>
        </w:rPr>
        <w:t>spot”-</w:t>
      </w:r>
      <w:r w:rsidRPr="00EB5E7E">
        <w:rPr>
          <w:rFonts w:asciiTheme="majorBidi" w:hAnsiTheme="majorBidi" w:cstheme="majorBidi"/>
          <w:b/>
          <w:sz w:val="24"/>
          <w:szCs w:val="24"/>
        </w:rPr>
        <w:t>områder</w:t>
      </w:r>
      <w:r w:rsidRPr="00FF1251">
        <w:rPr>
          <w:rFonts w:asciiTheme="majorBidi" w:hAnsiTheme="majorBidi" w:cstheme="majorBidi"/>
          <w:sz w:val="24"/>
          <w:szCs w:val="24"/>
        </w:rPr>
        <w:t xml:space="preserve"> med cancer-relaterede </w:t>
      </w:r>
      <w:r w:rsidR="005A1A87">
        <w:rPr>
          <w:rFonts w:asciiTheme="majorBidi" w:hAnsiTheme="majorBidi" w:cstheme="majorBidi"/>
          <w:sz w:val="24"/>
          <w:szCs w:val="24"/>
        </w:rPr>
        <w:t xml:space="preserve">gener som for eksempel genet </w:t>
      </w:r>
      <w:r w:rsidR="005A1A87" w:rsidRPr="005A1A87">
        <w:rPr>
          <w:rFonts w:asciiTheme="majorBidi" w:hAnsiTheme="majorBidi" w:cstheme="majorBidi"/>
          <w:i/>
          <w:sz w:val="24"/>
          <w:szCs w:val="24"/>
        </w:rPr>
        <w:t>p53</w:t>
      </w:r>
      <w:r w:rsidR="005A1A87">
        <w:rPr>
          <w:rFonts w:asciiTheme="majorBidi" w:hAnsiTheme="majorBidi" w:cstheme="majorBidi"/>
          <w:sz w:val="24"/>
          <w:szCs w:val="24"/>
        </w:rPr>
        <w:t xml:space="preserve">. </w:t>
      </w:r>
      <w:r w:rsidR="005A1A87" w:rsidRPr="005A1A87">
        <w:rPr>
          <w:rFonts w:asciiTheme="majorBidi" w:hAnsiTheme="majorBidi" w:cstheme="majorBidi"/>
          <w:b/>
          <w:sz w:val="24"/>
          <w:szCs w:val="24"/>
        </w:rPr>
        <w:t>DNA-</w:t>
      </w:r>
      <w:r w:rsidRPr="005A1A87">
        <w:rPr>
          <w:rFonts w:asciiTheme="majorBidi" w:hAnsiTheme="majorBidi" w:cstheme="majorBidi"/>
          <w:b/>
          <w:sz w:val="24"/>
          <w:szCs w:val="24"/>
        </w:rPr>
        <w:t>sekventering</w:t>
      </w:r>
      <w:r w:rsidRPr="00FF1251">
        <w:rPr>
          <w:rFonts w:asciiTheme="majorBidi" w:hAnsiTheme="majorBidi" w:cstheme="majorBidi"/>
          <w:sz w:val="24"/>
          <w:szCs w:val="24"/>
        </w:rPr>
        <w:t xml:space="preserve"> er en af de metoder man bruger. </w:t>
      </w:r>
    </w:p>
    <w:p w14:paraId="087A8870" w14:textId="77777777" w:rsidR="00FF1251" w:rsidRPr="00FF1251" w:rsidRDefault="00AC0280" w:rsidP="00FF1251">
      <w:pPr>
        <w:rPr>
          <w:rFonts w:asciiTheme="majorBidi" w:hAnsiTheme="majorBidi" w:cstheme="majorBidi"/>
          <w:sz w:val="24"/>
          <w:szCs w:val="24"/>
        </w:rPr>
      </w:pPr>
      <w:r w:rsidRPr="00AC0280">
        <w:rPr>
          <w:rFonts w:asciiTheme="majorBidi" w:hAnsiTheme="majorBidi" w:cstheme="majorBidi"/>
          <w:b/>
          <w:sz w:val="24"/>
          <w:szCs w:val="24"/>
        </w:rPr>
        <w:t>Hvordan p53 virker</w:t>
      </w:r>
      <w:r>
        <w:rPr>
          <w:rFonts w:asciiTheme="majorBidi" w:hAnsiTheme="majorBidi" w:cstheme="majorBidi"/>
          <w:sz w:val="24"/>
          <w:szCs w:val="24"/>
        </w:rPr>
        <w:br/>
      </w:r>
      <w:r w:rsidR="005A1A87">
        <w:rPr>
          <w:rFonts w:asciiTheme="majorBidi" w:hAnsiTheme="majorBidi" w:cstheme="majorBidi"/>
          <w:sz w:val="24"/>
          <w:szCs w:val="24"/>
        </w:rPr>
        <w:t>p53-</w:t>
      </w:r>
      <w:r w:rsidR="00FF1251" w:rsidRPr="00FF1251">
        <w:rPr>
          <w:rFonts w:asciiTheme="majorBidi" w:hAnsiTheme="majorBidi" w:cstheme="majorBidi"/>
          <w:sz w:val="24"/>
          <w:szCs w:val="24"/>
        </w:rPr>
        <w:t xml:space="preserve">genet findes på den korte arm af kromosom 17. Det koder for et </w:t>
      </w:r>
      <w:r w:rsidR="00D27245">
        <w:rPr>
          <w:rFonts w:asciiTheme="majorBidi" w:hAnsiTheme="majorBidi" w:cstheme="majorBidi"/>
          <w:sz w:val="24"/>
          <w:szCs w:val="24"/>
        </w:rPr>
        <w:t>kerne-</w:t>
      </w:r>
      <w:r w:rsidR="0030617D">
        <w:rPr>
          <w:rFonts w:asciiTheme="majorBidi" w:hAnsiTheme="majorBidi" w:cstheme="majorBidi"/>
          <w:sz w:val="24"/>
          <w:szCs w:val="24"/>
        </w:rPr>
        <w:t>fosfo</w:t>
      </w:r>
      <w:r w:rsidR="00183650">
        <w:rPr>
          <w:rFonts w:asciiTheme="majorBidi" w:hAnsiTheme="majorBidi" w:cstheme="majorBidi"/>
          <w:sz w:val="24"/>
          <w:szCs w:val="24"/>
        </w:rPr>
        <w:t>r</w:t>
      </w:r>
      <w:r w:rsidR="0030617D">
        <w:rPr>
          <w:rFonts w:asciiTheme="majorBidi" w:hAnsiTheme="majorBidi" w:cstheme="majorBidi"/>
          <w:sz w:val="24"/>
          <w:szCs w:val="24"/>
        </w:rPr>
        <w:t xml:space="preserve">protein med </w:t>
      </w:r>
      <w:proofErr w:type="spellStart"/>
      <w:r w:rsidR="0030617D">
        <w:rPr>
          <w:rFonts w:asciiTheme="majorBidi" w:hAnsiTheme="majorBidi" w:cstheme="majorBidi"/>
          <w:sz w:val="24"/>
          <w:szCs w:val="24"/>
        </w:rPr>
        <w:t>molekylevægten</w:t>
      </w:r>
      <w:proofErr w:type="spellEnd"/>
      <w:r w:rsidR="0030617D">
        <w:rPr>
          <w:rFonts w:asciiTheme="majorBidi" w:hAnsiTheme="majorBidi" w:cstheme="majorBidi"/>
          <w:sz w:val="24"/>
          <w:szCs w:val="24"/>
        </w:rPr>
        <w:t xml:space="preserve"> </w:t>
      </w:r>
      <w:r w:rsidR="00FF1251" w:rsidRPr="00FF1251">
        <w:rPr>
          <w:rFonts w:asciiTheme="majorBidi" w:hAnsiTheme="majorBidi" w:cstheme="majorBidi"/>
          <w:sz w:val="24"/>
          <w:szCs w:val="24"/>
        </w:rPr>
        <w:t>53</w:t>
      </w:r>
      <w:r w:rsidR="00FF1251">
        <w:rPr>
          <w:rFonts w:asciiTheme="majorBidi" w:hAnsiTheme="majorBidi" w:cstheme="majorBidi"/>
          <w:sz w:val="24"/>
          <w:szCs w:val="24"/>
        </w:rPr>
        <w:t xml:space="preserve"> </w:t>
      </w:r>
      <w:proofErr w:type="spellStart"/>
      <w:r w:rsidR="00FF1251">
        <w:rPr>
          <w:rFonts w:asciiTheme="majorBidi" w:hAnsiTheme="majorBidi" w:cstheme="majorBidi"/>
          <w:sz w:val="24"/>
          <w:szCs w:val="24"/>
        </w:rPr>
        <w:t>kDa</w:t>
      </w:r>
      <w:proofErr w:type="spellEnd"/>
      <w:r w:rsidR="0030617D">
        <w:rPr>
          <w:rFonts w:asciiTheme="majorBidi" w:hAnsiTheme="majorBidi" w:cstheme="majorBidi"/>
          <w:sz w:val="24"/>
          <w:szCs w:val="24"/>
        </w:rPr>
        <w:t xml:space="preserve"> (kilo Dalton)</w:t>
      </w:r>
      <w:r w:rsidR="00FF1251" w:rsidRPr="00FF1251">
        <w:rPr>
          <w:rFonts w:asciiTheme="majorBidi" w:hAnsiTheme="majorBidi" w:cstheme="majorBidi"/>
          <w:sz w:val="24"/>
          <w:szCs w:val="24"/>
        </w:rPr>
        <w:t>. Vildtype (</w:t>
      </w:r>
      <w:r w:rsidR="00EF2407">
        <w:rPr>
          <w:rFonts w:asciiTheme="majorBidi" w:hAnsiTheme="majorBidi" w:cstheme="majorBidi"/>
          <w:sz w:val="24"/>
          <w:szCs w:val="24"/>
        </w:rPr>
        <w:t>dvs. ”</w:t>
      </w:r>
      <w:r w:rsidR="00FF1251" w:rsidRPr="00FF1251">
        <w:rPr>
          <w:rFonts w:asciiTheme="majorBidi" w:hAnsiTheme="majorBidi" w:cstheme="majorBidi"/>
          <w:sz w:val="24"/>
          <w:szCs w:val="24"/>
        </w:rPr>
        <w:t>normalt</w:t>
      </w:r>
      <w:r w:rsidR="00EF2407">
        <w:rPr>
          <w:rFonts w:asciiTheme="majorBidi" w:hAnsiTheme="majorBidi" w:cstheme="majorBidi"/>
          <w:sz w:val="24"/>
          <w:szCs w:val="24"/>
        </w:rPr>
        <w:t>”</w:t>
      </w:r>
      <w:r w:rsidR="00FF1251" w:rsidRPr="00FF1251">
        <w:rPr>
          <w:rFonts w:asciiTheme="majorBidi" w:hAnsiTheme="majorBidi" w:cstheme="majorBidi"/>
          <w:sz w:val="24"/>
          <w:szCs w:val="24"/>
        </w:rPr>
        <w:t>) p</w:t>
      </w:r>
      <w:r>
        <w:rPr>
          <w:rFonts w:asciiTheme="majorBidi" w:hAnsiTheme="majorBidi" w:cstheme="majorBidi"/>
          <w:sz w:val="24"/>
          <w:szCs w:val="24"/>
        </w:rPr>
        <w:t>53-proteinet fungerer som celle-</w:t>
      </w:r>
      <w:r w:rsidR="00FF1251" w:rsidRPr="00FF1251">
        <w:rPr>
          <w:rFonts w:asciiTheme="majorBidi" w:hAnsiTheme="majorBidi" w:cstheme="majorBidi"/>
          <w:sz w:val="24"/>
          <w:szCs w:val="24"/>
        </w:rPr>
        <w:t xml:space="preserve">regulator. </w:t>
      </w:r>
      <w:r>
        <w:rPr>
          <w:rFonts w:asciiTheme="majorBidi" w:hAnsiTheme="majorBidi" w:cstheme="majorBidi"/>
          <w:sz w:val="24"/>
          <w:szCs w:val="24"/>
        </w:rPr>
        <w:t>M</w:t>
      </w:r>
      <w:r w:rsidR="00FF1251" w:rsidRPr="00FF1251">
        <w:rPr>
          <w:rFonts w:asciiTheme="majorBidi" w:hAnsiTheme="majorBidi" w:cstheme="majorBidi"/>
          <w:sz w:val="24"/>
          <w:szCs w:val="24"/>
        </w:rPr>
        <w:t xml:space="preserve">ere præcist </w:t>
      </w:r>
      <w:r>
        <w:rPr>
          <w:rFonts w:asciiTheme="majorBidi" w:hAnsiTheme="majorBidi" w:cstheme="majorBidi"/>
          <w:sz w:val="24"/>
          <w:szCs w:val="24"/>
        </w:rPr>
        <w:t xml:space="preserve">lader </w:t>
      </w:r>
      <w:r w:rsidR="00FF1251" w:rsidRPr="00FF1251">
        <w:rPr>
          <w:rFonts w:asciiTheme="majorBidi" w:hAnsiTheme="majorBidi" w:cstheme="majorBidi"/>
          <w:sz w:val="24"/>
          <w:szCs w:val="24"/>
        </w:rPr>
        <w:t xml:space="preserve">det </w:t>
      </w:r>
      <w:r>
        <w:rPr>
          <w:rFonts w:asciiTheme="majorBidi" w:hAnsiTheme="majorBidi" w:cstheme="majorBidi"/>
          <w:sz w:val="24"/>
          <w:szCs w:val="24"/>
        </w:rPr>
        <w:t xml:space="preserve">til </w:t>
      </w:r>
      <w:r w:rsidR="00FF1251" w:rsidRPr="00FF1251">
        <w:rPr>
          <w:rFonts w:asciiTheme="majorBidi" w:hAnsiTheme="majorBidi" w:cstheme="majorBidi"/>
          <w:sz w:val="24"/>
          <w:szCs w:val="24"/>
        </w:rPr>
        <w:t xml:space="preserve">at </w:t>
      </w:r>
      <w:r>
        <w:rPr>
          <w:rFonts w:asciiTheme="majorBidi" w:hAnsiTheme="majorBidi" w:cstheme="majorBidi"/>
          <w:sz w:val="24"/>
          <w:szCs w:val="24"/>
        </w:rPr>
        <w:t xml:space="preserve">proteinet </w:t>
      </w:r>
      <w:r w:rsidR="002677BA">
        <w:rPr>
          <w:rFonts w:asciiTheme="majorBidi" w:hAnsiTheme="majorBidi" w:cstheme="majorBidi"/>
          <w:sz w:val="24"/>
          <w:szCs w:val="24"/>
        </w:rPr>
        <w:t xml:space="preserve">bl.a. </w:t>
      </w:r>
      <w:r w:rsidR="00FF1251" w:rsidRPr="00FF1251">
        <w:rPr>
          <w:rFonts w:asciiTheme="majorBidi" w:hAnsiTheme="majorBidi" w:cstheme="majorBidi"/>
          <w:sz w:val="24"/>
          <w:szCs w:val="24"/>
        </w:rPr>
        <w:t>regulere</w:t>
      </w:r>
      <w:r>
        <w:rPr>
          <w:rFonts w:asciiTheme="majorBidi" w:hAnsiTheme="majorBidi" w:cstheme="majorBidi"/>
          <w:sz w:val="24"/>
          <w:szCs w:val="24"/>
        </w:rPr>
        <w:t>r</w:t>
      </w:r>
      <w:r w:rsidR="00FF1251" w:rsidRPr="00FF1251">
        <w:rPr>
          <w:rFonts w:asciiTheme="majorBidi" w:hAnsiTheme="majorBidi" w:cstheme="majorBidi"/>
          <w:sz w:val="24"/>
          <w:szCs w:val="24"/>
        </w:rPr>
        <w:t xml:space="preserve"> </w:t>
      </w:r>
      <w:proofErr w:type="spellStart"/>
      <w:r w:rsidR="00FF1251" w:rsidRPr="00AC0280">
        <w:rPr>
          <w:rFonts w:asciiTheme="majorBidi" w:hAnsiTheme="majorBidi" w:cstheme="majorBidi"/>
          <w:b/>
          <w:sz w:val="24"/>
          <w:szCs w:val="24"/>
        </w:rPr>
        <w:t>transkriptionen</w:t>
      </w:r>
      <w:proofErr w:type="spellEnd"/>
      <w:r w:rsidR="00FF1251" w:rsidRPr="00FF1251">
        <w:rPr>
          <w:rFonts w:asciiTheme="majorBidi" w:hAnsiTheme="majorBidi" w:cstheme="majorBidi"/>
          <w:sz w:val="24"/>
          <w:szCs w:val="24"/>
        </w:rPr>
        <w:t xml:space="preserve"> af DNA ved at binde sig til DNA strengen ved en bestemt </w:t>
      </w:r>
      <w:r w:rsidR="00FF1251" w:rsidRPr="00AC0280">
        <w:rPr>
          <w:rFonts w:asciiTheme="majorBidi" w:hAnsiTheme="majorBidi" w:cstheme="majorBidi"/>
          <w:b/>
          <w:sz w:val="24"/>
          <w:szCs w:val="24"/>
        </w:rPr>
        <w:t>basesekvens</w:t>
      </w:r>
      <w:r>
        <w:rPr>
          <w:rFonts w:asciiTheme="majorBidi" w:hAnsiTheme="majorBidi" w:cstheme="majorBidi"/>
          <w:sz w:val="24"/>
          <w:szCs w:val="24"/>
        </w:rPr>
        <w:t xml:space="preserve">, så </w:t>
      </w:r>
      <w:proofErr w:type="spellStart"/>
      <w:r>
        <w:rPr>
          <w:rFonts w:asciiTheme="majorBidi" w:hAnsiTheme="majorBidi" w:cstheme="majorBidi"/>
          <w:sz w:val="24"/>
          <w:szCs w:val="24"/>
        </w:rPr>
        <w:t>transkriptionen</w:t>
      </w:r>
      <w:proofErr w:type="spellEnd"/>
      <w:r>
        <w:rPr>
          <w:rFonts w:asciiTheme="majorBidi" w:hAnsiTheme="majorBidi" w:cstheme="majorBidi"/>
          <w:sz w:val="24"/>
          <w:szCs w:val="24"/>
        </w:rPr>
        <w:t xml:space="preserve"> ikke kan forløbe. </w:t>
      </w:r>
      <w:r>
        <w:rPr>
          <w:rFonts w:asciiTheme="majorBidi" w:hAnsiTheme="majorBidi" w:cstheme="majorBidi"/>
          <w:sz w:val="24"/>
          <w:szCs w:val="24"/>
        </w:rPr>
        <w:br/>
        <w:t>Når der sker mutationer i p53-</w:t>
      </w:r>
      <w:r w:rsidR="00FF1251" w:rsidRPr="00212602">
        <w:rPr>
          <w:rFonts w:asciiTheme="majorBidi" w:hAnsiTheme="majorBidi" w:cstheme="majorBidi"/>
          <w:i/>
          <w:sz w:val="24"/>
          <w:szCs w:val="24"/>
          <w:u w:val="single"/>
        </w:rPr>
        <w:t>genet</w:t>
      </w:r>
      <w:r w:rsidR="00FF1251" w:rsidRPr="00FF1251">
        <w:rPr>
          <w:rFonts w:asciiTheme="majorBidi" w:hAnsiTheme="majorBidi" w:cstheme="majorBidi"/>
          <w:sz w:val="24"/>
          <w:szCs w:val="24"/>
        </w:rPr>
        <w:t xml:space="preserve">, mister </w:t>
      </w:r>
      <w:r w:rsidR="00212602">
        <w:rPr>
          <w:rFonts w:asciiTheme="majorBidi" w:hAnsiTheme="majorBidi" w:cstheme="majorBidi"/>
          <w:sz w:val="24"/>
          <w:szCs w:val="24"/>
        </w:rPr>
        <w:t>det dannede p53-</w:t>
      </w:r>
      <w:r w:rsidR="00FF1251" w:rsidRPr="00212602">
        <w:rPr>
          <w:rFonts w:asciiTheme="majorBidi" w:hAnsiTheme="majorBidi" w:cstheme="majorBidi"/>
          <w:i/>
          <w:sz w:val="24"/>
          <w:szCs w:val="24"/>
          <w:u w:val="single"/>
        </w:rPr>
        <w:t>protein</w:t>
      </w:r>
      <w:r w:rsidR="00FF1251" w:rsidRPr="00FF1251">
        <w:rPr>
          <w:rFonts w:asciiTheme="majorBidi" w:hAnsiTheme="majorBidi" w:cstheme="majorBidi"/>
          <w:sz w:val="24"/>
          <w:szCs w:val="24"/>
        </w:rPr>
        <w:t xml:space="preserve"> evnen til at binde sig til DNA strengen. Det muterede p53</w:t>
      </w:r>
      <w:r>
        <w:rPr>
          <w:rFonts w:asciiTheme="majorBidi" w:hAnsiTheme="majorBidi" w:cstheme="majorBidi"/>
          <w:sz w:val="24"/>
          <w:szCs w:val="24"/>
        </w:rPr>
        <w:t>-</w:t>
      </w:r>
      <w:r w:rsidR="00FF1251" w:rsidRPr="00FF1251">
        <w:rPr>
          <w:rFonts w:asciiTheme="majorBidi" w:hAnsiTheme="majorBidi" w:cstheme="majorBidi"/>
          <w:sz w:val="24"/>
          <w:szCs w:val="24"/>
        </w:rPr>
        <w:t xml:space="preserve">protein giver derfor uhæmmet cellevækst. For at p53 genet skal blive til et kræftgen, skal der opstå mutationer i begge </w:t>
      </w:r>
      <w:proofErr w:type="spellStart"/>
      <w:r w:rsidR="00FF1251" w:rsidRPr="00525361">
        <w:rPr>
          <w:rFonts w:asciiTheme="majorBidi" w:hAnsiTheme="majorBidi" w:cstheme="majorBidi"/>
          <w:b/>
          <w:sz w:val="24"/>
          <w:szCs w:val="24"/>
        </w:rPr>
        <w:t>alleller</w:t>
      </w:r>
      <w:proofErr w:type="spellEnd"/>
      <w:r w:rsidR="00FF1251" w:rsidRPr="00FF1251">
        <w:rPr>
          <w:rFonts w:asciiTheme="majorBidi" w:hAnsiTheme="majorBidi" w:cstheme="majorBidi"/>
          <w:sz w:val="24"/>
          <w:szCs w:val="24"/>
        </w:rPr>
        <w:t xml:space="preserve">. </w:t>
      </w:r>
    </w:p>
    <w:p w14:paraId="5FD0F41F" w14:textId="77777777" w:rsidR="00525361" w:rsidRDefault="00EB5E7E" w:rsidP="00FF1251">
      <w:pPr>
        <w:rPr>
          <w:rFonts w:asciiTheme="majorBidi" w:hAnsiTheme="majorBidi" w:cstheme="majorBidi"/>
          <w:sz w:val="24"/>
          <w:szCs w:val="24"/>
        </w:rPr>
      </w:pPr>
      <w:r w:rsidRPr="00EB5E7E">
        <w:rPr>
          <w:rFonts w:asciiTheme="majorBidi" w:hAnsiTheme="majorBidi" w:cstheme="majorBidi"/>
          <w:b/>
          <w:sz w:val="24"/>
          <w:szCs w:val="24"/>
        </w:rPr>
        <w:t>Opbygning</w:t>
      </w:r>
      <w:r w:rsidR="000237D1">
        <w:rPr>
          <w:rFonts w:asciiTheme="majorBidi" w:hAnsiTheme="majorBidi" w:cstheme="majorBidi"/>
          <w:b/>
          <w:sz w:val="24"/>
          <w:szCs w:val="24"/>
        </w:rPr>
        <w:t xml:space="preserve"> af proteinet</w:t>
      </w:r>
      <w:r>
        <w:rPr>
          <w:rFonts w:asciiTheme="majorBidi" w:hAnsiTheme="majorBidi" w:cstheme="majorBidi"/>
          <w:sz w:val="24"/>
          <w:szCs w:val="24"/>
        </w:rPr>
        <w:br/>
      </w:r>
      <w:proofErr w:type="spellStart"/>
      <w:r w:rsidR="00FF1251" w:rsidRPr="00FF1251">
        <w:rPr>
          <w:rFonts w:asciiTheme="majorBidi" w:hAnsiTheme="majorBidi" w:cstheme="majorBidi"/>
          <w:sz w:val="24"/>
          <w:szCs w:val="24"/>
        </w:rPr>
        <w:t>Proteinet</w:t>
      </w:r>
      <w:proofErr w:type="spellEnd"/>
      <w:r w:rsidR="00FF1251" w:rsidRPr="00FF1251">
        <w:rPr>
          <w:rFonts w:asciiTheme="majorBidi" w:hAnsiTheme="majorBidi" w:cstheme="majorBidi"/>
          <w:sz w:val="24"/>
          <w:szCs w:val="24"/>
        </w:rPr>
        <w:t xml:space="preserve"> p53 består af 3 </w:t>
      </w:r>
      <w:r w:rsidR="002F7CC0">
        <w:rPr>
          <w:rFonts w:asciiTheme="majorBidi" w:hAnsiTheme="majorBidi" w:cstheme="majorBidi"/>
          <w:sz w:val="24"/>
          <w:szCs w:val="24"/>
        </w:rPr>
        <w:t xml:space="preserve">områder. Det første er </w:t>
      </w:r>
      <w:proofErr w:type="spellStart"/>
      <w:r w:rsidR="002F7CC0">
        <w:rPr>
          <w:rFonts w:asciiTheme="majorBidi" w:hAnsiTheme="majorBidi" w:cstheme="majorBidi"/>
          <w:sz w:val="24"/>
          <w:szCs w:val="24"/>
        </w:rPr>
        <w:t>amino</w:t>
      </w:r>
      <w:proofErr w:type="spellEnd"/>
      <w:r w:rsidR="00FF1251" w:rsidRPr="00FF1251">
        <w:rPr>
          <w:rFonts w:asciiTheme="majorBidi" w:hAnsiTheme="majorBidi" w:cstheme="majorBidi"/>
          <w:sz w:val="24"/>
          <w:szCs w:val="24"/>
        </w:rPr>
        <w:t>-</w:t>
      </w:r>
      <w:r w:rsidR="002F7CC0">
        <w:rPr>
          <w:rFonts w:asciiTheme="majorBidi" w:hAnsiTheme="majorBidi" w:cstheme="majorBidi"/>
          <w:sz w:val="24"/>
          <w:szCs w:val="24"/>
        </w:rPr>
        <w:t>enden (”</w:t>
      </w:r>
      <w:r w:rsidR="002F7CC0" w:rsidRPr="002F7CC0">
        <w:rPr>
          <w:rFonts w:asciiTheme="majorBidi" w:hAnsiTheme="majorBidi" w:cstheme="majorBidi"/>
          <w:b/>
          <w:sz w:val="24"/>
          <w:szCs w:val="24"/>
        </w:rPr>
        <w:t>N-terminalen</w:t>
      </w:r>
      <w:r w:rsidR="002F7CC0">
        <w:rPr>
          <w:rFonts w:asciiTheme="majorBidi" w:hAnsiTheme="majorBidi" w:cstheme="majorBidi"/>
          <w:sz w:val="24"/>
          <w:szCs w:val="24"/>
        </w:rPr>
        <w:t>”)</w:t>
      </w:r>
      <w:r w:rsidR="00FF1251" w:rsidRPr="00FF1251">
        <w:rPr>
          <w:rFonts w:asciiTheme="majorBidi" w:hAnsiTheme="majorBidi" w:cstheme="majorBidi"/>
          <w:sz w:val="24"/>
          <w:szCs w:val="24"/>
        </w:rPr>
        <w:t xml:space="preserve">, som indeholder det område af proteinet, der aktiverer </w:t>
      </w:r>
      <w:proofErr w:type="spellStart"/>
      <w:r w:rsidR="00FF1251" w:rsidRPr="00FF1251">
        <w:rPr>
          <w:rFonts w:asciiTheme="majorBidi" w:hAnsiTheme="majorBidi" w:cstheme="majorBidi"/>
          <w:sz w:val="24"/>
          <w:szCs w:val="24"/>
        </w:rPr>
        <w:t>transkription</w:t>
      </w:r>
      <w:proofErr w:type="spellEnd"/>
      <w:r w:rsidR="00FF1251" w:rsidRPr="00FF1251">
        <w:rPr>
          <w:rFonts w:asciiTheme="majorBidi" w:hAnsiTheme="majorBidi" w:cstheme="majorBidi"/>
          <w:sz w:val="24"/>
          <w:szCs w:val="24"/>
        </w:rPr>
        <w:t xml:space="preserve">. Det andet område er det midterste, som </w:t>
      </w:r>
      <w:r w:rsidR="002F7CC0">
        <w:rPr>
          <w:rFonts w:asciiTheme="majorBidi" w:hAnsiTheme="majorBidi" w:cstheme="majorBidi"/>
          <w:sz w:val="24"/>
          <w:szCs w:val="24"/>
        </w:rPr>
        <w:t xml:space="preserve">stammer fra dét område af DNA der </w:t>
      </w:r>
      <w:r w:rsidR="00FF1251" w:rsidRPr="00FF1251">
        <w:rPr>
          <w:rFonts w:asciiTheme="majorBidi" w:hAnsiTheme="majorBidi" w:cstheme="majorBidi"/>
          <w:sz w:val="24"/>
          <w:szCs w:val="24"/>
        </w:rPr>
        <w:t xml:space="preserve">indeholder alle ”hot-spot” mutationerne. Disse findes mellem </w:t>
      </w:r>
      <w:proofErr w:type="spellStart"/>
      <w:r w:rsidR="00FF1251" w:rsidRPr="00FF1251">
        <w:rPr>
          <w:rFonts w:asciiTheme="majorBidi" w:hAnsiTheme="majorBidi" w:cstheme="majorBidi"/>
          <w:sz w:val="24"/>
          <w:szCs w:val="24"/>
        </w:rPr>
        <w:t>exon</w:t>
      </w:r>
      <w:proofErr w:type="spellEnd"/>
      <w:r w:rsidR="00FF1251" w:rsidRPr="00FF1251">
        <w:rPr>
          <w:rFonts w:asciiTheme="majorBidi" w:hAnsiTheme="majorBidi" w:cstheme="majorBidi"/>
          <w:sz w:val="24"/>
          <w:szCs w:val="24"/>
        </w:rPr>
        <w:t xml:space="preserve"> 5 til og med 8</w:t>
      </w:r>
      <w:r w:rsidR="0030617D">
        <w:rPr>
          <w:rFonts w:asciiTheme="majorBidi" w:hAnsiTheme="majorBidi" w:cstheme="majorBidi"/>
          <w:sz w:val="24"/>
          <w:szCs w:val="24"/>
        </w:rPr>
        <w:t>,</w:t>
      </w:r>
      <w:r w:rsidR="00FF1251" w:rsidRPr="00FF1251">
        <w:rPr>
          <w:rFonts w:asciiTheme="majorBidi" w:hAnsiTheme="majorBidi" w:cstheme="majorBidi"/>
          <w:sz w:val="24"/>
          <w:szCs w:val="24"/>
        </w:rPr>
        <w:t xml:space="preserve"> hvor </w:t>
      </w:r>
      <w:r w:rsidR="0030617D" w:rsidRPr="00FF1251">
        <w:rPr>
          <w:rFonts w:asciiTheme="majorBidi" w:hAnsiTheme="majorBidi" w:cstheme="majorBidi"/>
          <w:sz w:val="24"/>
          <w:szCs w:val="24"/>
        </w:rPr>
        <w:t>95 %</w:t>
      </w:r>
      <w:r w:rsidR="00FF1251" w:rsidRPr="00FF1251">
        <w:rPr>
          <w:rFonts w:asciiTheme="majorBidi" w:hAnsiTheme="majorBidi" w:cstheme="majorBidi"/>
          <w:sz w:val="24"/>
          <w:szCs w:val="24"/>
        </w:rPr>
        <w:t xml:space="preserve"> af alle mutationer opstår. Det tredje og sidste område </w:t>
      </w:r>
      <w:r w:rsidR="002F7CC0">
        <w:rPr>
          <w:rFonts w:asciiTheme="majorBidi" w:hAnsiTheme="majorBidi" w:cstheme="majorBidi"/>
          <w:sz w:val="24"/>
          <w:szCs w:val="24"/>
        </w:rPr>
        <w:t xml:space="preserve">af proteinet </w:t>
      </w:r>
      <w:r w:rsidR="00FF1251" w:rsidRPr="00FF1251">
        <w:rPr>
          <w:rFonts w:asciiTheme="majorBidi" w:hAnsiTheme="majorBidi" w:cstheme="majorBidi"/>
          <w:sz w:val="24"/>
          <w:szCs w:val="24"/>
        </w:rPr>
        <w:t xml:space="preserve">er </w:t>
      </w:r>
      <w:proofErr w:type="spellStart"/>
      <w:r w:rsidR="00FF1251" w:rsidRPr="00FF1251">
        <w:rPr>
          <w:rFonts w:asciiTheme="majorBidi" w:hAnsiTheme="majorBidi" w:cstheme="majorBidi"/>
          <w:sz w:val="24"/>
          <w:szCs w:val="24"/>
        </w:rPr>
        <w:t>carboxyl</w:t>
      </w:r>
      <w:proofErr w:type="spellEnd"/>
      <w:r w:rsidR="00FF1251" w:rsidRPr="00FF1251">
        <w:rPr>
          <w:rFonts w:asciiTheme="majorBidi" w:hAnsiTheme="majorBidi" w:cstheme="majorBidi"/>
          <w:sz w:val="24"/>
          <w:szCs w:val="24"/>
        </w:rPr>
        <w:t>-enden</w:t>
      </w:r>
      <w:r w:rsidR="002F7CC0">
        <w:rPr>
          <w:rFonts w:asciiTheme="majorBidi" w:hAnsiTheme="majorBidi" w:cstheme="majorBidi"/>
          <w:sz w:val="24"/>
          <w:szCs w:val="24"/>
        </w:rPr>
        <w:t xml:space="preserve"> (”</w:t>
      </w:r>
      <w:r w:rsidR="002F7CC0" w:rsidRPr="002F7CC0">
        <w:rPr>
          <w:rFonts w:asciiTheme="majorBidi" w:hAnsiTheme="majorBidi" w:cstheme="majorBidi"/>
          <w:b/>
          <w:sz w:val="24"/>
          <w:szCs w:val="24"/>
        </w:rPr>
        <w:t>C-terminalen</w:t>
      </w:r>
      <w:r w:rsidR="002F7CC0">
        <w:rPr>
          <w:rFonts w:asciiTheme="majorBidi" w:hAnsiTheme="majorBidi" w:cstheme="majorBidi"/>
          <w:sz w:val="24"/>
          <w:szCs w:val="24"/>
        </w:rPr>
        <w:t>”)</w:t>
      </w:r>
      <w:r w:rsidR="00FF1251" w:rsidRPr="00FF1251">
        <w:rPr>
          <w:rFonts w:asciiTheme="majorBidi" w:hAnsiTheme="majorBidi" w:cstheme="majorBidi"/>
          <w:sz w:val="24"/>
          <w:szCs w:val="24"/>
        </w:rPr>
        <w:t xml:space="preserve">, der blandt andet lokaliserer proteinet til kernen. </w:t>
      </w:r>
    </w:p>
    <w:p w14:paraId="6E323561" w14:textId="77777777" w:rsidR="00525361" w:rsidRDefault="00525361" w:rsidP="00FF1251">
      <w:pPr>
        <w:rPr>
          <w:rFonts w:asciiTheme="majorBidi" w:hAnsiTheme="majorBidi" w:cstheme="majorBidi"/>
          <w:sz w:val="24"/>
          <w:szCs w:val="24"/>
        </w:rPr>
      </w:pPr>
      <w:r w:rsidRPr="00525361">
        <w:rPr>
          <w:rFonts w:asciiTheme="majorBidi" w:hAnsiTheme="majorBidi" w:cstheme="majorBidi"/>
          <w:b/>
          <w:sz w:val="24"/>
          <w:szCs w:val="24"/>
        </w:rPr>
        <w:t>Hot-spots for mutationer i genet</w:t>
      </w:r>
      <w:r>
        <w:rPr>
          <w:rFonts w:asciiTheme="majorBidi" w:hAnsiTheme="majorBidi" w:cstheme="majorBidi"/>
          <w:sz w:val="24"/>
          <w:szCs w:val="24"/>
        </w:rPr>
        <w:br/>
      </w:r>
      <w:r w:rsidR="00FF1251" w:rsidRPr="00FF1251">
        <w:rPr>
          <w:rFonts w:asciiTheme="majorBidi" w:hAnsiTheme="majorBidi" w:cstheme="majorBidi"/>
          <w:sz w:val="24"/>
          <w:szCs w:val="24"/>
        </w:rPr>
        <w:t>Nogle eksemp</w:t>
      </w:r>
      <w:r>
        <w:rPr>
          <w:rFonts w:asciiTheme="majorBidi" w:hAnsiTheme="majorBidi" w:cstheme="majorBidi"/>
          <w:sz w:val="24"/>
          <w:szCs w:val="24"/>
        </w:rPr>
        <w:t>ler på hot-spots for mutationer i p53-genet er:</w:t>
      </w:r>
    </w:p>
    <w:tbl>
      <w:tblPr>
        <w:tblStyle w:val="Tabel-Gitter"/>
        <w:tblW w:w="0" w:type="auto"/>
        <w:jc w:val="center"/>
        <w:tblLook w:val="04A0" w:firstRow="1" w:lastRow="0" w:firstColumn="1" w:lastColumn="0" w:noHBand="0" w:noVBand="1"/>
      </w:tblPr>
      <w:tblGrid>
        <w:gridCol w:w="3449"/>
        <w:gridCol w:w="2756"/>
      </w:tblGrid>
      <w:tr w:rsidR="00525361" w:rsidRPr="00525361" w14:paraId="73C46C52" w14:textId="77777777" w:rsidTr="00525361">
        <w:trPr>
          <w:jc w:val="center"/>
        </w:trPr>
        <w:tc>
          <w:tcPr>
            <w:tcW w:w="3449" w:type="dxa"/>
          </w:tcPr>
          <w:p w14:paraId="1736CE91" w14:textId="77777777" w:rsidR="00525361" w:rsidRPr="00525361" w:rsidRDefault="00525361" w:rsidP="00FF1251">
            <w:pPr>
              <w:rPr>
                <w:rFonts w:asciiTheme="majorBidi" w:hAnsiTheme="majorBidi" w:cstheme="majorBidi"/>
                <w:b/>
                <w:sz w:val="24"/>
                <w:szCs w:val="24"/>
              </w:rPr>
            </w:pPr>
            <w:r w:rsidRPr="00525361">
              <w:rPr>
                <w:rFonts w:asciiTheme="majorBidi" w:hAnsiTheme="majorBidi" w:cstheme="majorBidi"/>
                <w:b/>
                <w:sz w:val="24"/>
                <w:szCs w:val="24"/>
              </w:rPr>
              <w:t>Overordnede placering i genet</w:t>
            </w:r>
          </w:p>
        </w:tc>
        <w:tc>
          <w:tcPr>
            <w:tcW w:w="2756" w:type="dxa"/>
          </w:tcPr>
          <w:p w14:paraId="2C9F3BC3" w14:textId="77777777" w:rsidR="00525361" w:rsidRPr="00525361" w:rsidRDefault="00525361" w:rsidP="00FF1251">
            <w:pPr>
              <w:rPr>
                <w:rFonts w:asciiTheme="majorBidi" w:hAnsiTheme="majorBidi" w:cstheme="majorBidi"/>
                <w:b/>
                <w:sz w:val="24"/>
                <w:szCs w:val="24"/>
              </w:rPr>
            </w:pPr>
            <w:r w:rsidRPr="00525361">
              <w:rPr>
                <w:rFonts w:asciiTheme="majorBidi" w:hAnsiTheme="majorBidi" w:cstheme="majorBidi"/>
                <w:b/>
                <w:sz w:val="24"/>
                <w:szCs w:val="24"/>
              </w:rPr>
              <w:t>Præcise placering</w:t>
            </w:r>
          </w:p>
        </w:tc>
      </w:tr>
      <w:tr w:rsidR="00525361" w14:paraId="7CCB4A14" w14:textId="77777777" w:rsidTr="00525361">
        <w:trPr>
          <w:jc w:val="center"/>
        </w:trPr>
        <w:tc>
          <w:tcPr>
            <w:tcW w:w="3449" w:type="dxa"/>
          </w:tcPr>
          <w:p w14:paraId="517C86BD" w14:textId="77777777" w:rsidR="00525361" w:rsidRDefault="00525361" w:rsidP="00FF1251">
            <w:pPr>
              <w:rPr>
                <w:rFonts w:asciiTheme="majorBidi" w:hAnsiTheme="majorBidi" w:cstheme="majorBidi"/>
                <w:sz w:val="24"/>
                <w:szCs w:val="24"/>
              </w:rPr>
            </w:pPr>
            <w:proofErr w:type="spellStart"/>
            <w:r>
              <w:rPr>
                <w:rFonts w:asciiTheme="majorBidi" w:hAnsiTheme="majorBidi" w:cstheme="majorBidi"/>
                <w:sz w:val="24"/>
                <w:szCs w:val="24"/>
              </w:rPr>
              <w:t>Exon</w:t>
            </w:r>
            <w:proofErr w:type="spellEnd"/>
            <w:r>
              <w:rPr>
                <w:rFonts w:asciiTheme="majorBidi" w:hAnsiTheme="majorBidi" w:cstheme="majorBidi"/>
                <w:sz w:val="24"/>
                <w:szCs w:val="24"/>
              </w:rPr>
              <w:t xml:space="preserve"> nr. 5</w:t>
            </w:r>
          </w:p>
        </w:tc>
        <w:tc>
          <w:tcPr>
            <w:tcW w:w="2756" w:type="dxa"/>
          </w:tcPr>
          <w:p w14:paraId="3149F1BA" w14:textId="77777777" w:rsidR="00525361" w:rsidRDefault="00525361" w:rsidP="00FF1251">
            <w:pPr>
              <w:rPr>
                <w:rFonts w:asciiTheme="majorBidi" w:hAnsiTheme="majorBidi" w:cstheme="majorBidi"/>
                <w:sz w:val="24"/>
                <w:szCs w:val="24"/>
              </w:rPr>
            </w:pPr>
            <w:proofErr w:type="spellStart"/>
            <w:r>
              <w:rPr>
                <w:rFonts w:asciiTheme="majorBidi" w:hAnsiTheme="majorBidi" w:cstheme="majorBidi"/>
                <w:sz w:val="24"/>
                <w:szCs w:val="24"/>
              </w:rPr>
              <w:t>Codon</w:t>
            </w:r>
            <w:proofErr w:type="spellEnd"/>
            <w:r>
              <w:rPr>
                <w:rFonts w:asciiTheme="majorBidi" w:hAnsiTheme="majorBidi" w:cstheme="majorBidi"/>
                <w:sz w:val="24"/>
                <w:szCs w:val="24"/>
              </w:rPr>
              <w:t xml:space="preserve"> nr. 165 og nr. 175</w:t>
            </w:r>
          </w:p>
        </w:tc>
      </w:tr>
      <w:tr w:rsidR="00525361" w14:paraId="2B50DD75" w14:textId="77777777" w:rsidTr="00525361">
        <w:trPr>
          <w:jc w:val="center"/>
        </w:trPr>
        <w:tc>
          <w:tcPr>
            <w:tcW w:w="3449" w:type="dxa"/>
          </w:tcPr>
          <w:p w14:paraId="1DE5D57B" w14:textId="77777777" w:rsidR="00525361" w:rsidRDefault="00525361" w:rsidP="00FF1251">
            <w:pPr>
              <w:rPr>
                <w:rFonts w:asciiTheme="majorBidi" w:hAnsiTheme="majorBidi" w:cstheme="majorBidi"/>
                <w:sz w:val="24"/>
                <w:szCs w:val="24"/>
              </w:rPr>
            </w:pPr>
            <w:proofErr w:type="spellStart"/>
            <w:r>
              <w:rPr>
                <w:rFonts w:asciiTheme="majorBidi" w:hAnsiTheme="majorBidi" w:cstheme="majorBidi"/>
                <w:sz w:val="24"/>
                <w:szCs w:val="24"/>
              </w:rPr>
              <w:t>Exon</w:t>
            </w:r>
            <w:proofErr w:type="spellEnd"/>
            <w:r>
              <w:rPr>
                <w:rFonts w:asciiTheme="majorBidi" w:hAnsiTheme="majorBidi" w:cstheme="majorBidi"/>
                <w:sz w:val="24"/>
                <w:szCs w:val="24"/>
              </w:rPr>
              <w:t xml:space="preserve"> nr. 6</w:t>
            </w:r>
          </w:p>
        </w:tc>
        <w:tc>
          <w:tcPr>
            <w:tcW w:w="2756" w:type="dxa"/>
          </w:tcPr>
          <w:p w14:paraId="153B9F09" w14:textId="77777777" w:rsidR="00525361" w:rsidRDefault="00525361" w:rsidP="00FF1251">
            <w:pPr>
              <w:rPr>
                <w:rFonts w:asciiTheme="majorBidi" w:hAnsiTheme="majorBidi" w:cstheme="majorBidi"/>
                <w:sz w:val="24"/>
                <w:szCs w:val="24"/>
              </w:rPr>
            </w:pPr>
            <w:proofErr w:type="spellStart"/>
            <w:r>
              <w:rPr>
                <w:rFonts w:asciiTheme="majorBidi" w:hAnsiTheme="majorBidi" w:cstheme="majorBidi"/>
                <w:sz w:val="24"/>
                <w:szCs w:val="24"/>
              </w:rPr>
              <w:t>Codon</w:t>
            </w:r>
            <w:proofErr w:type="spellEnd"/>
            <w:r>
              <w:rPr>
                <w:rFonts w:asciiTheme="majorBidi" w:hAnsiTheme="majorBidi" w:cstheme="majorBidi"/>
                <w:sz w:val="24"/>
                <w:szCs w:val="24"/>
              </w:rPr>
              <w:t xml:space="preserve"> nr. 196 og nr. 213</w:t>
            </w:r>
          </w:p>
        </w:tc>
      </w:tr>
      <w:tr w:rsidR="00525361" w14:paraId="5B08D76F" w14:textId="77777777" w:rsidTr="00525361">
        <w:trPr>
          <w:jc w:val="center"/>
        </w:trPr>
        <w:tc>
          <w:tcPr>
            <w:tcW w:w="3449" w:type="dxa"/>
          </w:tcPr>
          <w:p w14:paraId="584CAC64" w14:textId="77777777" w:rsidR="00525361" w:rsidRDefault="00525361" w:rsidP="00FF1251">
            <w:pPr>
              <w:rPr>
                <w:rFonts w:asciiTheme="majorBidi" w:hAnsiTheme="majorBidi" w:cstheme="majorBidi"/>
                <w:sz w:val="24"/>
                <w:szCs w:val="24"/>
              </w:rPr>
            </w:pPr>
            <w:proofErr w:type="spellStart"/>
            <w:r>
              <w:rPr>
                <w:rFonts w:asciiTheme="majorBidi" w:hAnsiTheme="majorBidi" w:cstheme="majorBidi"/>
                <w:sz w:val="24"/>
                <w:szCs w:val="24"/>
              </w:rPr>
              <w:t>Exon</w:t>
            </w:r>
            <w:proofErr w:type="spellEnd"/>
            <w:r>
              <w:rPr>
                <w:rFonts w:asciiTheme="majorBidi" w:hAnsiTheme="majorBidi" w:cstheme="majorBidi"/>
                <w:sz w:val="24"/>
                <w:szCs w:val="24"/>
              </w:rPr>
              <w:t xml:space="preserve"> nr. 7</w:t>
            </w:r>
          </w:p>
        </w:tc>
        <w:tc>
          <w:tcPr>
            <w:tcW w:w="2756" w:type="dxa"/>
          </w:tcPr>
          <w:p w14:paraId="107E5ED5" w14:textId="77777777" w:rsidR="00525361" w:rsidRDefault="00525361" w:rsidP="00FF1251">
            <w:pPr>
              <w:rPr>
                <w:rFonts w:asciiTheme="majorBidi" w:hAnsiTheme="majorBidi" w:cstheme="majorBidi"/>
                <w:sz w:val="24"/>
                <w:szCs w:val="24"/>
              </w:rPr>
            </w:pPr>
            <w:proofErr w:type="spellStart"/>
            <w:r>
              <w:rPr>
                <w:rFonts w:asciiTheme="majorBidi" w:hAnsiTheme="majorBidi" w:cstheme="majorBidi"/>
                <w:sz w:val="24"/>
                <w:szCs w:val="24"/>
              </w:rPr>
              <w:t>Codon</w:t>
            </w:r>
            <w:proofErr w:type="spellEnd"/>
            <w:r>
              <w:rPr>
                <w:rFonts w:asciiTheme="majorBidi" w:hAnsiTheme="majorBidi" w:cstheme="majorBidi"/>
                <w:sz w:val="24"/>
                <w:szCs w:val="24"/>
              </w:rPr>
              <w:t xml:space="preserve"> nr. 245 og nr. 248</w:t>
            </w:r>
          </w:p>
        </w:tc>
      </w:tr>
      <w:tr w:rsidR="00525361" w14:paraId="2D92DE3D" w14:textId="77777777" w:rsidTr="00525361">
        <w:trPr>
          <w:jc w:val="center"/>
        </w:trPr>
        <w:tc>
          <w:tcPr>
            <w:tcW w:w="3449" w:type="dxa"/>
          </w:tcPr>
          <w:p w14:paraId="7D3DB727" w14:textId="77777777" w:rsidR="00525361" w:rsidRDefault="00525361" w:rsidP="00FF1251">
            <w:pPr>
              <w:rPr>
                <w:rFonts w:asciiTheme="majorBidi" w:hAnsiTheme="majorBidi" w:cstheme="majorBidi"/>
                <w:sz w:val="24"/>
                <w:szCs w:val="24"/>
              </w:rPr>
            </w:pPr>
            <w:proofErr w:type="spellStart"/>
            <w:r>
              <w:rPr>
                <w:rFonts w:asciiTheme="majorBidi" w:hAnsiTheme="majorBidi" w:cstheme="majorBidi"/>
                <w:sz w:val="24"/>
                <w:szCs w:val="24"/>
              </w:rPr>
              <w:t>Exon</w:t>
            </w:r>
            <w:proofErr w:type="spellEnd"/>
            <w:r>
              <w:rPr>
                <w:rFonts w:asciiTheme="majorBidi" w:hAnsiTheme="majorBidi" w:cstheme="majorBidi"/>
                <w:sz w:val="24"/>
                <w:szCs w:val="24"/>
              </w:rPr>
              <w:t xml:space="preserve"> nr. 8</w:t>
            </w:r>
          </w:p>
        </w:tc>
        <w:tc>
          <w:tcPr>
            <w:tcW w:w="2756" w:type="dxa"/>
          </w:tcPr>
          <w:p w14:paraId="43A860B5" w14:textId="77777777" w:rsidR="00525361" w:rsidRDefault="00525361" w:rsidP="00FF1251">
            <w:pPr>
              <w:rPr>
                <w:rFonts w:asciiTheme="majorBidi" w:hAnsiTheme="majorBidi" w:cstheme="majorBidi"/>
                <w:sz w:val="24"/>
                <w:szCs w:val="24"/>
              </w:rPr>
            </w:pPr>
            <w:proofErr w:type="spellStart"/>
            <w:r>
              <w:rPr>
                <w:rFonts w:asciiTheme="majorBidi" w:hAnsiTheme="majorBidi" w:cstheme="majorBidi"/>
                <w:sz w:val="24"/>
                <w:szCs w:val="24"/>
              </w:rPr>
              <w:t>Codon</w:t>
            </w:r>
            <w:proofErr w:type="spellEnd"/>
            <w:r>
              <w:rPr>
                <w:rFonts w:asciiTheme="majorBidi" w:hAnsiTheme="majorBidi" w:cstheme="majorBidi"/>
                <w:sz w:val="24"/>
                <w:szCs w:val="24"/>
              </w:rPr>
              <w:t xml:space="preserve"> nr. 273 og nr. 282</w:t>
            </w:r>
          </w:p>
        </w:tc>
      </w:tr>
    </w:tbl>
    <w:p w14:paraId="7664A5DF" w14:textId="77777777" w:rsidR="00FF1251" w:rsidRPr="00FF1251" w:rsidRDefault="00525361" w:rsidP="00FF1251">
      <w:pPr>
        <w:rPr>
          <w:rFonts w:asciiTheme="majorBidi" w:hAnsiTheme="majorBidi" w:cstheme="majorBidi"/>
          <w:sz w:val="24"/>
          <w:szCs w:val="24"/>
        </w:rPr>
      </w:pPr>
      <w:r>
        <w:rPr>
          <w:rFonts w:asciiTheme="majorBidi" w:hAnsiTheme="majorBidi" w:cstheme="majorBidi"/>
          <w:sz w:val="24"/>
          <w:szCs w:val="24"/>
        </w:rPr>
        <w:br/>
      </w:r>
      <w:r w:rsidR="00FF1251" w:rsidRPr="00FF1251">
        <w:rPr>
          <w:rFonts w:asciiTheme="majorBidi" w:hAnsiTheme="majorBidi" w:cstheme="majorBidi"/>
          <w:sz w:val="24"/>
          <w:szCs w:val="24"/>
        </w:rPr>
        <w:t>Mange af disse mutationer gør at proteinets form (</w:t>
      </w:r>
      <w:r w:rsidRPr="0074131B">
        <w:rPr>
          <w:rFonts w:asciiTheme="majorBidi" w:hAnsiTheme="majorBidi" w:cstheme="majorBidi"/>
          <w:b/>
          <w:sz w:val="24"/>
          <w:szCs w:val="24"/>
        </w:rPr>
        <w:t>primære, sekundære og tertiære struktur</w:t>
      </w:r>
      <w:r w:rsidR="00FF1251" w:rsidRPr="00FF1251">
        <w:rPr>
          <w:rFonts w:asciiTheme="majorBidi" w:hAnsiTheme="majorBidi" w:cstheme="majorBidi"/>
          <w:sz w:val="24"/>
          <w:szCs w:val="24"/>
        </w:rPr>
        <w:t xml:space="preserve">) ændres. </w:t>
      </w:r>
    </w:p>
    <w:p w14:paraId="0E3C4271" w14:textId="77777777" w:rsidR="004C35CF" w:rsidRDefault="00EB5E7E" w:rsidP="00FF1251">
      <w:pPr>
        <w:rPr>
          <w:rFonts w:asciiTheme="majorBidi" w:hAnsiTheme="majorBidi" w:cstheme="majorBidi"/>
          <w:sz w:val="24"/>
          <w:szCs w:val="24"/>
        </w:rPr>
      </w:pPr>
      <w:r w:rsidRPr="00EB5E7E">
        <w:rPr>
          <w:rFonts w:asciiTheme="majorBidi" w:hAnsiTheme="majorBidi" w:cstheme="majorBidi"/>
          <w:b/>
          <w:sz w:val="24"/>
          <w:szCs w:val="24"/>
        </w:rPr>
        <w:t>Hyppighed</w:t>
      </w:r>
      <w:r>
        <w:rPr>
          <w:rFonts w:asciiTheme="majorBidi" w:hAnsiTheme="majorBidi" w:cstheme="majorBidi"/>
          <w:sz w:val="24"/>
          <w:szCs w:val="24"/>
        </w:rPr>
        <w:br/>
      </w:r>
      <w:r w:rsidR="00FF1251">
        <w:rPr>
          <w:rFonts w:asciiTheme="majorBidi" w:hAnsiTheme="majorBidi" w:cstheme="majorBidi"/>
          <w:sz w:val="24"/>
          <w:szCs w:val="24"/>
        </w:rPr>
        <w:t>Det nedarvede Li-</w:t>
      </w:r>
      <w:proofErr w:type="spellStart"/>
      <w:r w:rsidR="00FF1251" w:rsidRPr="00FF1251">
        <w:rPr>
          <w:rFonts w:asciiTheme="majorBidi" w:hAnsiTheme="majorBidi" w:cstheme="majorBidi"/>
          <w:sz w:val="24"/>
          <w:szCs w:val="24"/>
        </w:rPr>
        <w:t>Fraumeni</w:t>
      </w:r>
      <w:proofErr w:type="spellEnd"/>
      <w:r w:rsidR="00FF1251" w:rsidRPr="00FF1251">
        <w:rPr>
          <w:rFonts w:asciiTheme="majorBidi" w:hAnsiTheme="majorBidi" w:cstheme="majorBidi"/>
          <w:sz w:val="24"/>
          <w:szCs w:val="24"/>
        </w:rPr>
        <w:t xml:space="preserve"> syndrom (LFS) er sjældent. Når det findes, rammer det unge familiemedlemmer og resulterer i en høj dødelighed. Det var to læger, Li og </w:t>
      </w:r>
      <w:proofErr w:type="spellStart"/>
      <w:r w:rsidR="00FF1251" w:rsidRPr="00FF1251">
        <w:rPr>
          <w:rFonts w:asciiTheme="majorBidi" w:hAnsiTheme="majorBidi" w:cstheme="majorBidi"/>
          <w:sz w:val="24"/>
          <w:szCs w:val="24"/>
        </w:rPr>
        <w:t>Fraumeni</w:t>
      </w:r>
      <w:proofErr w:type="spellEnd"/>
      <w:r w:rsidR="00FF1251" w:rsidRPr="00FF1251">
        <w:rPr>
          <w:rFonts w:asciiTheme="majorBidi" w:hAnsiTheme="majorBidi" w:cstheme="majorBidi"/>
          <w:sz w:val="24"/>
          <w:szCs w:val="24"/>
        </w:rPr>
        <w:t>, der først beskrev syndromet efter at have undersøgt dødsat</w:t>
      </w:r>
      <w:r w:rsidR="002677BA">
        <w:rPr>
          <w:rFonts w:asciiTheme="majorBidi" w:hAnsiTheme="majorBidi" w:cstheme="majorBidi"/>
          <w:sz w:val="24"/>
          <w:szCs w:val="24"/>
        </w:rPr>
        <w:t>testerne fra 648 børn med børne-</w:t>
      </w:r>
      <w:proofErr w:type="spellStart"/>
      <w:r w:rsidR="00FF1251" w:rsidRPr="00FF1251">
        <w:rPr>
          <w:rFonts w:asciiTheme="majorBidi" w:hAnsiTheme="majorBidi" w:cstheme="majorBidi"/>
          <w:sz w:val="24"/>
          <w:szCs w:val="24"/>
        </w:rPr>
        <w:t>sarcoma</w:t>
      </w:r>
      <w:proofErr w:type="spellEnd"/>
      <w:r w:rsidR="00FF1251" w:rsidRPr="00FF1251">
        <w:rPr>
          <w:rFonts w:asciiTheme="majorBidi" w:hAnsiTheme="majorBidi" w:cstheme="majorBidi"/>
          <w:sz w:val="24"/>
          <w:szCs w:val="24"/>
        </w:rPr>
        <w:t xml:space="preserve"> (kræft i muskel, knogle, brusk eller bindevæv). </w:t>
      </w:r>
      <w:r w:rsidR="00FF1251" w:rsidRPr="00FF1251">
        <w:rPr>
          <w:rFonts w:asciiTheme="majorBidi" w:hAnsiTheme="majorBidi" w:cstheme="majorBidi"/>
          <w:sz w:val="24"/>
          <w:szCs w:val="24"/>
        </w:rPr>
        <w:lastRenderedPageBreak/>
        <w:t>Det blev opdaget hos fire familier, hvor søskende og fætre og kusiner havde kræft. Da man undersøgte sagen dybere, viste det sig at flere end 50% af de berørte familier</w:t>
      </w:r>
      <w:r w:rsidR="00760001">
        <w:rPr>
          <w:rFonts w:asciiTheme="majorBidi" w:hAnsiTheme="majorBidi" w:cstheme="majorBidi"/>
          <w:sz w:val="24"/>
          <w:szCs w:val="24"/>
        </w:rPr>
        <w:t>,</w:t>
      </w:r>
      <w:r w:rsidR="00FF1251" w:rsidRPr="00FF1251">
        <w:rPr>
          <w:rFonts w:asciiTheme="majorBidi" w:hAnsiTheme="majorBidi" w:cstheme="majorBidi"/>
          <w:sz w:val="24"/>
          <w:szCs w:val="24"/>
        </w:rPr>
        <w:t xml:space="preserve"> ud</w:t>
      </w:r>
      <w:r w:rsidR="00760001">
        <w:rPr>
          <w:rFonts w:asciiTheme="majorBidi" w:hAnsiTheme="majorBidi" w:cstheme="majorBidi"/>
          <w:sz w:val="24"/>
          <w:szCs w:val="24"/>
        </w:rPr>
        <w:t xml:space="preserve"> </w:t>
      </w:r>
      <w:r w:rsidR="00FF1251" w:rsidRPr="00FF1251">
        <w:rPr>
          <w:rFonts w:asciiTheme="majorBidi" w:hAnsiTheme="majorBidi" w:cstheme="majorBidi"/>
          <w:sz w:val="24"/>
          <w:szCs w:val="24"/>
        </w:rPr>
        <w:t>over de førnævnte kræftformer</w:t>
      </w:r>
      <w:r w:rsidR="00760001">
        <w:rPr>
          <w:rFonts w:asciiTheme="majorBidi" w:hAnsiTheme="majorBidi" w:cstheme="majorBidi"/>
          <w:sz w:val="24"/>
          <w:szCs w:val="24"/>
        </w:rPr>
        <w:t>,</w:t>
      </w:r>
      <w:r w:rsidR="00FF1251" w:rsidRPr="00FF1251">
        <w:rPr>
          <w:rFonts w:asciiTheme="majorBidi" w:hAnsiTheme="majorBidi" w:cstheme="majorBidi"/>
          <w:sz w:val="24"/>
          <w:szCs w:val="24"/>
        </w:rPr>
        <w:t xml:space="preserve"> også havde hjerne og brystkræft. Personer med LFS har </w:t>
      </w:r>
      <w:r w:rsidR="00FF1251" w:rsidRPr="00760001">
        <w:rPr>
          <w:rFonts w:asciiTheme="majorBidi" w:hAnsiTheme="majorBidi" w:cstheme="majorBidi"/>
          <w:sz w:val="24"/>
          <w:szCs w:val="24"/>
          <w:u w:val="single"/>
        </w:rPr>
        <w:t>kun et vildtype p53 allel</w:t>
      </w:r>
      <w:r w:rsidR="00FF1251" w:rsidRPr="00FF1251">
        <w:rPr>
          <w:rFonts w:asciiTheme="majorBidi" w:hAnsiTheme="majorBidi" w:cstheme="majorBidi"/>
          <w:sz w:val="24"/>
          <w:szCs w:val="24"/>
        </w:rPr>
        <w:t>. En undersøgelse af p53 genet hos personer med LFS har vist, at der er korrelation mellem deres mutationer og de ovenfor beskrevne</w:t>
      </w:r>
      <w:r w:rsidR="00D740A5">
        <w:rPr>
          <w:rFonts w:asciiTheme="majorBidi" w:hAnsiTheme="majorBidi" w:cstheme="majorBidi"/>
          <w:sz w:val="24"/>
          <w:szCs w:val="24"/>
        </w:rPr>
        <w:t xml:space="preserve"> kræftformer</w:t>
      </w:r>
      <w:r w:rsidR="00FF1251" w:rsidRPr="00FF1251">
        <w:rPr>
          <w:rFonts w:asciiTheme="majorBidi" w:hAnsiTheme="majorBidi" w:cstheme="majorBidi"/>
          <w:sz w:val="24"/>
          <w:szCs w:val="24"/>
        </w:rPr>
        <w:t>.</w:t>
      </w:r>
    </w:p>
    <w:p w14:paraId="38CDA837" w14:textId="77777777" w:rsidR="00EB5E7E" w:rsidRDefault="00FF1251" w:rsidP="00FF1251">
      <w:pPr>
        <w:rPr>
          <w:rFonts w:asciiTheme="majorBidi" w:hAnsiTheme="majorBidi" w:cstheme="majorBidi"/>
          <w:b/>
          <w:bCs/>
          <w:sz w:val="32"/>
          <w:szCs w:val="24"/>
        </w:rPr>
      </w:pPr>
      <w:r w:rsidRPr="00FF1251">
        <w:rPr>
          <w:rFonts w:asciiTheme="majorBidi" w:hAnsiTheme="majorBidi" w:cstheme="majorBidi"/>
          <w:sz w:val="24"/>
          <w:szCs w:val="24"/>
        </w:rPr>
        <w:t xml:space="preserve"> </w:t>
      </w:r>
    </w:p>
    <w:p w14:paraId="44BB248A" w14:textId="77777777" w:rsidR="00FF1251" w:rsidRPr="00EB5E7E" w:rsidRDefault="00FF1251" w:rsidP="00FF1251">
      <w:pPr>
        <w:rPr>
          <w:rFonts w:asciiTheme="majorBidi" w:hAnsiTheme="majorBidi" w:cstheme="majorBidi"/>
          <w:b/>
          <w:bCs/>
          <w:sz w:val="32"/>
          <w:szCs w:val="24"/>
        </w:rPr>
      </w:pPr>
      <w:r w:rsidRPr="00EB5E7E">
        <w:rPr>
          <w:rFonts w:asciiTheme="majorBidi" w:hAnsiTheme="majorBidi" w:cstheme="majorBidi"/>
          <w:b/>
          <w:bCs/>
          <w:sz w:val="32"/>
          <w:szCs w:val="24"/>
        </w:rPr>
        <w:t>Opgave - En case - Tegn et stamtræ over en families kræfthistorie</w:t>
      </w:r>
    </w:p>
    <w:p w14:paraId="5A75A4D0" w14:textId="77777777" w:rsidR="00FF1251" w:rsidRPr="00FF1251" w:rsidRDefault="00FF1251" w:rsidP="00FF1251">
      <w:pPr>
        <w:rPr>
          <w:rFonts w:asciiTheme="majorBidi" w:hAnsiTheme="majorBidi" w:cstheme="majorBidi"/>
          <w:sz w:val="24"/>
          <w:szCs w:val="24"/>
        </w:rPr>
      </w:pPr>
      <w:r w:rsidRPr="00FF1251">
        <w:rPr>
          <w:rFonts w:asciiTheme="majorBidi" w:hAnsiTheme="majorBidi" w:cstheme="majorBidi"/>
          <w:sz w:val="24"/>
          <w:szCs w:val="24"/>
        </w:rPr>
        <w:t>Når man forsøger at fastlægge om en patient har Li-</w:t>
      </w:r>
      <w:proofErr w:type="spellStart"/>
      <w:r w:rsidRPr="00FF1251">
        <w:rPr>
          <w:rFonts w:asciiTheme="majorBidi" w:hAnsiTheme="majorBidi" w:cstheme="majorBidi"/>
          <w:sz w:val="24"/>
          <w:szCs w:val="24"/>
        </w:rPr>
        <w:t>Fraumeni</w:t>
      </w:r>
      <w:proofErr w:type="spellEnd"/>
      <w:r w:rsidRPr="00FF1251">
        <w:rPr>
          <w:rFonts w:asciiTheme="majorBidi" w:hAnsiTheme="majorBidi" w:cstheme="majorBidi"/>
          <w:sz w:val="24"/>
          <w:szCs w:val="24"/>
        </w:rPr>
        <w:t xml:space="preserve"> syndromet, er det første man gør at lave et stamtræ over patientens familie.</w:t>
      </w:r>
    </w:p>
    <w:p w14:paraId="6E40A1DE" w14:textId="77777777" w:rsidR="00FF1251" w:rsidRPr="00FF1251" w:rsidRDefault="00FF1251" w:rsidP="00FF1251">
      <w:pPr>
        <w:rPr>
          <w:rFonts w:asciiTheme="majorBidi" w:hAnsiTheme="majorBidi" w:cstheme="majorBidi"/>
          <w:sz w:val="24"/>
          <w:szCs w:val="24"/>
        </w:rPr>
      </w:pPr>
      <w:r w:rsidRPr="00FF1251">
        <w:rPr>
          <w:rFonts w:asciiTheme="majorBidi" w:hAnsiTheme="majorBidi" w:cstheme="majorBidi"/>
          <w:sz w:val="24"/>
          <w:szCs w:val="24"/>
        </w:rPr>
        <w:t>Første del af eksperimentet</w:t>
      </w:r>
      <w:r w:rsidR="00D740A5">
        <w:rPr>
          <w:rFonts w:asciiTheme="majorBidi" w:hAnsiTheme="majorBidi" w:cstheme="majorBidi"/>
          <w:sz w:val="24"/>
          <w:szCs w:val="24"/>
        </w:rPr>
        <w:t>/øvelsen</w:t>
      </w:r>
      <w:r w:rsidRPr="00FF1251">
        <w:rPr>
          <w:rFonts w:asciiTheme="majorBidi" w:hAnsiTheme="majorBidi" w:cstheme="majorBidi"/>
          <w:sz w:val="24"/>
          <w:szCs w:val="24"/>
        </w:rPr>
        <w:t xml:space="preserve"> er baseret på oplysninger fra en familielæge og en kræftlæge (onkolog) om en ung kvinde, der mistænkes for at have Li-</w:t>
      </w:r>
      <w:proofErr w:type="spellStart"/>
      <w:r w:rsidRPr="00FF1251">
        <w:rPr>
          <w:rFonts w:asciiTheme="majorBidi" w:hAnsiTheme="majorBidi" w:cstheme="majorBidi"/>
          <w:sz w:val="24"/>
          <w:szCs w:val="24"/>
        </w:rPr>
        <w:t>Fraumeni</w:t>
      </w:r>
      <w:proofErr w:type="spellEnd"/>
      <w:r w:rsidRPr="00FF1251">
        <w:rPr>
          <w:rFonts w:asciiTheme="majorBidi" w:hAnsiTheme="majorBidi" w:cstheme="majorBidi"/>
          <w:sz w:val="24"/>
          <w:szCs w:val="24"/>
        </w:rPr>
        <w:t xml:space="preserve"> syndromet.</w:t>
      </w:r>
    </w:p>
    <w:p w14:paraId="408EA77A" w14:textId="77777777" w:rsidR="00FF1251" w:rsidRPr="00FF1251" w:rsidRDefault="00FF1251" w:rsidP="00FF1251">
      <w:pPr>
        <w:rPr>
          <w:rFonts w:asciiTheme="majorBidi" w:hAnsiTheme="majorBidi" w:cstheme="majorBidi"/>
          <w:sz w:val="24"/>
          <w:szCs w:val="24"/>
        </w:rPr>
      </w:pPr>
      <w:r w:rsidRPr="00FF1251">
        <w:rPr>
          <w:rFonts w:asciiTheme="majorBidi" w:hAnsiTheme="majorBidi" w:cstheme="majorBidi"/>
          <w:sz w:val="24"/>
          <w:szCs w:val="24"/>
        </w:rPr>
        <w:t xml:space="preserve">Ved en månedlig selv-undersøgelse af sit bryst for knuder fandt Valerie Brown på 36 år en lille uregelmæssig knude. Hun blev bekymret fordi hun vidste at hendes mor havde fået fjernet det ene bryst, da hun var sidst i trediverne. Valerie fik en tid hos sin læge, der sendte hende videre til en specialist på det lokale kræft-center. Her fik hun diagnosen brystkræft. Da Valerie spurgte sin mor om der var andre tilfælde af kræft i familien, fik hun at vide, at i hendes fars familie var der ingen, der havde haft kræft, men i hendes egen (morens) var der flere fortilfælde. </w:t>
      </w:r>
    </w:p>
    <w:p w14:paraId="3BBBC777" w14:textId="77777777" w:rsidR="00FF1251" w:rsidRPr="00EB5E7E" w:rsidRDefault="00FF1251" w:rsidP="00FF1251">
      <w:pPr>
        <w:rPr>
          <w:rFonts w:asciiTheme="majorBidi" w:hAnsiTheme="majorBidi" w:cstheme="majorBidi"/>
          <w:b/>
          <w:sz w:val="24"/>
          <w:szCs w:val="24"/>
        </w:rPr>
      </w:pPr>
      <w:r w:rsidRPr="00EB5E7E">
        <w:rPr>
          <w:rFonts w:asciiTheme="majorBidi" w:hAnsiTheme="majorBidi" w:cstheme="majorBidi"/>
          <w:b/>
          <w:sz w:val="24"/>
          <w:szCs w:val="24"/>
        </w:rPr>
        <w:t>Tegn Valeries stamtræ ved hjælp af de nedenfor givne informationer.</w:t>
      </w:r>
    </w:p>
    <w:p w14:paraId="2DDFF966" w14:textId="77777777" w:rsidR="00FF1251" w:rsidRPr="00FF1251" w:rsidRDefault="00FF1251" w:rsidP="00FF1251">
      <w:pPr>
        <w:pStyle w:val="Listeafsnit"/>
        <w:numPr>
          <w:ilvl w:val="0"/>
          <w:numId w:val="1"/>
        </w:numPr>
        <w:rPr>
          <w:rFonts w:asciiTheme="majorBidi" w:hAnsiTheme="majorBidi" w:cstheme="majorBidi"/>
          <w:sz w:val="24"/>
          <w:szCs w:val="24"/>
          <w:lang w:val="da-DK"/>
        </w:rPr>
      </w:pPr>
      <w:r w:rsidRPr="00FF1251">
        <w:rPr>
          <w:rFonts w:asciiTheme="majorBidi" w:hAnsiTheme="majorBidi" w:cstheme="majorBidi"/>
          <w:sz w:val="24"/>
          <w:szCs w:val="24"/>
          <w:lang w:val="da-DK"/>
        </w:rPr>
        <w:t>Valeries mor, Diane, blev diagnosticeret med og behandlet for brystkræft i en alder af 39</w:t>
      </w:r>
      <w:r w:rsidR="0074131B">
        <w:rPr>
          <w:rFonts w:asciiTheme="majorBidi" w:hAnsiTheme="majorBidi" w:cstheme="majorBidi"/>
          <w:sz w:val="24"/>
          <w:szCs w:val="24"/>
          <w:lang w:val="da-DK"/>
        </w:rPr>
        <w:t xml:space="preserve"> </w:t>
      </w:r>
      <w:r w:rsidRPr="00FF1251">
        <w:rPr>
          <w:rFonts w:asciiTheme="majorBidi" w:hAnsiTheme="majorBidi" w:cstheme="majorBidi"/>
          <w:sz w:val="24"/>
          <w:szCs w:val="24"/>
          <w:lang w:val="da-DK"/>
        </w:rPr>
        <w:t>år.</w:t>
      </w:r>
    </w:p>
    <w:p w14:paraId="046F7761" w14:textId="77777777" w:rsidR="00FF1251" w:rsidRPr="00FF1251" w:rsidRDefault="00FF1251" w:rsidP="00FF1251">
      <w:pPr>
        <w:pStyle w:val="Listeafsnit"/>
        <w:numPr>
          <w:ilvl w:val="0"/>
          <w:numId w:val="1"/>
        </w:numPr>
        <w:rPr>
          <w:rFonts w:asciiTheme="majorBidi" w:hAnsiTheme="majorBidi" w:cstheme="majorBidi"/>
          <w:sz w:val="24"/>
          <w:szCs w:val="24"/>
          <w:lang w:val="da-DK"/>
        </w:rPr>
      </w:pPr>
      <w:r w:rsidRPr="00FF1251">
        <w:rPr>
          <w:rFonts w:asciiTheme="majorBidi" w:hAnsiTheme="majorBidi" w:cstheme="majorBidi"/>
          <w:sz w:val="24"/>
          <w:szCs w:val="24"/>
          <w:lang w:val="da-DK"/>
        </w:rPr>
        <w:t xml:space="preserve">Valerie vidste ikke, at hendes mor havde haft en søster, der døde som </w:t>
      </w:r>
      <w:proofErr w:type="spellStart"/>
      <w:r w:rsidRPr="00FF1251">
        <w:rPr>
          <w:rFonts w:asciiTheme="majorBidi" w:hAnsiTheme="majorBidi" w:cstheme="majorBidi"/>
          <w:sz w:val="24"/>
          <w:szCs w:val="24"/>
          <w:lang w:val="da-DK"/>
        </w:rPr>
        <w:t>to-årig</w:t>
      </w:r>
      <w:proofErr w:type="spellEnd"/>
      <w:r w:rsidRPr="00FF1251">
        <w:rPr>
          <w:rFonts w:asciiTheme="majorBidi" w:hAnsiTheme="majorBidi" w:cstheme="majorBidi"/>
          <w:sz w:val="24"/>
          <w:szCs w:val="24"/>
          <w:lang w:val="da-DK"/>
        </w:rPr>
        <w:t xml:space="preserve"> af en hjernetumor.</w:t>
      </w:r>
    </w:p>
    <w:p w14:paraId="434375FE" w14:textId="77777777" w:rsidR="00FF1251" w:rsidRPr="00FF1251" w:rsidRDefault="00FF1251" w:rsidP="00FF1251">
      <w:pPr>
        <w:pStyle w:val="Listeafsnit"/>
        <w:numPr>
          <w:ilvl w:val="0"/>
          <w:numId w:val="1"/>
        </w:numPr>
        <w:rPr>
          <w:rFonts w:asciiTheme="majorBidi" w:hAnsiTheme="majorBidi" w:cstheme="majorBidi"/>
          <w:sz w:val="24"/>
          <w:szCs w:val="24"/>
          <w:lang w:val="da-DK"/>
        </w:rPr>
      </w:pPr>
      <w:r w:rsidRPr="00FF1251">
        <w:rPr>
          <w:rFonts w:asciiTheme="majorBidi" w:hAnsiTheme="majorBidi" w:cstheme="majorBidi"/>
          <w:sz w:val="24"/>
          <w:szCs w:val="24"/>
          <w:lang w:val="da-DK"/>
        </w:rPr>
        <w:t>Dianes bror, James var blevet opereret for tyktarmskræft og efterfølgende behandlet med kemoterapi.</w:t>
      </w:r>
    </w:p>
    <w:p w14:paraId="0E125C21" w14:textId="77777777" w:rsidR="00FF1251" w:rsidRPr="00FF1251" w:rsidRDefault="00FF1251" w:rsidP="00FF1251">
      <w:pPr>
        <w:pStyle w:val="Listeafsnit"/>
        <w:numPr>
          <w:ilvl w:val="0"/>
          <w:numId w:val="1"/>
        </w:numPr>
        <w:rPr>
          <w:rFonts w:asciiTheme="majorBidi" w:hAnsiTheme="majorBidi" w:cstheme="majorBidi"/>
          <w:sz w:val="24"/>
          <w:szCs w:val="24"/>
          <w:lang w:val="da-DK"/>
        </w:rPr>
      </w:pPr>
      <w:r w:rsidRPr="00FF1251">
        <w:rPr>
          <w:rFonts w:asciiTheme="majorBidi" w:hAnsiTheme="majorBidi" w:cstheme="majorBidi"/>
          <w:sz w:val="24"/>
          <w:szCs w:val="24"/>
          <w:lang w:val="da-DK"/>
        </w:rPr>
        <w:t>Valeries mormor, Elsie, døde af bilateral brystkræft som 42 årig.</w:t>
      </w:r>
    </w:p>
    <w:p w14:paraId="71652312" w14:textId="77777777" w:rsidR="00FF1251" w:rsidRPr="00FF1251" w:rsidRDefault="00FF1251" w:rsidP="00FF1251">
      <w:pPr>
        <w:pStyle w:val="Listeafsnit"/>
        <w:numPr>
          <w:ilvl w:val="0"/>
          <w:numId w:val="1"/>
        </w:numPr>
        <w:rPr>
          <w:rFonts w:asciiTheme="majorBidi" w:hAnsiTheme="majorBidi" w:cstheme="majorBidi"/>
          <w:sz w:val="24"/>
          <w:szCs w:val="24"/>
          <w:lang w:val="da-DK"/>
        </w:rPr>
      </w:pPr>
      <w:r w:rsidRPr="00FF1251">
        <w:rPr>
          <w:rFonts w:asciiTheme="majorBidi" w:hAnsiTheme="majorBidi" w:cstheme="majorBidi"/>
          <w:sz w:val="24"/>
          <w:szCs w:val="24"/>
          <w:lang w:val="da-DK"/>
        </w:rPr>
        <w:t>Valeries morfar, Elmer, har aldrig haft kræft og er 88 år gammel.</w:t>
      </w:r>
    </w:p>
    <w:p w14:paraId="4FFF5583" w14:textId="77777777" w:rsidR="00FF1251" w:rsidRPr="00FF1251" w:rsidRDefault="00FF1251" w:rsidP="00FF1251">
      <w:pPr>
        <w:pStyle w:val="Listeafsnit"/>
        <w:numPr>
          <w:ilvl w:val="0"/>
          <w:numId w:val="1"/>
        </w:numPr>
        <w:rPr>
          <w:rFonts w:asciiTheme="majorBidi" w:hAnsiTheme="majorBidi" w:cstheme="majorBidi"/>
          <w:sz w:val="24"/>
          <w:szCs w:val="24"/>
          <w:lang w:val="da-DK"/>
        </w:rPr>
      </w:pPr>
      <w:r w:rsidRPr="00FF1251">
        <w:rPr>
          <w:rFonts w:asciiTheme="majorBidi" w:hAnsiTheme="majorBidi" w:cstheme="majorBidi"/>
          <w:sz w:val="24"/>
          <w:szCs w:val="24"/>
          <w:lang w:val="da-DK"/>
        </w:rPr>
        <w:t>Valeries fætter på mødr</w:t>
      </w:r>
      <w:r w:rsidR="00FF0645">
        <w:rPr>
          <w:rFonts w:asciiTheme="majorBidi" w:hAnsiTheme="majorBidi" w:cstheme="majorBidi"/>
          <w:sz w:val="24"/>
          <w:szCs w:val="24"/>
          <w:lang w:val="da-DK"/>
        </w:rPr>
        <w:t>ene side, Patrick (søn af James)</w:t>
      </w:r>
      <w:r w:rsidRPr="00FF1251">
        <w:rPr>
          <w:rFonts w:asciiTheme="majorBidi" w:hAnsiTheme="majorBidi" w:cstheme="majorBidi"/>
          <w:sz w:val="24"/>
          <w:szCs w:val="24"/>
          <w:lang w:val="da-DK"/>
        </w:rPr>
        <w:t>, døde af hjernekræft som 14 årig.</w:t>
      </w:r>
    </w:p>
    <w:p w14:paraId="118052B1" w14:textId="77777777" w:rsidR="00FF1251" w:rsidRPr="00FF1251" w:rsidRDefault="00FF1251" w:rsidP="00FF1251">
      <w:pPr>
        <w:pStyle w:val="Listeafsnit"/>
        <w:numPr>
          <w:ilvl w:val="0"/>
          <w:numId w:val="1"/>
        </w:numPr>
        <w:rPr>
          <w:rFonts w:asciiTheme="majorBidi" w:hAnsiTheme="majorBidi" w:cstheme="majorBidi"/>
          <w:sz w:val="24"/>
          <w:szCs w:val="24"/>
          <w:lang w:val="da-DK"/>
        </w:rPr>
      </w:pPr>
      <w:r w:rsidRPr="00FF1251">
        <w:rPr>
          <w:rFonts w:asciiTheme="majorBidi" w:hAnsiTheme="majorBidi" w:cstheme="majorBidi"/>
          <w:sz w:val="24"/>
          <w:szCs w:val="24"/>
          <w:lang w:val="da-DK"/>
        </w:rPr>
        <w:t>Valeries kusine, Jane på to år, der er Patricks søster, fik diagnosen børne-leukæmi og døde senere.</w:t>
      </w:r>
    </w:p>
    <w:p w14:paraId="02F10A73" w14:textId="77777777" w:rsidR="00FF1251" w:rsidRPr="00FF1251" w:rsidRDefault="00FF1251" w:rsidP="00FF1251">
      <w:pPr>
        <w:pStyle w:val="Listeafsnit"/>
        <w:numPr>
          <w:ilvl w:val="0"/>
          <w:numId w:val="1"/>
        </w:numPr>
        <w:rPr>
          <w:rFonts w:asciiTheme="majorBidi" w:hAnsiTheme="majorBidi" w:cstheme="majorBidi"/>
          <w:sz w:val="24"/>
          <w:szCs w:val="24"/>
          <w:lang w:val="da-DK"/>
        </w:rPr>
      </w:pPr>
      <w:r w:rsidRPr="00FF1251">
        <w:rPr>
          <w:rFonts w:asciiTheme="majorBidi" w:hAnsiTheme="majorBidi" w:cstheme="majorBidi"/>
          <w:sz w:val="24"/>
          <w:szCs w:val="24"/>
          <w:lang w:val="da-DK"/>
        </w:rPr>
        <w:t>Patricks to andre brødre, Robert på 28 og Curtis på 30, er begge sunde og raske og har ikke kræft.</w:t>
      </w:r>
    </w:p>
    <w:p w14:paraId="742A8F74" w14:textId="77777777" w:rsidR="00FF1251" w:rsidRPr="00FF1251" w:rsidRDefault="00FF1251" w:rsidP="00FF1251">
      <w:pPr>
        <w:pStyle w:val="Listeafsnit"/>
        <w:numPr>
          <w:ilvl w:val="0"/>
          <w:numId w:val="1"/>
        </w:numPr>
        <w:rPr>
          <w:rFonts w:asciiTheme="majorBidi" w:hAnsiTheme="majorBidi" w:cstheme="majorBidi"/>
          <w:sz w:val="24"/>
          <w:szCs w:val="24"/>
          <w:lang w:val="da-DK"/>
        </w:rPr>
      </w:pPr>
      <w:r w:rsidRPr="00FF1251">
        <w:rPr>
          <w:rFonts w:asciiTheme="majorBidi" w:hAnsiTheme="majorBidi" w:cstheme="majorBidi"/>
          <w:sz w:val="24"/>
          <w:szCs w:val="24"/>
          <w:lang w:val="da-DK"/>
        </w:rPr>
        <w:t>Valeries søster Nancy har ikke kræft.</w:t>
      </w:r>
    </w:p>
    <w:p w14:paraId="1FCE3F65" w14:textId="77777777" w:rsidR="00FF1251" w:rsidRPr="00FF1251" w:rsidRDefault="00FF1251" w:rsidP="00FF1251">
      <w:pPr>
        <w:pStyle w:val="Listeafsnit"/>
        <w:numPr>
          <w:ilvl w:val="0"/>
          <w:numId w:val="1"/>
        </w:numPr>
        <w:rPr>
          <w:rFonts w:asciiTheme="majorBidi" w:hAnsiTheme="majorBidi" w:cstheme="majorBidi"/>
          <w:sz w:val="24"/>
          <w:szCs w:val="24"/>
          <w:lang w:val="da-DK"/>
        </w:rPr>
      </w:pPr>
      <w:r w:rsidRPr="00FF1251">
        <w:rPr>
          <w:rFonts w:asciiTheme="majorBidi" w:hAnsiTheme="majorBidi" w:cstheme="majorBidi"/>
          <w:sz w:val="24"/>
          <w:szCs w:val="24"/>
          <w:lang w:val="da-DK"/>
        </w:rPr>
        <w:t>Nancys søn Michael fik som tre årig diagnosen kræft (</w:t>
      </w:r>
      <w:proofErr w:type="spellStart"/>
      <w:r w:rsidRPr="00FF1251">
        <w:rPr>
          <w:rFonts w:asciiTheme="majorBidi" w:hAnsiTheme="majorBidi" w:cstheme="majorBidi"/>
          <w:sz w:val="24"/>
          <w:szCs w:val="24"/>
          <w:lang w:val="da-DK"/>
        </w:rPr>
        <w:t>sarcoma</w:t>
      </w:r>
      <w:proofErr w:type="spellEnd"/>
      <w:r w:rsidRPr="00FF1251">
        <w:rPr>
          <w:rFonts w:asciiTheme="majorBidi" w:hAnsiTheme="majorBidi" w:cstheme="majorBidi"/>
          <w:sz w:val="24"/>
          <w:szCs w:val="24"/>
          <w:lang w:val="da-DK"/>
        </w:rPr>
        <w:t>). For nylig, som 18 årig, fik han diagnosen knoglekræft (</w:t>
      </w:r>
      <w:proofErr w:type="spellStart"/>
      <w:r w:rsidRPr="00FF1251">
        <w:rPr>
          <w:rFonts w:asciiTheme="majorBidi" w:hAnsiTheme="majorBidi" w:cstheme="majorBidi"/>
          <w:sz w:val="24"/>
          <w:szCs w:val="24"/>
          <w:lang w:val="da-DK"/>
        </w:rPr>
        <w:t>osteosarcoma</w:t>
      </w:r>
      <w:proofErr w:type="spellEnd"/>
      <w:r w:rsidRPr="00FF1251">
        <w:rPr>
          <w:rFonts w:asciiTheme="majorBidi" w:hAnsiTheme="majorBidi" w:cstheme="majorBidi"/>
          <w:sz w:val="24"/>
          <w:szCs w:val="24"/>
          <w:lang w:val="da-DK"/>
        </w:rPr>
        <w:t>).</w:t>
      </w:r>
    </w:p>
    <w:p w14:paraId="4662BF9C" w14:textId="77777777" w:rsidR="00FF1251" w:rsidRPr="00FF1251" w:rsidRDefault="00FF1251" w:rsidP="00FF1251">
      <w:pPr>
        <w:pStyle w:val="Listeafsnit"/>
        <w:numPr>
          <w:ilvl w:val="0"/>
          <w:numId w:val="1"/>
        </w:numPr>
        <w:rPr>
          <w:rFonts w:asciiTheme="majorBidi" w:hAnsiTheme="majorBidi" w:cstheme="majorBidi"/>
          <w:sz w:val="24"/>
          <w:szCs w:val="24"/>
          <w:lang w:val="da-DK"/>
        </w:rPr>
      </w:pPr>
      <w:r w:rsidRPr="00FF1251">
        <w:rPr>
          <w:rFonts w:asciiTheme="majorBidi" w:hAnsiTheme="majorBidi" w:cstheme="majorBidi"/>
          <w:sz w:val="24"/>
          <w:szCs w:val="24"/>
          <w:lang w:val="da-DK"/>
        </w:rPr>
        <w:t xml:space="preserve">Nancys anden </w:t>
      </w:r>
      <w:r w:rsidR="00264772" w:rsidRPr="00FF1251">
        <w:rPr>
          <w:rFonts w:asciiTheme="majorBidi" w:hAnsiTheme="majorBidi" w:cstheme="majorBidi"/>
          <w:sz w:val="24"/>
          <w:szCs w:val="24"/>
          <w:lang w:val="da-DK"/>
        </w:rPr>
        <w:t xml:space="preserve">søn, </w:t>
      </w:r>
      <w:r w:rsidRPr="00FF1251">
        <w:rPr>
          <w:rFonts w:asciiTheme="majorBidi" w:hAnsiTheme="majorBidi" w:cstheme="majorBidi"/>
          <w:sz w:val="24"/>
          <w:szCs w:val="24"/>
          <w:lang w:val="da-DK"/>
        </w:rPr>
        <w:t xml:space="preserve">John, og </w:t>
      </w:r>
      <w:r w:rsidR="00264772" w:rsidRPr="00FF1251">
        <w:rPr>
          <w:rFonts w:asciiTheme="majorBidi" w:hAnsiTheme="majorBidi" w:cstheme="majorBidi"/>
          <w:sz w:val="24"/>
          <w:szCs w:val="24"/>
          <w:lang w:val="da-DK"/>
        </w:rPr>
        <w:t xml:space="preserve">datter, </w:t>
      </w:r>
      <w:r w:rsidRPr="00FF1251">
        <w:rPr>
          <w:rFonts w:asciiTheme="majorBidi" w:hAnsiTheme="majorBidi" w:cstheme="majorBidi"/>
          <w:sz w:val="24"/>
          <w:szCs w:val="24"/>
          <w:lang w:val="da-DK"/>
        </w:rPr>
        <w:t>Jessica, har ikke kræft.</w:t>
      </w:r>
    </w:p>
    <w:p w14:paraId="555DAD2C" w14:textId="77777777" w:rsidR="00FF1251" w:rsidRPr="00FF1251" w:rsidRDefault="00FF1251" w:rsidP="00FF1251">
      <w:pPr>
        <w:rPr>
          <w:rFonts w:asciiTheme="majorBidi" w:hAnsiTheme="majorBidi" w:cstheme="majorBidi"/>
          <w:sz w:val="24"/>
          <w:szCs w:val="24"/>
        </w:rPr>
      </w:pPr>
      <w:r w:rsidRPr="00FF1251">
        <w:rPr>
          <w:rFonts w:asciiTheme="majorBidi" w:hAnsiTheme="majorBidi" w:cstheme="majorBidi"/>
          <w:sz w:val="24"/>
          <w:szCs w:val="24"/>
        </w:rPr>
        <w:t>Valerie har 5 børn: Justin (16), Sheila (14), Robert (10), Angela (8) og Anthony (6). Ingen af dem viser tegn på kræft p.t. Valerie ville gerne have lavet en p53 diagnostik for at få at vide om hun havde arvet sine mutationer.</w:t>
      </w:r>
    </w:p>
    <w:p w14:paraId="05C9413D" w14:textId="77777777" w:rsidR="00FF1251" w:rsidRDefault="00FF1251" w:rsidP="00FF1251">
      <w:pPr>
        <w:rPr>
          <w:rFonts w:asciiTheme="majorBidi" w:hAnsiTheme="majorBidi" w:cstheme="majorBidi"/>
          <w:sz w:val="24"/>
          <w:szCs w:val="24"/>
        </w:rPr>
      </w:pPr>
      <w:r w:rsidRPr="00FF1251">
        <w:rPr>
          <w:rFonts w:asciiTheme="majorBidi" w:hAnsiTheme="majorBidi" w:cstheme="majorBidi"/>
          <w:sz w:val="24"/>
          <w:szCs w:val="24"/>
        </w:rPr>
        <w:t>Hvis familiestamtræet viser tydelige tegn på Li-</w:t>
      </w:r>
      <w:proofErr w:type="spellStart"/>
      <w:r w:rsidRPr="00FF1251">
        <w:rPr>
          <w:rFonts w:asciiTheme="majorBidi" w:hAnsiTheme="majorBidi" w:cstheme="majorBidi"/>
          <w:sz w:val="24"/>
          <w:szCs w:val="24"/>
        </w:rPr>
        <w:t>Fraumeni</w:t>
      </w:r>
      <w:proofErr w:type="spellEnd"/>
      <w:r w:rsidRPr="00FF1251">
        <w:rPr>
          <w:rFonts w:asciiTheme="majorBidi" w:hAnsiTheme="majorBidi" w:cstheme="majorBidi"/>
          <w:sz w:val="24"/>
          <w:szCs w:val="24"/>
        </w:rPr>
        <w:t xml:space="preserve"> syndromet vil man normalt gå videre med endnu en diagnostisk test. I dette tilfælde afleverer Valerie en blodprøve og en vævsprøve fra kræftknuden til DNA analyse for p53 genet. Den normale procedure er at opformere genet ved PCR (polymerase </w:t>
      </w:r>
      <w:proofErr w:type="spellStart"/>
      <w:r w:rsidRPr="00FF1251">
        <w:rPr>
          <w:rFonts w:asciiTheme="majorBidi" w:hAnsiTheme="majorBidi" w:cstheme="majorBidi"/>
          <w:sz w:val="24"/>
          <w:szCs w:val="24"/>
        </w:rPr>
        <w:t>chain</w:t>
      </w:r>
      <w:proofErr w:type="spellEnd"/>
      <w:r w:rsidRPr="00FF1251">
        <w:rPr>
          <w:rFonts w:asciiTheme="majorBidi" w:hAnsiTheme="majorBidi" w:cstheme="majorBidi"/>
          <w:sz w:val="24"/>
          <w:szCs w:val="24"/>
        </w:rPr>
        <w:t xml:space="preserve"> </w:t>
      </w:r>
      <w:proofErr w:type="spellStart"/>
      <w:r w:rsidRPr="00FF1251">
        <w:rPr>
          <w:rFonts w:asciiTheme="majorBidi" w:hAnsiTheme="majorBidi" w:cstheme="majorBidi"/>
          <w:sz w:val="24"/>
          <w:szCs w:val="24"/>
        </w:rPr>
        <w:t>reaction</w:t>
      </w:r>
      <w:proofErr w:type="spellEnd"/>
      <w:r w:rsidRPr="00FF1251">
        <w:rPr>
          <w:rFonts w:asciiTheme="majorBidi" w:hAnsiTheme="majorBidi" w:cstheme="majorBidi"/>
          <w:sz w:val="24"/>
          <w:szCs w:val="24"/>
        </w:rPr>
        <w:t xml:space="preserve">) som følges af en til flere undersøgelser for tilstedeværelsen af punktmutationer i ”hot-spotsene”. </w:t>
      </w:r>
    </w:p>
    <w:p w14:paraId="14D862E1" w14:textId="77777777" w:rsidR="00D740A5" w:rsidRPr="00FF1251" w:rsidRDefault="00D740A5" w:rsidP="00FF1251">
      <w:pPr>
        <w:rPr>
          <w:rFonts w:asciiTheme="majorBidi" w:hAnsiTheme="majorBidi" w:cstheme="majorBidi"/>
          <w:sz w:val="24"/>
          <w:szCs w:val="24"/>
        </w:rPr>
      </w:pPr>
    </w:p>
    <w:p w14:paraId="4C562189" w14:textId="77777777" w:rsidR="00FF1251" w:rsidRPr="00FF1251" w:rsidRDefault="00EB5E7E" w:rsidP="00AB51E1">
      <w:pPr>
        <w:pBdr>
          <w:top w:val="single" w:sz="4" w:space="1" w:color="auto"/>
          <w:left w:val="single" w:sz="4" w:space="4" w:color="auto"/>
          <w:bottom w:val="single" w:sz="4" w:space="1" w:color="auto"/>
          <w:right w:val="single" w:sz="4" w:space="4" w:color="auto"/>
        </w:pBdr>
        <w:rPr>
          <w:rFonts w:asciiTheme="majorBidi" w:hAnsiTheme="majorBidi" w:cstheme="majorBidi"/>
          <w:sz w:val="24"/>
          <w:szCs w:val="24"/>
        </w:rPr>
      </w:pPr>
      <w:r w:rsidRPr="00EB5E7E">
        <w:rPr>
          <w:rFonts w:asciiTheme="majorBidi" w:hAnsiTheme="majorBidi" w:cstheme="majorBidi"/>
          <w:b/>
          <w:sz w:val="24"/>
          <w:szCs w:val="24"/>
        </w:rPr>
        <w:lastRenderedPageBreak/>
        <w:t>Eksperimentet</w:t>
      </w:r>
      <w:r w:rsidRPr="00EB5E7E">
        <w:rPr>
          <w:rFonts w:asciiTheme="majorBidi" w:hAnsiTheme="majorBidi" w:cstheme="majorBidi"/>
          <w:b/>
          <w:sz w:val="24"/>
          <w:szCs w:val="24"/>
        </w:rPr>
        <w:br/>
      </w:r>
      <w:r w:rsidR="00FF1251" w:rsidRPr="00FF1251">
        <w:rPr>
          <w:rFonts w:asciiTheme="majorBidi" w:hAnsiTheme="majorBidi" w:cstheme="majorBidi"/>
          <w:sz w:val="24"/>
          <w:szCs w:val="24"/>
        </w:rPr>
        <w:t xml:space="preserve">I det eksperiment I skal lave, simulerer vi at Valeries DNA allerede er blevet klippet over med et </w:t>
      </w:r>
      <w:r w:rsidR="00FF1251" w:rsidRPr="00AB034D">
        <w:rPr>
          <w:rFonts w:asciiTheme="majorBidi" w:hAnsiTheme="majorBidi" w:cstheme="majorBidi"/>
          <w:b/>
          <w:sz w:val="24"/>
          <w:szCs w:val="24"/>
        </w:rPr>
        <w:t>restriktionsenzym</w:t>
      </w:r>
      <w:r w:rsidR="00FF1251" w:rsidRPr="00FF1251">
        <w:rPr>
          <w:rFonts w:asciiTheme="majorBidi" w:hAnsiTheme="majorBidi" w:cstheme="majorBidi"/>
          <w:sz w:val="24"/>
          <w:szCs w:val="24"/>
        </w:rPr>
        <w:t xml:space="preserve">, der genkender </w:t>
      </w:r>
      <w:r w:rsidR="00FF1251" w:rsidRPr="00AB034D">
        <w:rPr>
          <w:rFonts w:asciiTheme="majorBidi" w:hAnsiTheme="majorBidi" w:cstheme="majorBidi"/>
          <w:b/>
          <w:sz w:val="24"/>
          <w:szCs w:val="24"/>
        </w:rPr>
        <w:t>mutationssekvensen</w:t>
      </w:r>
      <w:r w:rsidR="00FF1251" w:rsidRPr="00FF1251">
        <w:rPr>
          <w:rFonts w:asciiTheme="majorBidi" w:hAnsiTheme="majorBidi" w:cstheme="majorBidi"/>
          <w:sz w:val="24"/>
          <w:szCs w:val="24"/>
        </w:rPr>
        <w:t xml:space="preserve"> ved </w:t>
      </w:r>
      <w:proofErr w:type="spellStart"/>
      <w:r w:rsidR="00FF1251" w:rsidRPr="00FF1251">
        <w:rPr>
          <w:rFonts w:asciiTheme="majorBidi" w:hAnsiTheme="majorBidi" w:cstheme="majorBidi"/>
          <w:sz w:val="24"/>
          <w:szCs w:val="24"/>
        </w:rPr>
        <w:t>hotspottet</w:t>
      </w:r>
      <w:proofErr w:type="spellEnd"/>
      <w:r w:rsidR="00FF1251" w:rsidRPr="00FF1251">
        <w:rPr>
          <w:rFonts w:asciiTheme="majorBidi" w:hAnsiTheme="majorBidi" w:cstheme="majorBidi"/>
          <w:sz w:val="24"/>
          <w:szCs w:val="24"/>
        </w:rPr>
        <w:t xml:space="preserve"> </w:t>
      </w:r>
      <w:proofErr w:type="spellStart"/>
      <w:r w:rsidR="00AB034D">
        <w:rPr>
          <w:rFonts w:asciiTheme="majorBidi" w:hAnsiTheme="majorBidi" w:cstheme="majorBidi"/>
          <w:b/>
          <w:sz w:val="24"/>
          <w:szCs w:val="24"/>
        </w:rPr>
        <w:t>codon</w:t>
      </w:r>
      <w:proofErr w:type="spellEnd"/>
      <w:r w:rsidR="00FF1251" w:rsidRPr="00A07153">
        <w:rPr>
          <w:rFonts w:asciiTheme="majorBidi" w:hAnsiTheme="majorBidi" w:cstheme="majorBidi"/>
          <w:b/>
          <w:sz w:val="24"/>
          <w:szCs w:val="24"/>
        </w:rPr>
        <w:t xml:space="preserve"> nr. 165</w:t>
      </w:r>
      <w:r w:rsidR="00FF1251" w:rsidRPr="00FF1251">
        <w:rPr>
          <w:rFonts w:asciiTheme="majorBidi" w:hAnsiTheme="majorBidi" w:cstheme="majorBidi"/>
          <w:sz w:val="24"/>
          <w:szCs w:val="24"/>
        </w:rPr>
        <w:t xml:space="preserve">. Dette er også </w:t>
      </w:r>
      <w:r w:rsidR="00FF1251" w:rsidRPr="00EE3A14">
        <w:rPr>
          <w:rFonts w:asciiTheme="majorBidi" w:hAnsiTheme="majorBidi" w:cstheme="majorBidi"/>
          <w:i/>
          <w:sz w:val="24"/>
          <w:szCs w:val="24"/>
        </w:rPr>
        <w:t>palindromet</w:t>
      </w:r>
      <w:r w:rsidR="00FF1251" w:rsidRPr="00FF1251">
        <w:rPr>
          <w:rFonts w:asciiTheme="majorBidi" w:hAnsiTheme="majorBidi" w:cstheme="majorBidi"/>
          <w:sz w:val="24"/>
          <w:szCs w:val="24"/>
        </w:rPr>
        <w:t xml:space="preserve"> CAGCTG. Det samme restriktionsenzym blev herefter brugt til at klippe det simulerede opformerede gen fra Valeries DNA prøve</w:t>
      </w:r>
      <w:r w:rsidR="00D740A5">
        <w:rPr>
          <w:rFonts w:asciiTheme="majorBidi" w:hAnsiTheme="majorBidi" w:cstheme="majorBidi"/>
          <w:sz w:val="24"/>
          <w:szCs w:val="24"/>
        </w:rPr>
        <w:t>r</w:t>
      </w:r>
      <w:r w:rsidR="00FF1251" w:rsidRPr="00FF1251">
        <w:rPr>
          <w:rFonts w:asciiTheme="majorBidi" w:hAnsiTheme="majorBidi" w:cstheme="majorBidi"/>
          <w:sz w:val="24"/>
          <w:szCs w:val="24"/>
        </w:rPr>
        <w:t>, en normal kontrol og nogle standard DNA markør fragmenter. Når det normale, opformerede DNA klippes med restriktionsenzymet vil det give et karakteristisk DNA bånd mønster. DNA, der er oprenset fra blodlymfocytter vil give et ændret bånd mønster, der viser et normalt allel og et mutant allel. DNA analysen af kræftvævet vil kun vise mønsteret for kræft-</w:t>
      </w:r>
      <w:proofErr w:type="spellStart"/>
      <w:r w:rsidR="00FF1251" w:rsidRPr="00FF1251">
        <w:rPr>
          <w:rFonts w:asciiTheme="majorBidi" w:hAnsiTheme="majorBidi" w:cstheme="majorBidi"/>
          <w:sz w:val="24"/>
          <w:szCs w:val="24"/>
        </w:rPr>
        <w:t>allelet</w:t>
      </w:r>
      <w:proofErr w:type="spellEnd"/>
      <w:r w:rsidR="00FF1251" w:rsidRPr="00FF1251">
        <w:rPr>
          <w:rFonts w:asciiTheme="majorBidi" w:hAnsiTheme="majorBidi" w:cstheme="majorBidi"/>
          <w:sz w:val="24"/>
          <w:szCs w:val="24"/>
        </w:rPr>
        <w:t xml:space="preserve">. Alle DNA prøver bliver adskilt ved </w:t>
      </w:r>
      <w:proofErr w:type="spellStart"/>
      <w:r w:rsidR="00FF1251" w:rsidRPr="00FF1251">
        <w:rPr>
          <w:rFonts w:asciiTheme="majorBidi" w:hAnsiTheme="majorBidi" w:cstheme="majorBidi"/>
          <w:i/>
          <w:iCs/>
          <w:sz w:val="24"/>
          <w:szCs w:val="24"/>
        </w:rPr>
        <w:t>agarose</w:t>
      </w:r>
      <w:proofErr w:type="spellEnd"/>
      <w:r w:rsidR="00FF1251" w:rsidRPr="00FF1251">
        <w:rPr>
          <w:rFonts w:asciiTheme="majorBidi" w:hAnsiTheme="majorBidi" w:cstheme="majorBidi"/>
          <w:i/>
          <w:iCs/>
          <w:sz w:val="24"/>
          <w:szCs w:val="24"/>
        </w:rPr>
        <w:t xml:space="preserve"> gel elektroforese</w:t>
      </w:r>
      <w:r w:rsidR="00FF1251" w:rsidRPr="00FF1251">
        <w:rPr>
          <w:rFonts w:asciiTheme="majorBidi" w:hAnsiTheme="majorBidi" w:cstheme="majorBidi"/>
          <w:sz w:val="24"/>
          <w:szCs w:val="24"/>
        </w:rPr>
        <w:t xml:space="preserve"> og derefter farvet. </w:t>
      </w:r>
    </w:p>
    <w:p w14:paraId="1F516FC5" w14:textId="77777777" w:rsidR="00BB3381" w:rsidRPr="00BB3381" w:rsidRDefault="00BB3381" w:rsidP="00BB3381">
      <w:pPr>
        <w:rPr>
          <w:rFonts w:asciiTheme="majorBidi" w:hAnsiTheme="majorBidi" w:cstheme="majorBidi"/>
          <w:sz w:val="24"/>
          <w:szCs w:val="24"/>
        </w:rPr>
      </w:pPr>
    </w:p>
    <w:p w14:paraId="12399ABB" w14:textId="77777777" w:rsidR="0022410D" w:rsidRPr="00EB5E7E" w:rsidRDefault="0022410D" w:rsidP="0022410D">
      <w:pPr>
        <w:rPr>
          <w:rFonts w:asciiTheme="majorBidi" w:hAnsiTheme="majorBidi" w:cstheme="majorBidi"/>
          <w:b/>
          <w:bCs/>
          <w:sz w:val="32"/>
          <w:szCs w:val="24"/>
        </w:rPr>
      </w:pPr>
      <w:r w:rsidRPr="00EB5E7E">
        <w:rPr>
          <w:rFonts w:asciiTheme="majorBidi" w:hAnsiTheme="majorBidi" w:cstheme="majorBidi"/>
          <w:b/>
          <w:bCs/>
          <w:sz w:val="32"/>
          <w:szCs w:val="24"/>
        </w:rPr>
        <w:t>Materialer:</w:t>
      </w:r>
    </w:p>
    <w:p w14:paraId="46F1BA52" w14:textId="77777777" w:rsidR="004422C2" w:rsidRPr="00BB3381" w:rsidRDefault="004422C2" w:rsidP="00EB5E7E">
      <w:pPr>
        <w:jc w:val="center"/>
        <w:rPr>
          <w:rFonts w:asciiTheme="majorBidi" w:hAnsiTheme="majorBidi" w:cstheme="majorBidi"/>
          <w:b/>
          <w:bCs/>
          <w:sz w:val="24"/>
          <w:szCs w:val="24"/>
        </w:rPr>
      </w:pPr>
      <w:r>
        <w:rPr>
          <w:rFonts w:asciiTheme="majorBidi" w:hAnsiTheme="majorBidi" w:cstheme="majorBidi"/>
          <w:b/>
          <w:bCs/>
          <w:noProof/>
          <w:sz w:val="24"/>
          <w:szCs w:val="24"/>
          <w:lang w:eastAsia="da-DK"/>
        </w:rPr>
        <w:drawing>
          <wp:inline distT="0" distB="0" distL="0" distR="0" wp14:anchorId="5686B8C4" wp14:editId="096B14B8">
            <wp:extent cx="5550984" cy="4162425"/>
            <wp:effectExtent l="19050" t="0" r="0" b="0"/>
            <wp:docPr id="1" name="Billede 1" descr="C:\Users\il\Pictures\2013-08-19 Kræftgen\Kræftgen 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l\Pictures\2013-08-19 Kræftgen\Kræftgen 009.jpg"/>
                    <pic:cNvPicPr>
                      <a:picLocks noChangeAspect="1" noChangeArrowheads="1"/>
                    </pic:cNvPicPr>
                  </pic:nvPicPr>
                  <pic:blipFill>
                    <a:blip r:embed="rId8" cstate="print"/>
                    <a:srcRect/>
                    <a:stretch>
                      <a:fillRect/>
                    </a:stretch>
                  </pic:blipFill>
                  <pic:spPr bwMode="auto">
                    <a:xfrm>
                      <a:off x="0" y="0"/>
                      <a:ext cx="5548748" cy="4160749"/>
                    </a:xfrm>
                    <a:prstGeom prst="rect">
                      <a:avLst/>
                    </a:prstGeom>
                    <a:noFill/>
                    <a:ln w="9525">
                      <a:noFill/>
                      <a:miter lim="800000"/>
                      <a:headEnd/>
                      <a:tailEnd/>
                    </a:ln>
                  </pic:spPr>
                </pic:pic>
              </a:graphicData>
            </a:graphic>
          </wp:inline>
        </w:drawing>
      </w:r>
    </w:p>
    <w:p w14:paraId="4285B315" w14:textId="77777777" w:rsidR="0022410D" w:rsidRPr="00BB3381" w:rsidRDefault="0022410D" w:rsidP="0022410D">
      <w:pPr>
        <w:rPr>
          <w:rFonts w:asciiTheme="majorBidi" w:hAnsiTheme="majorBidi" w:cstheme="majorBidi"/>
          <w:sz w:val="24"/>
          <w:szCs w:val="24"/>
        </w:rPr>
      </w:pPr>
      <w:proofErr w:type="spellStart"/>
      <w:r w:rsidRPr="00BB3381">
        <w:rPr>
          <w:rFonts w:asciiTheme="majorBidi" w:hAnsiTheme="majorBidi" w:cstheme="majorBidi"/>
          <w:sz w:val="24"/>
          <w:szCs w:val="24"/>
        </w:rPr>
        <w:t>Edvotek</w:t>
      </w:r>
      <w:proofErr w:type="spellEnd"/>
      <w:r w:rsidRPr="00BB3381">
        <w:rPr>
          <w:rFonts w:asciiTheme="majorBidi" w:hAnsiTheme="majorBidi" w:cstheme="majorBidi"/>
          <w:sz w:val="24"/>
          <w:szCs w:val="24"/>
        </w:rPr>
        <w:t xml:space="preserve"> kit (6 grupper pr. pakke)</w:t>
      </w:r>
    </w:p>
    <w:p w14:paraId="1E33F78F" w14:textId="77777777" w:rsidR="0022410D" w:rsidRPr="00BB3381" w:rsidRDefault="0022410D" w:rsidP="0022410D">
      <w:pPr>
        <w:rPr>
          <w:rFonts w:asciiTheme="majorBidi" w:hAnsiTheme="majorBidi" w:cstheme="majorBidi"/>
          <w:sz w:val="24"/>
          <w:szCs w:val="24"/>
        </w:rPr>
      </w:pPr>
      <w:r w:rsidRPr="00BB3381">
        <w:rPr>
          <w:rFonts w:asciiTheme="majorBidi" w:hAnsiTheme="majorBidi" w:cstheme="majorBidi"/>
          <w:sz w:val="24"/>
          <w:szCs w:val="24"/>
        </w:rPr>
        <w:t>Vandret elektroforeseapparat</w:t>
      </w:r>
      <w:r w:rsidR="007C15F9" w:rsidRPr="00BB3381">
        <w:rPr>
          <w:rFonts w:asciiTheme="majorBidi" w:hAnsiTheme="majorBidi" w:cstheme="majorBidi"/>
          <w:sz w:val="24"/>
          <w:szCs w:val="24"/>
        </w:rPr>
        <w:t xml:space="preserve"> (M6+)</w:t>
      </w:r>
    </w:p>
    <w:p w14:paraId="4AACF500" w14:textId="77777777" w:rsidR="0022410D" w:rsidRPr="00BB3381" w:rsidRDefault="0022410D" w:rsidP="0022410D">
      <w:pPr>
        <w:rPr>
          <w:rFonts w:asciiTheme="majorBidi" w:hAnsiTheme="majorBidi" w:cstheme="majorBidi"/>
          <w:sz w:val="24"/>
          <w:szCs w:val="24"/>
        </w:rPr>
      </w:pPr>
      <w:r w:rsidRPr="00BB3381">
        <w:rPr>
          <w:rFonts w:asciiTheme="majorBidi" w:hAnsiTheme="majorBidi" w:cstheme="majorBidi"/>
          <w:sz w:val="24"/>
          <w:szCs w:val="24"/>
        </w:rPr>
        <w:t>Elektroforesestrømforsyning</w:t>
      </w:r>
    </w:p>
    <w:p w14:paraId="683FE8D9" w14:textId="77777777" w:rsidR="0022410D" w:rsidRPr="00BB3381" w:rsidRDefault="0022410D" w:rsidP="0022410D">
      <w:pPr>
        <w:rPr>
          <w:rFonts w:asciiTheme="majorBidi" w:hAnsiTheme="majorBidi" w:cstheme="majorBidi"/>
          <w:sz w:val="24"/>
          <w:szCs w:val="24"/>
        </w:rPr>
      </w:pPr>
      <w:r w:rsidRPr="00BB3381">
        <w:rPr>
          <w:rFonts w:asciiTheme="majorBidi" w:hAnsiTheme="majorBidi" w:cstheme="majorBidi"/>
          <w:sz w:val="24"/>
          <w:szCs w:val="24"/>
        </w:rPr>
        <w:t>Mikropipetter med variabelt volumen</w:t>
      </w:r>
      <w:r w:rsidR="00BB3381" w:rsidRPr="00BB3381">
        <w:rPr>
          <w:rFonts w:asciiTheme="majorBidi" w:hAnsiTheme="majorBidi" w:cstheme="majorBidi"/>
          <w:sz w:val="24"/>
          <w:szCs w:val="24"/>
        </w:rPr>
        <w:t xml:space="preserve"> (1 </w:t>
      </w:r>
      <w:proofErr w:type="spellStart"/>
      <w:r w:rsidR="00BB3381" w:rsidRPr="00BB3381">
        <w:rPr>
          <w:rFonts w:asciiTheme="majorBidi" w:hAnsiTheme="majorBidi" w:cstheme="majorBidi"/>
          <w:sz w:val="24"/>
          <w:szCs w:val="24"/>
        </w:rPr>
        <w:t>mL</w:t>
      </w:r>
      <w:proofErr w:type="spellEnd"/>
      <w:r w:rsidR="00BB3381" w:rsidRPr="00BB3381">
        <w:rPr>
          <w:rFonts w:asciiTheme="majorBidi" w:hAnsiTheme="majorBidi" w:cstheme="majorBidi"/>
          <w:sz w:val="24"/>
          <w:szCs w:val="24"/>
        </w:rPr>
        <w:t xml:space="preserve">, 35-38 </w:t>
      </w:r>
      <w:proofErr w:type="spellStart"/>
      <w:r w:rsidR="00BB3381" w:rsidRPr="00BB3381">
        <w:rPr>
          <w:rFonts w:asciiTheme="majorBidi" w:hAnsiTheme="majorBidi" w:cstheme="majorBidi"/>
          <w:sz w:val="24"/>
          <w:szCs w:val="24"/>
        </w:rPr>
        <w:t>μL</w:t>
      </w:r>
      <w:proofErr w:type="spellEnd"/>
      <w:r w:rsidR="00BB3381" w:rsidRPr="00BB3381">
        <w:rPr>
          <w:rFonts w:asciiTheme="majorBidi" w:hAnsiTheme="majorBidi" w:cstheme="majorBidi"/>
          <w:sz w:val="24"/>
          <w:szCs w:val="24"/>
        </w:rPr>
        <w:t>)</w:t>
      </w:r>
      <w:r w:rsidRPr="00BB3381">
        <w:rPr>
          <w:rFonts w:asciiTheme="majorBidi" w:hAnsiTheme="majorBidi" w:cstheme="majorBidi"/>
          <w:sz w:val="24"/>
          <w:szCs w:val="24"/>
        </w:rPr>
        <w:t xml:space="preserve"> inkl. </w:t>
      </w:r>
      <w:r w:rsidR="00052988" w:rsidRPr="00BB3381">
        <w:rPr>
          <w:rFonts w:asciiTheme="majorBidi" w:hAnsiTheme="majorBidi" w:cstheme="majorBidi"/>
          <w:sz w:val="24"/>
          <w:szCs w:val="24"/>
        </w:rPr>
        <w:t>s</w:t>
      </w:r>
      <w:r w:rsidRPr="00BB3381">
        <w:rPr>
          <w:rFonts w:asciiTheme="majorBidi" w:hAnsiTheme="majorBidi" w:cstheme="majorBidi"/>
          <w:sz w:val="24"/>
          <w:szCs w:val="24"/>
        </w:rPr>
        <w:t>pidser</w:t>
      </w:r>
    </w:p>
    <w:p w14:paraId="76D4C397" w14:textId="77777777" w:rsidR="0022410D" w:rsidRPr="00BB3381" w:rsidRDefault="0022410D" w:rsidP="0022410D">
      <w:pPr>
        <w:rPr>
          <w:rFonts w:asciiTheme="majorBidi" w:hAnsiTheme="majorBidi" w:cstheme="majorBidi"/>
          <w:sz w:val="24"/>
          <w:szCs w:val="24"/>
        </w:rPr>
      </w:pPr>
      <w:r w:rsidRPr="00BB3381">
        <w:rPr>
          <w:rFonts w:asciiTheme="majorBidi" w:hAnsiTheme="majorBidi" w:cstheme="majorBidi"/>
          <w:sz w:val="24"/>
          <w:szCs w:val="24"/>
        </w:rPr>
        <w:t>Vægt</w:t>
      </w:r>
      <w:r w:rsidR="00BB3381" w:rsidRPr="00BB3381">
        <w:rPr>
          <w:rFonts w:asciiTheme="majorBidi" w:hAnsiTheme="majorBidi" w:cstheme="majorBidi"/>
          <w:sz w:val="24"/>
          <w:szCs w:val="24"/>
        </w:rPr>
        <w:t>, vejeskål, spatel</w:t>
      </w:r>
    </w:p>
    <w:p w14:paraId="5B60743C" w14:textId="77777777" w:rsidR="0022410D" w:rsidRPr="00BB3381" w:rsidRDefault="0022410D" w:rsidP="0022410D">
      <w:pPr>
        <w:rPr>
          <w:rFonts w:asciiTheme="majorBidi" w:hAnsiTheme="majorBidi" w:cstheme="majorBidi"/>
          <w:sz w:val="24"/>
          <w:szCs w:val="24"/>
        </w:rPr>
      </w:pPr>
      <w:r w:rsidRPr="00BB3381">
        <w:rPr>
          <w:rFonts w:asciiTheme="majorBidi" w:hAnsiTheme="majorBidi" w:cstheme="majorBidi"/>
          <w:sz w:val="24"/>
          <w:szCs w:val="24"/>
        </w:rPr>
        <w:t>Mikroovn</w:t>
      </w:r>
    </w:p>
    <w:p w14:paraId="1E580FB8" w14:textId="77777777" w:rsidR="0022410D" w:rsidRPr="00BB3381" w:rsidRDefault="0022410D" w:rsidP="0022410D">
      <w:pPr>
        <w:rPr>
          <w:rFonts w:asciiTheme="majorBidi" w:hAnsiTheme="majorBidi" w:cstheme="majorBidi"/>
          <w:sz w:val="24"/>
          <w:szCs w:val="24"/>
        </w:rPr>
      </w:pPr>
      <w:r w:rsidRPr="00BB3381">
        <w:rPr>
          <w:rFonts w:asciiTheme="majorBidi" w:hAnsiTheme="majorBidi" w:cstheme="majorBidi"/>
          <w:sz w:val="24"/>
          <w:szCs w:val="24"/>
        </w:rPr>
        <w:t>Metalspatel</w:t>
      </w:r>
    </w:p>
    <w:p w14:paraId="335FCB3A" w14:textId="77777777" w:rsidR="0022410D" w:rsidRPr="00BB3381" w:rsidRDefault="00052988" w:rsidP="0022410D">
      <w:pPr>
        <w:rPr>
          <w:rFonts w:asciiTheme="majorBidi" w:hAnsiTheme="majorBidi" w:cstheme="majorBidi"/>
          <w:sz w:val="24"/>
          <w:szCs w:val="24"/>
        </w:rPr>
      </w:pPr>
      <w:r w:rsidRPr="00BB3381">
        <w:rPr>
          <w:rFonts w:asciiTheme="majorBidi" w:hAnsiTheme="majorBidi" w:cstheme="majorBidi"/>
          <w:sz w:val="24"/>
          <w:szCs w:val="24"/>
        </w:rPr>
        <w:lastRenderedPageBreak/>
        <w:t>2 små p</w:t>
      </w:r>
      <w:r w:rsidR="0022410D" w:rsidRPr="00BB3381">
        <w:rPr>
          <w:rFonts w:asciiTheme="majorBidi" w:hAnsiTheme="majorBidi" w:cstheme="majorBidi"/>
          <w:sz w:val="24"/>
          <w:szCs w:val="24"/>
        </w:rPr>
        <w:t>lastikbakke</w:t>
      </w:r>
      <w:r w:rsidRPr="00BB3381">
        <w:rPr>
          <w:rFonts w:asciiTheme="majorBidi" w:hAnsiTheme="majorBidi" w:cstheme="majorBidi"/>
          <w:sz w:val="24"/>
          <w:szCs w:val="24"/>
        </w:rPr>
        <w:t>r til farvning og affarvning</w:t>
      </w:r>
    </w:p>
    <w:p w14:paraId="7D04518C" w14:textId="77777777" w:rsidR="00BB3381" w:rsidRPr="00BB3381" w:rsidRDefault="00BB3381" w:rsidP="0022410D">
      <w:pPr>
        <w:rPr>
          <w:rFonts w:asciiTheme="majorBidi" w:hAnsiTheme="majorBidi" w:cstheme="majorBidi"/>
          <w:sz w:val="24"/>
          <w:szCs w:val="24"/>
        </w:rPr>
      </w:pPr>
      <w:r w:rsidRPr="00BB3381">
        <w:rPr>
          <w:rFonts w:asciiTheme="majorBidi" w:hAnsiTheme="majorBidi" w:cstheme="majorBidi"/>
          <w:sz w:val="24"/>
          <w:szCs w:val="24"/>
        </w:rPr>
        <w:t>Termometer</w:t>
      </w:r>
    </w:p>
    <w:p w14:paraId="29B97420" w14:textId="77777777" w:rsidR="0022410D" w:rsidRPr="00BB3381" w:rsidRDefault="0022410D" w:rsidP="0022410D">
      <w:pPr>
        <w:rPr>
          <w:rFonts w:asciiTheme="majorBidi" w:hAnsiTheme="majorBidi" w:cstheme="majorBidi"/>
          <w:sz w:val="24"/>
          <w:szCs w:val="24"/>
        </w:rPr>
      </w:pPr>
      <w:r w:rsidRPr="00BB3381">
        <w:rPr>
          <w:rFonts w:asciiTheme="majorBidi" w:hAnsiTheme="majorBidi" w:cstheme="majorBidi"/>
          <w:sz w:val="24"/>
          <w:szCs w:val="24"/>
        </w:rPr>
        <w:t xml:space="preserve">Glasvarer: </w:t>
      </w:r>
      <w:r w:rsidR="00BB3381" w:rsidRPr="00BB3381">
        <w:rPr>
          <w:rFonts w:asciiTheme="majorBidi" w:hAnsiTheme="majorBidi" w:cstheme="majorBidi"/>
          <w:sz w:val="24"/>
          <w:szCs w:val="24"/>
        </w:rPr>
        <w:t xml:space="preserve">3 stk. </w:t>
      </w:r>
      <w:r w:rsidRPr="00BB3381">
        <w:rPr>
          <w:rFonts w:asciiTheme="majorBidi" w:hAnsiTheme="majorBidi" w:cstheme="majorBidi"/>
          <w:sz w:val="24"/>
          <w:szCs w:val="24"/>
        </w:rPr>
        <w:t xml:space="preserve">250 </w:t>
      </w:r>
      <w:proofErr w:type="spellStart"/>
      <w:r w:rsidRPr="00BB3381">
        <w:rPr>
          <w:rFonts w:asciiTheme="majorBidi" w:hAnsiTheme="majorBidi" w:cstheme="majorBidi"/>
          <w:sz w:val="24"/>
          <w:szCs w:val="24"/>
        </w:rPr>
        <w:t>mL</w:t>
      </w:r>
      <w:proofErr w:type="spellEnd"/>
      <w:r w:rsidRPr="00BB3381">
        <w:rPr>
          <w:rFonts w:asciiTheme="majorBidi" w:hAnsiTheme="majorBidi" w:cstheme="majorBidi"/>
          <w:sz w:val="24"/>
          <w:szCs w:val="24"/>
        </w:rPr>
        <w:t xml:space="preserve"> </w:t>
      </w:r>
      <w:proofErr w:type="spellStart"/>
      <w:r w:rsidR="00FF69E3">
        <w:rPr>
          <w:rFonts w:asciiTheme="majorBidi" w:hAnsiTheme="majorBidi" w:cstheme="majorBidi"/>
          <w:sz w:val="24"/>
          <w:szCs w:val="24"/>
        </w:rPr>
        <w:t>blue</w:t>
      </w:r>
      <w:r w:rsidR="00052988" w:rsidRPr="00BB3381">
        <w:rPr>
          <w:rFonts w:asciiTheme="majorBidi" w:hAnsiTheme="majorBidi" w:cstheme="majorBidi"/>
          <w:sz w:val="24"/>
          <w:szCs w:val="24"/>
        </w:rPr>
        <w:t>cap</w:t>
      </w:r>
      <w:proofErr w:type="spellEnd"/>
      <w:r w:rsidR="00052988" w:rsidRPr="00BB3381">
        <w:rPr>
          <w:rFonts w:asciiTheme="majorBidi" w:hAnsiTheme="majorBidi" w:cstheme="majorBidi"/>
          <w:sz w:val="24"/>
          <w:szCs w:val="24"/>
        </w:rPr>
        <w:t xml:space="preserve"> flaske, måleglas</w:t>
      </w:r>
      <w:r w:rsidR="00BB3381" w:rsidRPr="00BB3381">
        <w:rPr>
          <w:rFonts w:asciiTheme="majorBidi" w:hAnsiTheme="majorBidi" w:cstheme="majorBidi"/>
          <w:sz w:val="24"/>
          <w:szCs w:val="24"/>
        </w:rPr>
        <w:t xml:space="preserve"> (250 </w:t>
      </w:r>
      <w:proofErr w:type="spellStart"/>
      <w:r w:rsidR="00BB3381" w:rsidRPr="00BB3381">
        <w:rPr>
          <w:rFonts w:asciiTheme="majorBidi" w:hAnsiTheme="majorBidi" w:cstheme="majorBidi"/>
          <w:sz w:val="24"/>
          <w:szCs w:val="24"/>
        </w:rPr>
        <w:t>mL</w:t>
      </w:r>
      <w:proofErr w:type="spellEnd"/>
      <w:r w:rsidR="00BB3381" w:rsidRPr="00BB3381">
        <w:rPr>
          <w:rFonts w:asciiTheme="majorBidi" w:hAnsiTheme="majorBidi" w:cstheme="majorBidi"/>
          <w:sz w:val="24"/>
          <w:szCs w:val="24"/>
        </w:rPr>
        <w:t xml:space="preserve">, 50 </w:t>
      </w:r>
      <w:proofErr w:type="spellStart"/>
      <w:r w:rsidR="00BB3381" w:rsidRPr="00BB3381">
        <w:rPr>
          <w:rFonts w:asciiTheme="majorBidi" w:hAnsiTheme="majorBidi" w:cstheme="majorBidi"/>
          <w:sz w:val="24"/>
          <w:szCs w:val="24"/>
        </w:rPr>
        <w:t>mL</w:t>
      </w:r>
      <w:proofErr w:type="spellEnd"/>
      <w:r w:rsidR="00052988" w:rsidRPr="00BB3381">
        <w:rPr>
          <w:rFonts w:asciiTheme="majorBidi" w:hAnsiTheme="majorBidi" w:cstheme="majorBidi"/>
          <w:sz w:val="24"/>
          <w:szCs w:val="24"/>
        </w:rPr>
        <w:t xml:space="preserve"> og </w:t>
      </w:r>
      <w:proofErr w:type="spellStart"/>
      <w:r w:rsidR="00052988" w:rsidRPr="00BB3381">
        <w:rPr>
          <w:rFonts w:asciiTheme="majorBidi" w:hAnsiTheme="majorBidi" w:cstheme="majorBidi"/>
          <w:sz w:val="24"/>
          <w:szCs w:val="24"/>
        </w:rPr>
        <w:t>pippetter</w:t>
      </w:r>
      <w:proofErr w:type="spellEnd"/>
      <w:r w:rsidR="00BB3381" w:rsidRPr="00BB3381">
        <w:rPr>
          <w:rFonts w:asciiTheme="majorBidi" w:hAnsiTheme="majorBidi" w:cstheme="majorBidi"/>
          <w:sz w:val="24"/>
          <w:szCs w:val="24"/>
        </w:rPr>
        <w:t xml:space="preserve"> (5 </w:t>
      </w:r>
      <w:proofErr w:type="spellStart"/>
      <w:r w:rsidR="00BB3381" w:rsidRPr="00BB3381">
        <w:rPr>
          <w:rFonts w:asciiTheme="majorBidi" w:hAnsiTheme="majorBidi" w:cstheme="majorBidi"/>
          <w:sz w:val="24"/>
          <w:szCs w:val="24"/>
        </w:rPr>
        <w:t>mL</w:t>
      </w:r>
      <w:proofErr w:type="spellEnd"/>
      <w:r w:rsidR="00BB3381" w:rsidRPr="00BB3381">
        <w:rPr>
          <w:rFonts w:asciiTheme="majorBidi" w:hAnsiTheme="majorBidi" w:cstheme="majorBidi"/>
          <w:sz w:val="24"/>
          <w:szCs w:val="24"/>
        </w:rPr>
        <w:t xml:space="preserve">, 1 </w:t>
      </w:r>
      <w:proofErr w:type="spellStart"/>
      <w:r w:rsidR="00BB3381" w:rsidRPr="00BB3381">
        <w:rPr>
          <w:rFonts w:asciiTheme="majorBidi" w:hAnsiTheme="majorBidi" w:cstheme="majorBidi"/>
          <w:sz w:val="24"/>
          <w:szCs w:val="24"/>
        </w:rPr>
        <w:t>mL</w:t>
      </w:r>
      <w:proofErr w:type="spellEnd"/>
      <w:r w:rsidR="00BB3381" w:rsidRPr="00BB3381">
        <w:rPr>
          <w:rFonts w:asciiTheme="majorBidi" w:hAnsiTheme="majorBidi" w:cstheme="majorBidi"/>
          <w:sz w:val="24"/>
          <w:szCs w:val="24"/>
        </w:rPr>
        <w:t xml:space="preserve">, 10 </w:t>
      </w:r>
      <w:proofErr w:type="spellStart"/>
      <w:r w:rsidR="00BB3381" w:rsidRPr="00BB3381">
        <w:rPr>
          <w:rFonts w:asciiTheme="majorBidi" w:hAnsiTheme="majorBidi" w:cstheme="majorBidi"/>
          <w:sz w:val="24"/>
          <w:szCs w:val="24"/>
        </w:rPr>
        <w:t>mL</w:t>
      </w:r>
      <w:proofErr w:type="spellEnd"/>
      <w:r w:rsidR="00BB3381" w:rsidRPr="00BB3381">
        <w:rPr>
          <w:rFonts w:asciiTheme="majorBidi" w:hAnsiTheme="majorBidi" w:cstheme="majorBidi"/>
          <w:sz w:val="24"/>
          <w:szCs w:val="24"/>
        </w:rPr>
        <w:t>)</w:t>
      </w:r>
      <w:r w:rsidRPr="00BB3381">
        <w:rPr>
          <w:rFonts w:asciiTheme="majorBidi" w:hAnsiTheme="majorBidi" w:cstheme="majorBidi"/>
          <w:sz w:val="24"/>
          <w:szCs w:val="24"/>
        </w:rPr>
        <w:t xml:space="preserve">, </w:t>
      </w:r>
      <w:proofErr w:type="spellStart"/>
      <w:r w:rsidRPr="00BB3381">
        <w:rPr>
          <w:rFonts w:asciiTheme="majorBidi" w:hAnsiTheme="majorBidi" w:cstheme="majorBidi"/>
          <w:sz w:val="24"/>
          <w:szCs w:val="24"/>
        </w:rPr>
        <w:t>pippettebold</w:t>
      </w:r>
      <w:proofErr w:type="spellEnd"/>
      <w:r w:rsidRPr="00BB3381">
        <w:rPr>
          <w:rFonts w:asciiTheme="majorBidi" w:hAnsiTheme="majorBidi" w:cstheme="majorBidi"/>
          <w:sz w:val="24"/>
          <w:szCs w:val="24"/>
        </w:rPr>
        <w:t>,</w:t>
      </w:r>
    </w:p>
    <w:p w14:paraId="4AA8CAAA" w14:textId="77777777" w:rsidR="004C35CF" w:rsidRDefault="004C35CF" w:rsidP="0022410D">
      <w:pPr>
        <w:rPr>
          <w:rFonts w:asciiTheme="majorBidi" w:hAnsiTheme="majorBidi" w:cstheme="majorBidi"/>
          <w:b/>
          <w:bCs/>
          <w:sz w:val="32"/>
          <w:szCs w:val="24"/>
        </w:rPr>
      </w:pPr>
    </w:p>
    <w:p w14:paraId="4873A9D5" w14:textId="77777777" w:rsidR="005D76DF" w:rsidRPr="00EB5E7E" w:rsidRDefault="005D76DF" w:rsidP="0022410D">
      <w:pPr>
        <w:rPr>
          <w:rFonts w:asciiTheme="majorBidi" w:hAnsiTheme="majorBidi" w:cstheme="majorBidi"/>
          <w:b/>
          <w:bCs/>
          <w:sz w:val="32"/>
          <w:szCs w:val="24"/>
        </w:rPr>
      </w:pPr>
      <w:r w:rsidRPr="00EB5E7E">
        <w:rPr>
          <w:rFonts w:asciiTheme="majorBidi" w:hAnsiTheme="majorBidi" w:cstheme="majorBidi"/>
          <w:b/>
          <w:bCs/>
          <w:sz w:val="32"/>
          <w:szCs w:val="24"/>
        </w:rPr>
        <w:t>Fremgangsmåde:</w:t>
      </w:r>
    </w:p>
    <w:p w14:paraId="18473490" w14:textId="77777777" w:rsidR="00AB0E33" w:rsidRPr="00DD2C2D" w:rsidRDefault="00BB3381" w:rsidP="00EB5E7E">
      <w:pPr>
        <w:rPr>
          <w:rFonts w:asciiTheme="majorBidi" w:hAnsiTheme="majorBidi" w:cstheme="majorBidi"/>
          <w:b/>
          <w:bCs/>
          <w:i/>
          <w:iCs/>
          <w:sz w:val="24"/>
          <w:szCs w:val="24"/>
        </w:rPr>
      </w:pPr>
      <w:r w:rsidRPr="00DD2C2D">
        <w:rPr>
          <w:rFonts w:asciiTheme="majorBidi" w:hAnsiTheme="majorBidi" w:cstheme="majorBidi"/>
          <w:b/>
          <w:bCs/>
          <w:i/>
          <w:iCs/>
          <w:sz w:val="24"/>
          <w:szCs w:val="24"/>
        </w:rPr>
        <w:t>Støbning</w:t>
      </w:r>
      <w:r w:rsidR="00EB5E7E">
        <w:rPr>
          <w:rFonts w:asciiTheme="majorBidi" w:hAnsiTheme="majorBidi" w:cstheme="majorBidi"/>
          <w:b/>
          <w:bCs/>
          <w:i/>
          <w:iCs/>
          <w:sz w:val="24"/>
          <w:szCs w:val="24"/>
        </w:rPr>
        <w:t xml:space="preserve"> af gelen</w:t>
      </w:r>
    </w:p>
    <w:p w14:paraId="7EB8262A" w14:textId="77777777" w:rsidR="00717972" w:rsidRDefault="00717972" w:rsidP="0022410D">
      <w:pPr>
        <w:rPr>
          <w:rFonts w:asciiTheme="majorBidi" w:hAnsiTheme="majorBidi" w:cstheme="majorBidi"/>
          <w:sz w:val="24"/>
          <w:szCs w:val="24"/>
        </w:rPr>
      </w:pPr>
      <w:r>
        <w:rPr>
          <w:rFonts w:asciiTheme="majorBidi" w:hAnsiTheme="majorBidi" w:cstheme="majorBidi"/>
          <w:sz w:val="24"/>
          <w:szCs w:val="24"/>
        </w:rPr>
        <w:t>(evt. støber et hold en ekstra gel til træning af pipettering ud af rester fra tidligere forsøg)</w:t>
      </w:r>
    </w:p>
    <w:p w14:paraId="29051978" w14:textId="1704CC0C" w:rsidR="00867E53" w:rsidRPr="00BB3381" w:rsidRDefault="00FF69E3" w:rsidP="0022410D">
      <w:pPr>
        <w:rPr>
          <w:rFonts w:asciiTheme="majorBidi" w:hAnsiTheme="majorBidi" w:cstheme="majorBidi"/>
          <w:sz w:val="24"/>
          <w:szCs w:val="24"/>
        </w:rPr>
      </w:pPr>
      <w:r>
        <w:rPr>
          <w:rFonts w:asciiTheme="majorBidi" w:hAnsiTheme="majorBidi" w:cstheme="majorBidi"/>
          <w:sz w:val="24"/>
          <w:szCs w:val="24"/>
        </w:rPr>
        <w:t xml:space="preserve">Gelen fremstilles i en 250 </w:t>
      </w:r>
      <w:proofErr w:type="spellStart"/>
      <w:r>
        <w:rPr>
          <w:rFonts w:asciiTheme="majorBidi" w:hAnsiTheme="majorBidi" w:cstheme="majorBidi"/>
          <w:sz w:val="24"/>
          <w:szCs w:val="24"/>
        </w:rPr>
        <w:t>mL</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w:t>
      </w:r>
      <w:r w:rsidR="005D76DF" w:rsidRPr="00BB3381">
        <w:rPr>
          <w:rFonts w:asciiTheme="majorBidi" w:hAnsiTheme="majorBidi" w:cstheme="majorBidi"/>
          <w:sz w:val="24"/>
          <w:szCs w:val="24"/>
        </w:rPr>
        <w:t>luecap</w:t>
      </w:r>
      <w:proofErr w:type="spellEnd"/>
      <w:r w:rsidR="005D76DF" w:rsidRPr="00BB3381">
        <w:rPr>
          <w:rFonts w:asciiTheme="majorBidi" w:hAnsiTheme="majorBidi" w:cstheme="majorBidi"/>
          <w:sz w:val="24"/>
          <w:szCs w:val="24"/>
        </w:rPr>
        <w:t xml:space="preserve"> flaske på følgende måde: 49,0 </w:t>
      </w:r>
      <w:proofErr w:type="spellStart"/>
      <w:r w:rsidR="005D76DF" w:rsidRPr="00BB3381">
        <w:rPr>
          <w:rFonts w:asciiTheme="majorBidi" w:hAnsiTheme="majorBidi" w:cstheme="majorBidi"/>
          <w:sz w:val="24"/>
          <w:szCs w:val="24"/>
        </w:rPr>
        <w:t>mL</w:t>
      </w:r>
      <w:proofErr w:type="spellEnd"/>
      <w:r w:rsidR="005D76DF" w:rsidRPr="00BB3381">
        <w:rPr>
          <w:rFonts w:asciiTheme="majorBidi" w:hAnsiTheme="majorBidi" w:cstheme="majorBidi"/>
          <w:sz w:val="24"/>
          <w:szCs w:val="24"/>
        </w:rPr>
        <w:t xml:space="preserve"> </w:t>
      </w:r>
      <w:r w:rsidR="00E141EA">
        <w:rPr>
          <w:rFonts w:asciiTheme="majorBidi" w:hAnsiTheme="majorBidi" w:cstheme="majorBidi"/>
          <w:sz w:val="24"/>
          <w:szCs w:val="24"/>
        </w:rPr>
        <w:t>demineraliseret</w:t>
      </w:r>
      <w:r w:rsidR="005D76DF" w:rsidRPr="00BB3381">
        <w:rPr>
          <w:rFonts w:asciiTheme="majorBidi" w:hAnsiTheme="majorBidi" w:cstheme="majorBidi"/>
          <w:sz w:val="24"/>
          <w:szCs w:val="24"/>
        </w:rPr>
        <w:t xml:space="preserve"> vand overføres til </w:t>
      </w:r>
      <w:proofErr w:type="spellStart"/>
      <w:r w:rsidR="005D76DF" w:rsidRPr="00BB3381">
        <w:rPr>
          <w:rFonts w:asciiTheme="majorBidi" w:hAnsiTheme="majorBidi" w:cstheme="majorBidi"/>
          <w:sz w:val="24"/>
          <w:szCs w:val="24"/>
        </w:rPr>
        <w:t>bluecapflasken</w:t>
      </w:r>
      <w:proofErr w:type="spellEnd"/>
      <w:r w:rsidR="005D76DF" w:rsidRPr="00BB3381">
        <w:rPr>
          <w:rFonts w:asciiTheme="majorBidi" w:hAnsiTheme="majorBidi" w:cstheme="majorBidi"/>
          <w:sz w:val="24"/>
          <w:szCs w:val="24"/>
        </w:rPr>
        <w:t xml:space="preserve">, der tilsættes 1,0 </w:t>
      </w:r>
      <w:proofErr w:type="spellStart"/>
      <w:r w:rsidR="005D76DF" w:rsidRPr="00BB3381">
        <w:rPr>
          <w:rFonts w:asciiTheme="majorBidi" w:hAnsiTheme="majorBidi" w:cstheme="majorBidi"/>
          <w:sz w:val="24"/>
          <w:szCs w:val="24"/>
        </w:rPr>
        <w:t>mL</w:t>
      </w:r>
      <w:proofErr w:type="spellEnd"/>
      <w:r w:rsidR="005D76DF" w:rsidRPr="00BB3381">
        <w:rPr>
          <w:rFonts w:asciiTheme="majorBidi" w:hAnsiTheme="majorBidi" w:cstheme="majorBidi"/>
          <w:sz w:val="24"/>
          <w:szCs w:val="24"/>
        </w:rPr>
        <w:t xml:space="preserve"> </w:t>
      </w:r>
      <w:proofErr w:type="spellStart"/>
      <w:r w:rsidR="005D76DF" w:rsidRPr="00BB3381">
        <w:rPr>
          <w:rFonts w:asciiTheme="majorBidi" w:hAnsiTheme="majorBidi" w:cstheme="majorBidi"/>
          <w:sz w:val="24"/>
          <w:szCs w:val="24"/>
        </w:rPr>
        <w:t>Concentrated</w:t>
      </w:r>
      <w:proofErr w:type="spellEnd"/>
      <w:r w:rsidR="005D76DF" w:rsidRPr="00BB3381">
        <w:rPr>
          <w:rFonts w:asciiTheme="majorBidi" w:hAnsiTheme="majorBidi" w:cstheme="majorBidi"/>
          <w:sz w:val="24"/>
          <w:szCs w:val="24"/>
        </w:rPr>
        <w:t xml:space="preserve"> Buffer (50x) og 0,36 g </w:t>
      </w:r>
      <w:proofErr w:type="spellStart"/>
      <w:r w:rsidR="005D76DF" w:rsidRPr="00BB3381">
        <w:rPr>
          <w:rFonts w:asciiTheme="majorBidi" w:hAnsiTheme="majorBidi" w:cstheme="majorBidi"/>
          <w:sz w:val="24"/>
          <w:szCs w:val="24"/>
        </w:rPr>
        <w:t>agarose</w:t>
      </w:r>
      <w:proofErr w:type="spellEnd"/>
      <w:r w:rsidR="005D76DF" w:rsidRPr="00BB3381">
        <w:rPr>
          <w:rFonts w:asciiTheme="majorBidi" w:hAnsiTheme="majorBidi" w:cstheme="majorBidi"/>
          <w:sz w:val="24"/>
          <w:szCs w:val="24"/>
        </w:rPr>
        <w:t xml:space="preserve">. Ryst let for at opløse </w:t>
      </w:r>
      <w:proofErr w:type="spellStart"/>
      <w:r w:rsidR="005D76DF" w:rsidRPr="00BB3381">
        <w:rPr>
          <w:rFonts w:asciiTheme="majorBidi" w:hAnsiTheme="majorBidi" w:cstheme="majorBidi"/>
          <w:sz w:val="24"/>
          <w:szCs w:val="24"/>
        </w:rPr>
        <w:t>agarosen</w:t>
      </w:r>
      <w:proofErr w:type="spellEnd"/>
      <w:r w:rsidR="005D76DF" w:rsidRPr="00BB3381">
        <w:rPr>
          <w:rFonts w:asciiTheme="majorBidi" w:hAnsiTheme="majorBidi" w:cstheme="majorBidi"/>
          <w:sz w:val="24"/>
          <w:szCs w:val="24"/>
        </w:rPr>
        <w:t>.</w:t>
      </w:r>
      <w:r w:rsidR="00867E53">
        <w:rPr>
          <w:rFonts w:asciiTheme="majorBidi" w:hAnsiTheme="majorBidi" w:cstheme="majorBidi"/>
          <w:sz w:val="24"/>
          <w:szCs w:val="24"/>
        </w:rPr>
        <w:t xml:space="preserve"> OBS: de som bruger de store </w:t>
      </w:r>
      <w:proofErr w:type="spellStart"/>
      <w:r w:rsidR="00867E53">
        <w:rPr>
          <w:rFonts w:asciiTheme="majorBidi" w:hAnsiTheme="majorBidi" w:cstheme="majorBidi"/>
          <w:sz w:val="24"/>
          <w:szCs w:val="24"/>
        </w:rPr>
        <w:t>elektroferese</w:t>
      </w:r>
      <w:proofErr w:type="spellEnd"/>
      <w:r w:rsidR="00867E53">
        <w:rPr>
          <w:rFonts w:asciiTheme="majorBidi" w:hAnsiTheme="majorBidi" w:cstheme="majorBidi"/>
          <w:sz w:val="24"/>
          <w:szCs w:val="24"/>
        </w:rPr>
        <w:t>-apparater, skal gange alle ovenstående mængder med 1,5.</w:t>
      </w:r>
    </w:p>
    <w:p w14:paraId="1BD80AC1" w14:textId="77777777" w:rsidR="005D76DF" w:rsidRPr="00BB3381" w:rsidRDefault="005D76DF" w:rsidP="0022410D">
      <w:pPr>
        <w:rPr>
          <w:rFonts w:asciiTheme="majorBidi" w:hAnsiTheme="majorBidi" w:cstheme="majorBidi"/>
          <w:sz w:val="24"/>
          <w:szCs w:val="24"/>
        </w:rPr>
      </w:pPr>
      <w:r w:rsidRPr="00BB3381">
        <w:rPr>
          <w:rFonts w:asciiTheme="majorBidi" w:hAnsiTheme="majorBidi" w:cstheme="majorBidi"/>
          <w:sz w:val="24"/>
          <w:szCs w:val="24"/>
        </w:rPr>
        <w:t xml:space="preserve">For at opløse </w:t>
      </w:r>
      <w:proofErr w:type="spellStart"/>
      <w:r w:rsidRPr="00BB3381">
        <w:rPr>
          <w:rFonts w:asciiTheme="majorBidi" w:hAnsiTheme="majorBidi" w:cstheme="majorBidi"/>
          <w:sz w:val="24"/>
          <w:szCs w:val="24"/>
        </w:rPr>
        <w:t>agarose</w:t>
      </w:r>
      <w:proofErr w:type="spellEnd"/>
      <w:r w:rsidRPr="00BB3381">
        <w:rPr>
          <w:rFonts w:asciiTheme="majorBidi" w:hAnsiTheme="majorBidi" w:cstheme="majorBidi"/>
          <w:sz w:val="24"/>
          <w:szCs w:val="24"/>
        </w:rPr>
        <w:t xml:space="preserve"> pulveret helt skal flasken opvarmes i mikrobølgeovn. Husk: Skru låget løst inden opvarmning! Opvarm ved høj effekt i 1 min. </w:t>
      </w:r>
      <w:proofErr w:type="spellStart"/>
      <w:r w:rsidRPr="00BB3381">
        <w:rPr>
          <w:rFonts w:asciiTheme="majorBidi" w:hAnsiTheme="majorBidi" w:cstheme="majorBidi"/>
          <w:sz w:val="24"/>
          <w:szCs w:val="24"/>
        </w:rPr>
        <w:t>Agarosen</w:t>
      </w:r>
      <w:proofErr w:type="spellEnd"/>
      <w:r w:rsidRPr="00BB3381">
        <w:rPr>
          <w:rFonts w:asciiTheme="majorBidi" w:hAnsiTheme="majorBidi" w:cstheme="majorBidi"/>
          <w:sz w:val="24"/>
          <w:szCs w:val="24"/>
        </w:rPr>
        <w:t xml:space="preserve"> skal være helt opløst.</w:t>
      </w:r>
      <w:r w:rsidR="00016F79">
        <w:rPr>
          <w:rFonts w:asciiTheme="majorBidi" w:hAnsiTheme="majorBidi" w:cstheme="majorBidi"/>
          <w:sz w:val="24"/>
          <w:szCs w:val="24"/>
        </w:rPr>
        <w:t xml:space="preserve"> Ryst ikke for voldsomt, da vi risikerer at </w:t>
      </w:r>
      <w:proofErr w:type="spellStart"/>
      <w:r w:rsidR="00016F79">
        <w:rPr>
          <w:rFonts w:asciiTheme="majorBidi" w:hAnsiTheme="majorBidi" w:cstheme="majorBidi"/>
          <w:sz w:val="24"/>
          <w:szCs w:val="24"/>
        </w:rPr>
        <w:t>agarosen</w:t>
      </w:r>
      <w:proofErr w:type="spellEnd"/>
      <w:r w:rsidR="00016F79">
        <w:rPr>
          <w:rFonts w:asciiTheme="majorBidi" w:hAnsiTheme="majorBidi" w:cstheme="majorBidi"/>
          <w:sz w:val="24"/>
          <w:szCs w:val="24"/>
        </w:rPr>
        <w:t xml:space="preserve"> sætter sig på siderne eller oppe under låget.</w:t>
      </w:r>
    </w:p>
    <w:p w14:paraId="4A214749" w14:textId="77777777" w:rsidR="005D76DF" w:rsidRPr="00BB3381" w:rsidRDefault="00AA6659" w:rsidP="00BB3381">
      <w:pPr>
        <w:rPr>
          <w:rFonts w:asciiTheme="majorBidi" w:hAnsiTheme="majorBidi" w:cstheme="majorBidi"/>
          <w:sz w:val="24"/>
          <w:szCs w:val="24"/>
        </w:rPr>
      </w:pPr>
      <w:r>
        <w:rPr>
          <w:rFonts w:asciiTheme="majorBidi" w:hAnsiTheme="majorBidi" w:cstheme="majorBidi"/>
          <w:sz w:val="24"/>
          <w:szCs w:val="24"/>
        </w:rPr>
        <w:t xml:space="preserve">Afkøl </w:t>
      </w:r>
      <w:proofErr w:type="spellStart"/>
      <w:r>
        <w:rPr>
          <w:rFonts w:asciiTheme="majorBidi" w:hAnsiTheme="majorBidi" w:cstheme="majorBidi"/>
          <w:sz w:val="24"/>
          <w:szCs w:val="24"/>
        </w:rPr>
        <w:t>agaroseopløsningen</w:t>
      </w:r>
      <w:proofErr w:type="spellEnd"/>
      <w:r>
        <w:rPr>
          <w:rFonts w:asciiTheme="majorBidi" w:hAnsiTheme="majorBidi" w:cstheme="majorBidi"/>
          <w:sz w:val="24"/>
          <w:szCs w:val="24"/>
        </w:rPr>
        <w:t xml:space="preserve"> til 60 °</w:t>
      </w:r>
      <w:r w:rsidR="005D76DF" w:rsidRPr="00BB3381">
        <w:rPr>
          <w:rFonts w:asciiTheme="majorBidi" w:hAnsiTheme="majorBidi" w:cstheme="majorBidi"/>
          <w:sz w:val="24"/>
          <w:szCs w:val="24"/>
        </w:rPr>
        <w:t>C</w:t>
      </w:r>
      <w:r w:rsidR="00BB3381" w:rsidRPr="00BB3381">
        <w:rPr>
          <w:rFonts w:asciiTheme="majorBidi" w:hAnsiTheme="majorBidi" w:cstheme="majorBidi"/>
          <w:sz w:val="24"/>
          <w:szCs w:val="24"/>
        </w:rPr>
        <w:t xml:space="preserve">, ved at laden den stå </w:t>
      </w:r>
      <w:r w:rsidR="00DD2C2D">
        <w:rPr>
          <w:rFonts w:asciiTheme="majorBidi" w:hAnsiTheme="majorBidi" w:cstheme="majorBidi"/>
          <w:sz w:val="24"/>
          <w:szCs w:val="24"/>
        </w:rPr>
        <w:t>på bordet, tjek med ter</w:t>
      </w:r>
      <w:r w:rsidR="00BB3381" w:rsidRPr="00BB3381">
        <w:rPr>
          <w:rFonts w:asciiTheme="majorBidi" w:hAnsiTheme="majorBidi" w:cstheme="majorBidi"/>
          <w:sz w:val="24"/>
          <w:szCs w:val="24"/>
        </w:rPr>
        <w:t xml:space="preserve">mometer. </w:t>
      </w:r>
      <w:r w:rsidR="005D76DF" w:rsidRPr="00BB3381">
        <w:rPr>
          <w:rFonts w:asciiTheme="majorBidi" w:hAnsiTheme="majorBidi" w:cstheme="majorBidi"/>
          <w:sz w:val="24"/>
          <w:szCs w:val="24"/>
        </w:rPr>
        <w:t xml:space="preserve">Vigtigt, da </w:t>
      </w:r>
      <w:r w:rsidR="00BB3381" w:rsidRPr="00BB3381">
        <w:rPr>
          <w:rFonts w:asciiTheme="majorBidi" w:hAnsiTheme="majorBidi" w:cstheme="majorBidi"/>
          <w:sz w:val="24"/>
          <w:szCs w:val="24"/>
        </w:rPr>
        <w:t>der ikke må komme kogende gel i</w:t>
      </w:r>
      <w:r w:rsidR="005D76DF" w:rsidRPr="00BB3381">
        <w:rPr>
          <w:rFonts w:asciiTheme="majorBidi" w:hAnsiTheme="majorBidi" w:cstheme="majorBidi"/>
          <w:sz w:val="24"/>
          <w:szCs w:val="24"/>
        </w:rPr>
        <w:t xml:space="preserve"> elektroforesens støbeform.</w:t>
      </w:r>
    </w:p>
    <w:p w14:paraId="79B885B2" w14:textId="77777777" w:rsidR="00AB0E33" w:rsidRPr="00BB3381" w:rsidRDefault="00AB0E33" w:rsidP="00AB0E33">
      <w:pPr>
        <w:rPr>
          <w:rFonts w:asciiTheme="majorBidi" w:hAnsiTheme="majorBidi" w:cstheme="majorBidi"/>
          <w:sz w:val="24"/>
          <w:szCs w:val="24"/>
        </w:rPr>
      </w:pPr>
      <w:r w:rsidRPr="00BB3381">
        <w:rPr>
          <w:rFonts w:asciiTheme="majorBidi" w:hAnsiTheme="majorBidi" w:cstheme="majorBidi"/>
          <w:sz w:val="24"/>
          <w:szCs w:val="24"/>
        </w:rPr>
        <w:t>Montér delene til elektroforese</w:t>
      </w:r>
      <w:r w:rsidR="00DD2C2D">
        <w:rPr>
          <w:rFonts w:asciiTheme="majorBidi" w:hAnsiTheme="majorBidi" w:cstheme="majorBidi"/>
          <w:sz w:val="24"/>
          <w:szCs w:val="24"/>
        </w:rPr>
        <w:t>ns</w:t>
      </w:r>
      <w:r w:rsidRPr="00BB3381">
        <w:rPr>
          <w:rFonts w:asciiTheme="majorBidi" w:hAnsiTheme="majorBidi" w:cstheme="majorBidi"/>
          <w:sz w:val="24"/>
          <w:szCs w:val="24"/>
        </w:rPr>
        <w:t xml:space="preserve"> støbeformen, dvs. gumm</w:t>
      </w:r>
      <w:r w:rsidR="006C347D">
        <w:rPr>
          <w:rFonts w:asciiTheme="majorBidi" w:hAnsiTheme="majorBidi" w:cstheme="majorBidi"/>
          <w:sz w:val="24"/>
          <w:szCs w:val="24"/>
        </w:rPr>
        <w:t>i</w:t>
      </w:r>
      <w:r w:rsidRPr="00BB3381">
        <w:rPr>
          <w:rFonts w:asciiTheme="majorBidi" w:hAnsiTheme="majorBidi" w:cstheme="majorBidi"/>
          <w:sz w:val="24"/>
          <w:szCs w:val="24"/>
        </w:rPr>
        <w:t>enderne og kammen. Vær opmærksom på at kammen sidder i den ende der passer med den negative elektrode</w:t>
      </w:r>
      <w:r w:rsidR="00016F79">
        <w:rPr>
          <w:rFonts w:asciiTheme="majorBidi" w:hAnsiTheme="majorBidi" w:cstheme="majorBidi"/>
          <w:sz w:val="24"/>
          <w:szCs w:val="24"/>
        </w:rPr>
        <w:t xml:space="preserve"> (sort)</w:t>
      </w:r>
      <w:r w:rsidRPr="00BB3381">
        <w:rPr>
          <w:rFonts w:asciiTheme="majorBidi" w:hAnsiTheme="majorBidi" w:cstheme="majorBidi"/>
          <w:sz w:val="24"/>
          <w:szCs w:val="24"/>
        </w:rPr>
        <w:t xml:space="preserve"> i elektroforeseapparatet. </w:t>
      </w:r>
      <w:r w:rsidR="00DD2C2D">
        <w:rPr>
          <w:rFonts w:asciiTheme="majorBidi" w:hAnsiTheme="majorBidi" w:cstheme="majorBidi"/>
          <w:sz w:val="24"/>
          <w:szCs w:val="24"/>
        </w:rPr>
        <w:t>Sæt støbeformen på en plan</w:t>
      </w:r>
      <w:r w:rsidRPr="00BB3381">
        <w:rPr>
          <w:rFonts w:asciiTheme="majorBidi" w:hAnsiTheme="majorBidi" w:cstheme="majorBidi"/>
          <w:sz w:val="24"/>
          <w:szCs w:val="24"/>
        </w:rPr>
        <w:t xml:space="preserve"> overflade og hæld </w:t>
      </w:r>
      <w:proofErr w:type="spellStart"/>
      <w:r w:rsidRPr="00BB3381">
        <w:rPr>
          <w:rFonts w:asciiTheme="majorBidi" w:hAnsiTheme="majorBidi" w:cstheme="majorBidi"/>
          <w:sz w:val="24"/>
          <w:szCs w:val="24"/>
        </w:rPr>
        <w:t>agaroseblandingen</w:t>
      </w:r>
      <w:proofErr w:type="spellEnd"/>
      <w:r w:rsidRPr="00BB3381">
        <w:rPr>
          <w:rFonts w:asciiTheme="majorBidi" w:hAnsiTheme="majorBidi" w:cstheme="majorBidi"/>
          <w:sz w:val="24"/>
          <w:szCs w:val="24"/>
        </w:rPr>
        <w:t xml:space="preserve"> i formen.</w:t>
      </w:r>
    </w:p>
    <w:p w14:paraId="36EDF720" w14:textId="77777777" w:rsidR="00AB0E33" w:rsidRPr="00BB3381" w:rsidRDefault="00016F79" w:rsidP="00DD2C2D">
      <w:pPr>
        <w:rPr>
          <w:rFonts w:asciiTheme="majorBidi" w:hAnsiTheme="majorBidi" w:cstheme="majorBidi"/>
          <w:sz w:val="24"/>
          <w:szCs w:val="24"/>
        </w:rPr>
      </w:pPr>
      <w:r>
        <w:rPr>
          <w:rFonts w:asciiTheme="majorBidi" w:hAnsiTheme="majorBidi" w:cstheme="majorBidi"/>
          <w:sz w:val="24"/>
          <w:szCs w:val="24"/>
        </w:rPr>
        <w:t>Lad gelen stivne i 20 minutter ved stuetemperatur.</w:t>
      </w:r>
    </w:p>
    <w:p w14:paraId="622E4B08" w14:textId="77777777" w:rsidR="00016F79" w:rsidRDefault="00016F79" w:rsidP="0022410D">
      <w:pPr>
        <w:rPr>
          <w:rFonts w:asciiTheme="majorBidi" w:hAnsiTheme="majorBidi" w:cstheme="majorBidi"/>
          <w:sz w:val="24"/>
          <w:szCs w:val="24"/>
        </w:rPr>
      </w:pPr>
      <w:r>
        <w:rPr>
          <w:rFonts w:asciiTheme="majorBidi" w:hAnsiTheme="majorBidi" w:cstheme="majorBidi"/>
          <w:sz w:val="24"/>
          <w:szCs w:val="24"/>
        </w:rPr>
        <w:t>Læg forsigtigt støbeformen i en plastikpose</w:t>
      </w:r>
      <w:r w:rsidRPr="00BB3381">
        <w:rPr>
          <w:rFonts w:asciiTheme="majorBidi" w:hAnsiTheme="majorBidi" w:cstheme="majorBidi"/>
          <w:sz w:val="24"/>
          <w:szCs w:val="24"/>
        </w:rPr>
        <w:t xml:space="preserve"> </w:t>
      </w:r>
      <w:r>
        <w:rPr>
          <w:rFonts w:asciiTheme="majorBidi" w:hAnsiTheme="majorBidi" w:cstheme="majorBidi"/>
          <w:sz w:val="24"/>
          <w:szCs w:val="24"/>
        </w:rPr>
        <w:t>og sæt den i køleskabet til næste øvelsesgang.</w:t>
      </w:r>
    </w:p>
    <w:p w14:paraId="25016BE4" w14:textId="77777777" w:rsidR="00AB0E33" w:rsidRDefault="00016F79" w:rsidP="0022410D">
      <w:pPr>
        <w:rPr>
          <w:rFonts w:asciiTheme="majorBidi" w:hAnsiTheme="majorBidi" w:cstheme="majorBidi"/>
          <w:sz w:val="24"/>
          <w:szCs w:val="24"/>
        </w:rPr>
      </w:pPr>
      <w:r>
        <w:rPr>
          <w:rFonts w:asciiTheme="majorBidi" w:hAnsiTheme="majorBidi" w:cstheme="majorBidi"/>
          <w:b/>
          <w:sz w:val="28"/>
          <w:szCs w:val="24"/>
          <w:u w:val="single"/>
        </w:rPr>
        <w:t>Dag</w:t>
      </w:r>
      <w:r w:rsidRPr="00016F79">
        <w:rPr>
          <w:rFonts w:asciiTheme="majorBidi" w:hAnsiTheme="majorBidi" w:cstheme="majorBidi"/>
          <w:b/>
          <w:sz w:val="28"/>
          <w:szCs w:val="24"/>
          <w:u w:val="single"/>
        </w:rPr>
        <w:t xml:space="preserve"> 2:</w:t>
      </w:r>
      <w:r w:rsidRPr="00016F79">
        <w:rPr>
          <w:rFonts w:asciiTheme="majorBidi" w:hAnsiTheme="majorBidi" w:cstheme="majorBidi"/>
          <w:b/>
          <w:sz w:val="28"/>
          <w:szCs w:val="24"/>
          <w:u w:val="single"/>
        </w:rPr>
        <w:br/>
      </w:r>
      <w:r w:rsidR="00AB0E33" w:rsidRPr="00BB3381">
        <w:rPr>
          <w:rFonts w:asciiTheme="majorBidi" w:hAnsiTheme="majorBidi" w:cstheme="majorBidi"/>
          <w:sz w:val="24"/>
          <w:szCs w:val="24"/>
        </w:rPr>
        <w:t>Støbeformens gummeender og kammen fjernes forsigtigt fra gelen. Kammen skal trækkes lodret op, så de små brønde ikke ødelægges.</w:t>
      </w:r>
      <w:r>
        <w:rPr>
          <w:rFonts w:asciiTheme="majorBidi" w:hAnsiTheme="majorBidi" w:cstheme="majorBidi"/>
          <w:sz w:val="24"/>
          <w:szCs w:val="24"/>
        </w:rPr>
        <w:t xml:space="preserve"> </w:t>
      </w:r>
    </w:p>
    <w:p w14:paraId="4294D894" w14:textId="77777777" w:rsidR="004422C2" w:rsidRPr="00BB3381" w:rsidRDefault="004422C2" w:rsidP="00EB5E7E">
      <w:pPr>
        <w:jc w:val="center"/>
        <w:rPr>
          <w:rFonts w:asciiTheme="majorBidi" w:hAnsiTheme="majorBidi" w:cstheme="majorBidi"/>
          <w:sz w:val="24"/>
          <w:szCs w:val="24"/>
        </w:rPr>
      </w:pPr>
      <w:r>
        <w:rPr>
          <w:rFonts w:asciiTheme="majorBidi" w:hAnsiTheme="majorBidi" w:cstheme="majorBidi"/>
          <w:noProof/>
          <w:sz w:val="24"/>
          <w:szCs w:val="24"/>
          <w:lang w:eastAsia="da-DK"/>
        </w:rPr>
        <w:lastRenderedPageBreak/>
        <w:drawing>
          <wp:inline distT="0" distB="0" distL="0" distR="0" wp14:anchorId="6C067E54" wp14:editId="50295227">
            <wp:extent cx="2214132" cy="2952750"/>
            <wp:effectExtent l="19050" t="0" r="0" b="0"/>
            <wp:docPr id="2" name="Billede 2" descr="C:\Users\il\Pictures\2013-08-19 Kræftgen\Kræftgen 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l\Pictures\2013-08-19 Kræftgen\Kræftgen 011.jpg"/>
                    <pic:cNvPicPr>
                      <a:picLocks noChangeAspect="1" noChangeArrowheads="1"/>
                    </pic:cNvPicPr>
                  </pic:nvPicPr>
                  <pic:blipFill>
                    <a:blip r:embed="rId9" cstate="print"/>
                    <a:srcRect/>
                    <a:stretch>
                      <a:fillRect/>
                    </a:stretch>
                  </pic:blipFill>
                  <pic:spPr bwMode="auto">
                    <a:xfrm>
                      <a:off x="0" y="0"/>
                      <a:ext cx="2213330" cy="2951680"/>
                    </a:xfrm>
                    <a:prstGeom prst="rect">
                      <a:avLst/>
                    </a:prstGeom>
                    <a:noFill/>
                    <a:ln w="9525">
                      <a:noFill/>
                      <a:miter lim="800000"/>
                      <a:headEnd/>
                      <a:tailEnd/>
                    </a:ln>
                  </pic:spPr>
                </pic:pic>
              </a:graphicData>
            </a:graphic>
          </wp:inline>
        </w:drawing>
      </w:r>
    </w:p>
    <w:p w14:paraId="63457BEE" w14:textId="77777777" w:rsidR="00AB0E33" w:rsidRPr="00BB3381" w:rsidRDefault="00AB0E33" w:rsidP="0022410D">
      <w:pPr>
        <w:rPr>
          <w:rFonts w:asciiTheme="majorBidi" w:hAnsiTheme="majorBidi" w:cstheme="majorBidi"/>
          <w:sz w:val="24"/>
          <w:szCs w:val="24"/>
        </w:rPr>
      </w:pPr>
      <w:r w:rsidRPr="00BB3381">
        <w:rPr>
          <w:rFonts w:asciiTheme="majorBidi" w:hAnsiTheme="majorBidi" w:cstheme="majorBidi"/>
          <w:sz w:val="24"/>
          <w:szCs w:val="24"/>
        </w:rPr>
        <w:t>Placér støbeformen med gelen i elektroforeseapparatet. Brøndene skal være i apparatets negative ende (sort ledning).</w:t>
      </w:r>
      <w:r w:rsidR="00070781">
        <w:rPr>
          <w:rFonts w:asciiTheme="majorBidi" w:hAnsiTheme="majorBidi" w:cstheme="majorBidi"/>
          <w:sz w:val="24"/>
          <w:szCs w:val="24"/>
        </w:rPr>
        <w:t xml:space="preserve"> Placér elektroforeseapparatet dér, hvor det skal stå under resten af øvelsen, så det ikke skal flyttes.</w:t>
      </w:r>
    </w:p>
    <w:p w14:paraId="7BB05550" w14:textId="77777777" w:rsidR="007C3C5F" w:rsidRDefault="007C3C5F" w:rsidP="0022410D">
      <w:pPr>
        <w:rPr>
          <w:rFonts w:asciiTheme="majorBidi" w:hAnsiTheme="majorBidi" w:cstheme="majorBidi"/>
          <w:sz w:val="24"/>
          <w:szCs w:val="24"/>
        </w:rPr>
      </w:pPr>
      <w:r w:rsidRPr="00BB3381">
        <w:rPr>
          <w:rFonts w:asciiTheme="majorBidi" w:hAnsiTheme="majorBidi" w:cstheme="majorBidi"/>
          <w:sz w:val="24"/>
          <w:szCs w:val="24"/>
        </w:rPr>
        <w:t>Buffervæsk</w:t>
      </w:r>
      <w:r>
        <w:rPr>
          <w:rFonts w:asciiTheme="majorBidi" w:hAnsiTheme="majorBidi" w:cstheme="majorBidi"/>
          <w:sz w:val="24"/>
          <w:szCs w:val="24"/>
        </w:rPr>
        <w:t>e fremstilles på følgende måde:</w:t>
      </w:r>
      <w:r w:rsidRPr="00BB3381">
        <w:rPr>
          <w:rFonts w:asciiTheme="majorBidi" w:hAnsiTheme="majorBidi" w:cstheme="majorBidi"/>
          <w:sz w:val="24"/>
          <w:szCs w:val="24"/>
        </w:rPr>
        <w:t xml:space="preserve"> 294 </w:t>
      </w:r>
      <w:proofErr w:type="spellStart"/>
      <w:r w:rsidRPr="00BB3381">
        <w:rPr>
          <w:rFonts w:asciiTheme="majorBidi" w:hAnsiTheme="majorBidi" w:cstheme="majorBidi"/>
          <w:sz w:val="24"/>
          <w:szCs w:val="24"/>
        </w:rPr>
        <w:t>mL</w:t>
      </w:r>
      <w:proofErr w:type="spellEnd"/>
      <w:r>
        <w:rPr>
          <w:rFonts w:asciiTheme="majorBidi" w:hAnsiTheme="majorBidi" w:cstheme="majorBidi"/>
          <w:sz w:val="24"/>
          <w:szCs w:val="24"/>
        </w:rPr>
        <w:t xml:space="preserve"> demineraliseret</w:t>
      </w:r>
      <w:r w:rsidRPr="00BB3381">
        <w:rPr>
          <w:rFonts w:asciiTheme="majorBidi" w:hAnsiTheme="majorBidi" w:cstheme="majorBidi"/>
          <w:sz w:val="24"/>
          <w:szCs w:val="24"/>
        </w:rPr>
        <w:t xml:space="preserve"> vand overføres til en </w:t>
      </w:r>
      <w:proofErr w:type="spellStart"/>
      <w:r w:rsidRPr="00BB3381">
        <w:rPr>
          <w:rFonts w:asciiTheme="majorBidi" w:hAnsiTheme="majorBidi" w:cstheme="majorBidi"/>
          <w:sz w:val="24"/>
          <w:szCs w:val="24"/>
        </w:rPr>
        <w:t>bluecap</w:t>
      </w:r>
      <w:proofErr w:type="spellEnd"/>
      <w:r w:rsidRPr="00BB3381">
        <w:rPr>
          <w:rFonts w:asciiTheme="majorBidi" w:hAnsiTheme="majorBidi" w:cstheme="majorBidi"/>
          <w:sz w:val="24"/>
          <w:szCs w:val="24"/>
        </w:rPr>
        <w:t xml:space="preserve"> flaske og der tilsættes 6 </w:t>
      </w:r>
      <w:proofErr w:type="spellStart"/>
      <w:r w:rsidRPr="00BB3381">
        <w:rPr>
          <w:rFonts w:asciiTheme="majorBidi" w:hAnsiTheme="majorBidi" w:cstheme="majorBidi"/>
          <w:sz w:val="24"/>
          <w:szCs w:val="24"/>
        </w:rPr>
        <w:t>mL</w:t>
      </w:r>
      <w:proofErr w:type="spellEnd"/>
      <w:r w:rsidRPr="00BB3381">
        <w:rPr>
          <w:rFonts w:asciiTheme="majorBidi" w:hAnsiTheme="majorBidi" w:cstheme="majorBidi"/>
          <w:sz w:val="24"/>
          <w:szCs w:val="24"/>
        </w:rPr>
        <w:t xml:space="preserve"> buffer (50x).</w:t>
      </w:r>
    </w:p>
    <w:p w14:paraId="36C5E7EE" w14:textId="77777777" w:rsidR="00EB5E7E" w:rsidRPr="00717972" w:rsidRDefault="00520BE7" w:rsidP="0022410D">
      <w:pPr>
        <w:rPr>
          <w:rFonts w:asciiTheme="majorBidi" w:hAnsiTheme="majorBidi" w:cstheme="majorBidi"/>
          <w:sz w:val="24"/>
          <w:szCs w:val="24"/>
        </w:rPr>
      </w:pPr>
      <w:r w:rsidRPr="00BB3381">
        <w:rPr>
          <w:rFonts w:asciiTheme="majorBidi" w:hAnsiTheme="majorBidi" w:cstheme="majorBidi"/>
          <w:sz w:val="24"/>
          <w:szCs w:val="24"/>
        </w:rPr>
        <w:t>Fyld buffervæske i elektroforeseapparatet så hele gelen</w:t>
      </w:r>
      <w:r w:rsidR="007C15F9" w:rsidRPr="00BB3381">
        <w:rPr>
          <w:rFonts w:asciiTheme="majorBidi" w:hAnsiTheme="majorBidi" w:cstheme="majorBidi"/>
          <w:sz w:val="24"/>
          <w:szCs w:val="24"/>
        </w:rPr>
        <w:t xml:space="preserve">s overflade er </w:t>
      </w:r>
      <w:r w:rsidRPr="00BB3381">
        <w:rPr>
          <w:rFonts w:asciiTheme="majorBidi" w:hAnsiTheme="majorBidi" w:cstheme="majorBidi"/>
          <w:sz w:val="24"/>
          <w:szCs w:val="24"/>
        </w:rPr>
        <w:t>dækket af buffervæske.</w:t>
      </w:r>
      <w:r w:rsidR="00717972">
        <w:rPr>
          <w:rFonts w:asciiTheme="majorBidi" w:hAnsiTheme="majorBidi" w:cstheme="majorBidi"/>
          <w:sz w:val="24"/>
          <w:szCs w:val="24"/>
        </w:rPr>
        <w:t xml:space="preserve"> </w:t>
      </w:r>
    </w:p>
    <w:p w14:paraId="615F77B1" w14:textId="77777777" w:rsidR="00EB5E7E" w:rsidRDefault="00EB5E7E" w:rsidP="0022410D">
      <w:pPr>
        <w:rPr>
          <w:rFonts w:asciiTheme="majorBidi" w:hAnsiTheme="majorBidi" w:cstheme="majorBidi"/>
          <w:b/>
          <w:bCs/>
          <w:i/>
          <w:iCs/>
          <w:sz w:val="24"/>
          <w:szCs w:val="24"/>
        </w:rPr>
      </w:pPr>
    </w:p>
    <w:p w14:paraId="267FA029" w14:textId="77777777" w:rsidR="007C15F9" w:rsidRPr="00EB5E7E" w:rsidRDefault="00052988" w:rsidP="004E68A5">
      <w:pPr>
        <w:rPr>
          <w:rFonts w:asciiTheme="majorBidi" w:hAnsiTheme="majorBidi" w:cstheme="majorBidi"/>
          <w:b/>
          <w:bCs/>
          <w:i/>
          <w:iCs/>
          <w:sz w:val="24"/>
          <w:szCs w:val="24"/>
        </w:rPr>
      </w:pPr>
      <w:r w:rsidRPr="00EB5E7E">
        <w:rPr>
          <w:rFonts w:asciiTheme="majorBidi" w:hAnsiTheme="majorBidi" w:cstheme="majorBidi"/>
          <w:b/>
          <w:bCs/>
          <w:i/>
          <w:iCs/>
          <w:sz w:val="24"/>
          <w:szCs w:val="24"/>
        </w:rPr>
        <w:t>Påsætning af DNA prøven og kørsel af elektroforesen:</w:t>
      </w:r>
    </w:p>
    <w:p w14:paraId="09301D17" w14:textId="77777777" w:rsidR="004422C2" w:rsidRDefault="00AA6659" w:rsidP="00AA6659">
      <w:pPr>
        <w:jc w:val="center"/>
        <w:rPr>
          <w:rFonts w:asciiTheme="majorBidi" w:hAnsiTheme="majorBidi" w:cstheme="majorBidi"/>
          <w:sz w:val="24"/>
          <w:szCs w:val="24"/>
        </w:rPr>
      </w:pPr>
      <w:r>
        <w:rPr>
          <w:rFonts w:asciiTheme="majorBidi" w:hAnsiTheme="majorBidi" w:cstheme="majorBidi"/>
          <w:noProof/>
          <w:sz w:val="24"/>
          <w:szCs w:val="24"/>
          <w:lang w:eastAsia="da-DK"/>
        </w:rPr>
        <w:drawing>
          <wp:anchor distT="0" distB="0" distL="114300" distR="114300" simplePos="0" relativeHeight="251659264" behindDoc="1" locked="0" layoutInCell="1" allowOverlap="1" wp14:anchorId="5C4182E6" wp14:editId="58479E80">
            <wp:simplePos x="0" y="0"/>
            <wp:positionH relativeFrom="column">
              <wp:posOffset>4457700</wp:posOffset>
            </wp:positionH>
            <wp:positionV relativeFrom="paragraph">
              <wp:posOffset>3495675</wp:posOffset>
            </wp:positionV>
            <wp:extent cx="2143125" cy="1562100"/>
            <wp:effectExtent l="0" t="0" r="9525" b="0"/>
            <wp:wrapTight wrapText="bothSides">
              <wp:wrapPolygon edited="0">
                <wp:start x="0" y="0"/>
                <wp:lineTo x="0" y="21337"/>
                <wp:lineTo x="21504" y="21337"/>
                <wp:lineTo x="21504" y="0"/>
                <wp:lineTo x="0" y="0"/>
              </wp:wrapPolygon>
            </wp:wrapTight>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43125" cy="1562100"/>
                    </a:xfrm>
                    <a:prstGeom prst="rect">
                      <a:avLst/>
                    </a:prstGeom>
                    <a:noFill/>
                    <a:ln>
                      <a:noFill/>
                    </a:ln>
                  </pic:spPr>
                </pic:pic>
              </a:graphicData>
            </a:graphic>
            <wp14:sizeRelH relativeFrom="page">
              <wp14:pctWidth>0</wp14:pctWidth>
            </wp14:sizeRelH>
            <wp14:sizeRelV relativeFrom="page">
              <wp14:pctHeight>0</wp14:pctHeight>
            </wp14:sizeRelV>
          </wp:anchor>
        </w:drawing>
      </w:r>
      <w:r w:rsidR="004422C2">
        <w:rPr>
          <w:rFonts w:asciiTheme="majorBidi" w:hAnsiTheme="majorBidi" w:cstheme="majorBidi"/>
          <w:noProof/>
          <w:sz w:val="24"/>
          <w:szCs w:val="24"/>
          <w:lang w:eastAsia="da-DK"/>
        </w:rPr>
        <w:drawing>
          <wp:inline distT="0" distB="0" distL="0" distR="0" wp14:anchorId="4E987262" wp14:editId="49690A4B">
            <wp:extent cx="3073268" cy="2304500"/>
            <wp:effectExtent l="0" t="0" r="0" b="635"/>
            <wp:docPr id="3" name="Billede 3" descr="C:\Users\il\Pictures\2013-08-19 Kræftgen\Kræftgen 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l\Pictures\2013-08-19 Kræftgen\Kræftgen 012.jpg"/>
                    <pic:cNvPicPr>
                      <a:picLocks noChangeAspect="1" noChangeArrowheads="1"/>
                    </pic:cNvPicPr>
                  </pic:nvPicPr>
                  <pic:blipFill>
                    <a:blip r:embed="rId11" cstate="print"/>
                    <a:srcRect/>
                    <a:stretch>
                      <a:fillRect/>
                    </a:stretch>
                  </pic:blipFill>
                  <pic:spPr bwMode="auto">
                    <a:xfrm>
                      <a:off x="0" y="0"/>
                      <a:ext cx="3084501" cy="2312923"/>
                    </a:xfrm>
                    <a:prstGeom prst="rect">
                      <a:avLst/>
                    </a:prstGeom>
                    <a:noFill/>
                    <a:ln w="9525">
                      <a:noFill/>
                      <a:miter lim="800000"/>
                      <a:headEnd/>
                      <a:tailEnd/>
                    </a:ln>
                  </pic:spPr>
                </pic:pic>
              </a:graphicData>
            </a:graphic>
          </wp:inline>
        </w:drawing>
      </w:r>
    </w:p>
    <w:p w14:paraId="15D8A6D1" w14:textId="77777777" w:rsidR="007C3C5F" w:rsidRDefault="007C3C5F" w:rsidP="00CA3414">
      <w:pPr>
        <w:rPr>
          <w:rFonts w:asciiTheme="majorBidi" w:hAnsiTheme="majorBidi" w:cstheme="majorBidi"/>
          <w:sz w:val="24"/>
          <w:szCs w:val="24"/>
        </w:rPr>
      </w:pPr>
    </w:p>
    <w:p w14:paraId="338460E4" w14:textId="7C2A96E0" w:rsidR="007C3C5F" w:rsidRDefault="007C3C5F" w:rsidP="00CA3414">
      <w:pPr>
        <w:rPr>
          <w:rFonts w:asciiTheme="majorBidi" w:hAnsiTheme="majorBidi" w:cstheme="majorBidi"/>
          <w:sz w:val="24"/>
          <w:szCs w:val="24"/>
        </w:rPr>
      </w:pPr>
      <w:r>
        <w:rPr>
          <w:rFonts w:asciiTheme="majorBidi" w:hAnsiTheme="majorBidi" w:cstheme="majorBidi"/>
          <w:sz w:val="24"/>
          <w:szCs w:val="24"/>
        </w:rPr>
        <w:t>I det følgende skal i tilføre DNA-prøven. Men I skal FØRST øve</w:t>
      </w:r>
      <w:r w:rsidR="005D2CFB">
        <w:rPr>
          <w:rFonts w:asciiTheme="majorBidi" w:hAnsiTheme="majorBidi" w:cstheme="majorBidi"/>
          <w:sz w:val="24"/>
          <w:szCs w:val="24"/>
        </w:rPr>
        <w:t xml:space="preserve"> </w:t>
      </w:r>
      <w:r>
        <w:rPr>
          <w:rFonts w:asciiTheme="majorBidi" w:hAnsiTheme="majorBidi" w:cstheme="majorBidi"/>
          <w:sz w:val="24"/>
          <w:szCs w:val="24"/>
        </w:rPr>
        <w:t>jer med farveopløsninger, hvis muligt (spørg lærer). Brug evt. en øve-gel lavet ovenfor.</w:t>
      </w:r>
    </w:p>
    <w:p w14:paraId="7885D0CF" w14:textId="77777777" w:rsidR="007C15F9" w:rsidRPr="00BB3381" w:rsidRDefault="00CA3414" w:rsidP="00CA3414">
      <w:pPr>
        <w:rPr>
          <w:rFonts w:asciiTheme="majorBidi" w:hAnsiTheme="majorBidi" w:cstheme="majorBidi"/>
          <w:sz w:val="24"/>
          <w:szCs w:val="24"/>
        </w:rPr>
      </w:pPr>
      <w:r w:rsidRPr="00BB3381">
        <w:rPr>
          <w:rFonts w:asciiTheme="majorBidi" w:hAnsiTheme="majorBidi" w:cstheme="majorBidi"/>
          <w:sz w:val="24"/>
          <w:szCs w:val="24"/>
        </w:rPr>
        <w:t xml:space="preserve">Slå let på DNA prøven så hele prøven samles på bunden. Med mikropipette overføres 38 </w:t>
      </w:r>
      <w:proofErr w:type="spellStart"/>
      <w:r w:rsidRPr="00BB3381">
        <w:rPr>
          <w:rFonts w:asciiTheme="majorBidi" w:hAnsiTheme="majorBidi" w:cstheme="majorBidi"/>
          <w:sz w:val="24"/>
          <w:szCs w:val="24"/>
        </w:rPr>
        <w:t>μL</w:t>
      </w:r>
      <w:proofErr w:type="spellEnd"/>
      <w:r w:rsidRPr="00BB3381">
        <w:rPr>
          <w:rFonts w:asciiTheme="majorBidi" w:hAnsiTheme="majorBidi" w:cstheme="majorBidi"/>
          <w:sz w:val="24"/>
          <w:szCs w:val="24"/>
        </w:rPr>
        <w:t xml:space="preserve"> af hver DNA prøve (A,</w:t>
      </w:r>
      <w:r w:rsidR="004422C2">
        <w:rPr>
          <w:rFonts w:asciiTheme="majorBidi" w:hAnsiTheme="majorBidi" w:cstheme="majorBidi"/>
          <w:sz w:val="24"/>
          <w:szCs w:val="24"/>
        </w:rPr>
        <w:t xml:space="preserve"> </w:t>
      </w:r>
      <w:r w:rsidRPr="00BB3381">
        <w:rPr>
          <w:rFonts w:asciiTheme="majorBidi" w:hAnsiTheme="majorBidi" w:cstheme="majorBidi"/>
          <w:sz w:val="24"/>
          <w:szCs w:val="24"/>
        </w:rPr>
        <w:t>B,</w:t>
      </w:r>
      <w:r w:rsidR="00A13894">
        <w:rPr>
          <w:rFonts w:asciiTheme="majorBidi" w:hAnsiTheme="majorBidi" w:cstheme="majorBidi"/>
          <w:sz w:val="24"/>
          <w:szCs w:val="24"/>
        </w:rPr>
        <w:t xml:space="preserve"> </w:t>
      </w:r>
      <w:r w:rsidRPr="00BB3381">
        <w:rPr>
          <w:rFonts w:asciiTheme="majorBidi" w:hAnsiTheme="majorBidi" w:cstheme="majorBidi"/>
          <w:sz w:val="24"/>
          <w:szCs w:val="24"/>
        </w:rPr>
        <w:t>C,</w:t>
      </w:r>
      <w:r w:rsidR="0083147A">
        <w:rPr>
          <w:rFonts w:asciiTheme="majorBidi" w:hAnsiTheme="majorBidi" w:cstheme="majorBidi"/>
          <w:sz w:val="24"/>
          <w:szCs w:val="24"/>
        </w:rPr>
        <w:t xml:space="preserve"> </w:t>
      </w:r>
      <w:r w:rsidRPr="00BB3381">
        <w:rPr>
          <w:rFonts w:asciiTheme="majorBidi" w:hAnsiTheme="majorBidi" w:cstheme="majorBidi"/>
          <w:sz w:val="24"/>
          <w:szCs w:val="24"/>
        </w:rPr>
        <w:t>D,</w:t>
      </w:r>
      <w:r w:rsidR="0083147A">
        <w:rPr>
          <w:rFonts w:asciiTheme="majorBidi" w:hAnsiTheme="majorBidi" w:cstheme="majorBidi"/>
          <w:sz w:val="24"/>
          <w:szCs w:val="24"/>
        </w:rPr>
        <w:t xml:space="preserve"> </w:t>
      </w:r>
      <w:r w:rsidRPr="00BB3381">
        <w:rPr>
          <w:rFonts w:asciiTheme="majorBidi" w:hAnsiTheme="majorBidi" w:cstheme="majorBidi"/>
          <w:sz w:val="24"/>
          <w:szCs w:val="24"/>
        </w:rPr>
        <w:t>E) til hver sin brønd i gelen.</w:t>
      </w:r>
      <w:r w:rsidR="0073267B">
        <w:rPr>
          <w:rFonts w:asciiTheme="majorBidi" w:hAnsiTheme="majorBidi" w:cstheme="majorBidi"/>
          <w:sz w:val="24"/>
          <w:szCs w:val="24"/>
        </w:rPr>
        <w:t xml:space="preserve"> Støt albuen i bordet for støtte.</w:t>
      </w:r>
      <w:r w:rsidR="00404ED2">
        <w:rPr>
          <w:rFonts w:asciiTheme="majorBidi" w:hAnsiTheme="majorBidi" w:cstheme="majorBidi"/>
          <w:sz w:val="24"/>
          <w:szCs w:val="24"/>
        </w:rPr>
        <w:t xml:space="preserve"> </w:t>
      </w:r>
      <w:r w:rsidRPr="00BB3381">
        <w:rPr>
          <w:rFonts w:asciiTheme="majorBidi" w:hAnsiTheme="majorBidi" w:cstheme="majorBidi"/>
          <w:sz w:val="24"/>
          <w:szCs w:val="24"/>
        </w:rPr>
        <w:t xml:space="preserve">I skal stikke </w:t>
      </w:r>
      <w:r w:rsidR="0073267B">
        <w:rPr>
          <w:rFonts w:asciiTheme="majorBidi" w:hAnsiTheme="majorBidi" w:cstheme="majorBidi"/>
          <w:sz w:val="24"/>
          <w:szCs w:val="24"/>
        </w:rPr>
        <w:t>pipettespidsen gennem folien til DNA-</w:t>
      </w:r>
      <w:r w:rsidRPr="00BB3381">
        <w:rPr>
          <w:rFonts w:asciiTheme="majorBidi" w:hAnsiTheme="majorBidi" w:cstheme="majorBidi"/>
          <w:sz w:val="24"/>
          <w:szCs w:val="24"/>
        </w:rPr>
        <w:t xml:space="preserve">prøven </w:t>
      </w:r>
      <w:r w:rsidR="0073267B">
        <w:rPr>
          <w:rFonts w:asciiTheme="majorBidi" w:hAnsiTheme="majorBidi" w:cstheme="majorBidi"/>
          <w:sz w:val="24"/>
          <w:szCs w:val="24"/>
        </w:rPr>
        <w:t>og</w:t>
      </w:r>
      <w:r w:rsidR="00AA6659">
        <w:rPr>
          <w:rFonts w:asciiTheme="majorBidi" w:hAnsiTheme="majorBidi" w:cstheme="majorBidi"/>
          <w:sz w:val="24"/>
          <w:szCs w:val="24"/>
        </w:rPr>
        <w:t xml:space="preserve"> suge de 38</w:t>
      </w:r>
      <w:r w:rsidR="00AA6659" w:rsidRPr="00AA6659">
        <w:rPr>
          <w:rFonts w:asciiTheme="majorBidi" w:hAnsiTheme="majorBidi" w:cstheme="majorBidi"/>
          <w:sz w:val="24"/>
          <w:szCs w:val="24"/>
        </w:rPr>
        <w:t xml:space="preserve"> </w:t>
      </w:r>
      <w:proofErr w:type="spellStart"/>
      <w:r w:rsidR="00AA6659" w:rsidRPr="00BB3381">
        <w:rPr>
          <w:rFonts w:asciiTheme="majorBidi" w:hAnsiTheme="majorBidi" w:cstheme="majorBidi"/>
          <w:sz w:val="24"/>
          <w:szCs w:val="24"/>
        </w:rPr>
        <w:t>μL</w:t>
      </w:r>
      <w:proofErr w:type="spellEnd"/>
      <w:r w:rsidR="00AA6659">
        <w:rPr>
          <w:rFonts w:asciiTheme="majorBidi" w:hAnsiTheme="majorBidi" w:cstheme="majorBidi"/>
          <w:sz w:val="24"/>
          <w:szCs w:val="24"/>
        </w:rPr>
        <w:t xml:space="preserve"> op. </w:t>
      </w:r>
      <w:r w:rsidR="00AA6659">
        <w:rPr>
          <w:rFonts w:asciiTheme="majorBidi" w:hAnsiTheme="majorBidi" w:cstheme="majorBidi"/>
          <w:sz w:val="24"/>
          <w:szCs w:val="24"/>
        </w:rPr>
        <w:lastRenderedPageBreak/>
        <w:t xml:space="preserve">Tøm herefter præcist </w:t>
      </w:r>
      <w:r w:rsidR="0073267B">
        <w:rPr>
          <w:rFonts w:asciiTheme="majorBidi" w:hAnsiTheme="majorBidi" w:cstheme="majorBidi"/>
          <w:sz w:val="24"/>
          <w:szCs w:val="24"/>
        </w:rPr>
        <w:t xml:space="preserve">pipetten i </w:t>
      </w:r>
      <w:r w:rsidR="00AA6659">
        <w:rPr>
          <w:rFonts w:asciiTheme="majorBidi" w:hAnsiTheme="majorBidi" w:cstheme="majorBidi"/>
          <w:sz w:val="24"/>
          <w:szCs w:val="24"/>
        </w:rPr>
        <w:t xml:space="preserve">gel-brøndens </w:t>
      </w:r>
      <w:r w:rsidR="0073267B">
        <w:rPr>
          <w:rFonts w:asciiTheme="majorBidi" w:hAnsiTheme="majorBidi" w:cstheme="majorBidi"/>
          <w:sz w:val="24"/>
          <w:szCs w:val="24"/>
        </w:rPr>
        <w:t>top</w:t>
      </w:r>
      <w:r w:rsidR="00AA6659">
        <w:rPr>
          <w:rFonts w:asciiTheme="majorBidi" w:hAnsiTheme="majorBidi" w:cstheme="majorBidi"/>
          <w:sz w:val="24"/>
          <w:szCs w:val="24"/>
        </w:rPr>
        <w:t>, som vist på tegningen.</w:t>
      </w:r>
      <w:r w:rsidR="001B1D15">
        <w:rPr>
          <w:rFonts w:asciiTheme="majorBidi" w:hAnsiTheme="majorBidi" w:cstheme="majorBidi"/>
          <w:sz w:val="24"/>
          <w:szCs w:val="24"/>
        </w:rPr>
        <w:t xml:space="preserve"> </w:t>
      </w:r>
      <w:r w:rsidR="001B1D15" w:rsidRPr="001B1D15">
        <w:rPr>
          <w:rFonts w:asciiTheme="majorBidi" w:hAnsiTheme="majorBidi" w:cstheme="majorBidi"/>
          <w:sz w:val="24"/>
          <w:szCs w:val="24"/>
          <w:u w:val="single"/>
        </w:rPr>
        <w:t>TØM LANGSOMT!</w:t>
      </w:r>
      <w:r w:rsidR="00AA6659">
        <w:rPr>
          <w:rFonts w:asciiTheme="majorBidi" w:hAnsiTheme="majorBidi" w:cstheme="majorBidi"/>
          <w:sz w:val="24"/>
          <w:szCs w:val="24"/>
        </w:rPr>
        <w:t xml:space="preserve"> P</w:t>
      </w:r>
      <w:r w:rsidRPr="00BB3381">
        <w:rPr>
          <w:rFonts w:asciiTheme="majorBidi" w:hAnsiTheme="majorBidi" w:cstheme="majorBidi"/>
          <w:sz w:val="24"/>
          <w:szCs w:val="24"/>
        </w:rPr>
        <w:t>røven synker ned af sig selv.</w:t>
      </w:r>
    </w:p>
    <w:p w14:paraId="40A88811" w14:textId="77777777" w:rsidR="00EB5E7E" w:rsidRDefault="00CA3414" w:rsidP="00CA3414">
      <w:pPr>
        <w:rPr>
          <w:rFonts w:asciiTheme="majorBidi" w:hAnsiTheme="majorBidi" w:cstheme="majorBidi"/>
          <w:b/>
          <w:bCs/>
          <w:i/>
          <w:iCs/>
          <w:sz w:val="24"/>
          <w:szCs w:val="24"/>
        </w:rPr>
      </w:pPr>
      <w:r w:rsidRPr="00BB3381">
        <w:rPr>
          <w:rFonts w:asciiTheme="majorBidi" w:hAnsiTheme="majorBidi" w:cstheme="majorBidi"/>
          <w:sz w:val="24"/>
          <w:szCs w:val="24"/>
        </w:rPr>
        <w:t>Elektroforeseapparatet</w:t>
      </w:r>
      <w:r w:rsidR="00052988" w:rsidRPr="00BB3381">
        <w:rPr>
          <w:rFonts w:asciiTheme="majorBidi" w:hAnsiTheme="majorBidi" w:cstheme="majorBidi"/>
          <w:sz w:val="24"/>
          <w:szCs w:val="24"/>
        </w:rPr>
        <w:t xml:space="preserve"> tilsluttes til strømforsyningen. Der vælges 1</w:t>
      </w:r>
      <w:r w:rsidR="001B1D15">
        <w:rPr>
          <w:rFonts w:asciiTheme="majorBidi" w:hAnsiTheme="majorBidi" w:cstheme="majorBidi"/>
          <w:sz w:val="24"/>
          <w:szCs w:val="24"/>
        </w:rPr>
        <w:t>50 V og elektroforesen kører i ca. 20 minutter.</w:t>
      </w:r>
      <w:r w:rsidR="00EB5E7E">
        <w:rPr>
          <w:rFonts w:asciiTheme="majorBidi" w:hAnsiTheme="majorBidi" w:cstheme="majorBidi"/>
          <w:sz w:val="24"/>
          <w:szCs w:val="24"/>
        </w:rPr>
        <w:br/>
      </w:r>
    </w:p>
    <w:p w14:paraId="1C78B930" w14:textId="77777777" w:rsidR="00052988" w:rsidRPr="00DD2C2D" w:rsidRDefault="00052988" w:rsidP="00CA3414">
      <w:pPr>
        <w:rPr>
          <w:rFonts w:asciiTheme="majorBidi" w:hAnsiTheme="majorBidi" w:cstheme="majorBidi"/>
          <w:b/>
          <w:bCs/>
          <w:i/>
          <w:iCs/>
          <w:sz w:val="24"/>
          <w:szCs w:val="24"/>
        </w:rPr>
      </w:pPr>
      <w:r w:rsidRPr="00DD2C2D">
        <w:rPr>
          <w:rFonts w:asciiTheme="majorBidi" w:hAnsiTheme="majorBidi" w:cstheme="majorBidi"/>
          <w:b/>
          <w:bCs/>
          <w:i/>
          <w:iCs/>
          <w:sz w:val="24"/>
          <w:szCs w:val="24"/>
        </w:rPr>
        <w:t>Farvning af resultatet:</w:t>
      </w:r>
    </w:p>
    <w:p w14:paraId="5E652513" w14:textId="77777777" w:rsidR="00052988" w:rsidRDefault="00052988" w:rsidP="00CA3414">
      <w:pPr>
        <w:rPr>
          <w:rFonts w:asciiTheme="majorBidi" w:hAnsiTheme="majorBidi" w:cstheme="majorBidi"/>
          <w:sz w:val="24"/>
          <w:szCs w:val="24"/>
        </w:rPr>
      </w:pPr>
      <w:r w:rsidRPr="00BB3381">
        <w:rPr>
          <w:rFonts w:asciiTheme="majorBidi" w:hAnsiTheme="majorBidi" w:cstheme="majorBidi"/>
          <w:sz w:val="24"/>
          <w:szCs w:val="24"/>
        </w:rPr>
        <w:t xml:space="preserve">Fremstilling af </w:t>
      </w:r>
      <w:proofErr w:type="spellStart"/>
      <w:r w:rsidRPr="00BB3381">
        <w:rPr>
          <w:rFonts w:asciiTheme="majorBidi" w:hAnsiTheme="majorBidi" w:cstheme="majorBidi"/>
          <w:sz w:val="24"/>
          <w:szCs w:val="24"/>
        </w:rPr>
        <w:t>FlashBlue</w:t>
      </w:r>
      <w:proofErr w:type="spellEnd"/>
      <w:r w:rsidRPr="00BB3381">
        <w:rPr>
          <w:rFonts w:asciiTheme="majorBidi" w:hAnsiTheme="majorBidi" w:cstheme="majorBidi"/>
          <w:sz w:val="24"/>
          <w:szCs w:val="24"/>
        </w:rPr>
        <w:t xml:space="preserve"> farveblanding</w:t>
      </w:r>
      <w:r w:rsidR="00404ED2">
        <w:rPr>
          <w:rFonts w:asciiTheme="majorBidi" w:hAnsiTheme="majorBidi" w:cstheme="majorBidi"/>
          <w:sz w:val="24"/>
          <w:szCs w:val="24"/>
        </w:rPr>
        <w:t xml:space="preserve"> laves, mens elektroforesen kører</w:t>
      </w:r>
      <w:r w:rsidRPr="00BB3381">
        <w:rPr>
          <w:rFonts w:asciiTheme="majorBidi" w:hAnsiTheme="majorBidi" w:cstheme="majorBidi"/>
          <w:sz w:val="24"/>
          <w:szCs w:val="24"/>
        </w:rPr>
        <w:t xml:space="preserve">: </w:t>
      </w:r>
      <w:r w:rsidR="00404ED2">
        <w:rPr>
          <w:rFonts w:asciiTheme="majorBidi" w:hAnsiTheme="majorBidi" w:cstheme="majorBidi"/>
          <w:sz w:val="24"/>
          <w:szCs w:val="24"/>
        </w:rPr>
        <w:br/>
      </w:r>
      <w:r w:rsidRPr="00BB3381">
        <w:rPr>
          <w:rFonts w:asciiTheme="majorBidi" w:hAnsiTheme="majorBidi" w:cstheme="majorBidi"/>
          <w:sz w:val="24"/>
          <w:szCs w:val="24"/>
        </w:rPr>
        <w:t xml:space="preserve">90 </w:t>
      </w:r>
      <w:proofErr w:type="spellStart"/>
      <w:r w:rsidRPr="00BB3381">
        <w:rPr>
          <w:rFonts w:asciiTheme="majorBidi" w:hAnsiTheme="majorBidi" w:cstheme="majorBidi"/>
          <w:sz w:val="24"/>
          <w:szCs w:val="24"/>
        </w:rPr>
        <w:t>mL</w:t>
      </w:r>
      <w:proofErr w:type="spellEnd"/>
      <w:r w:rsidRPr="00BB3381">
        <w:rPr>
          <w:rFonts w:asciiTheme="majorBidi" w:hAnsiTheme="majorBidi" w:cstheme="majorBidi"/>
          <w:sz w:val="24"/>
          <w:szCs w:val="24"/>
        </w:rPr>
        <w:t xml:space="preserve"> </w:t>
      </w:r>
      <w:r w:rsidR="00FA43D1">
        <w:rPr>
          <w:rFonts w:asciiTheme="majorBidi" w:hAnsiTheme="majorBidi" w:cstheme="majorBidi"/>
          <w:sz w:val="24"/>
          <w:szCs w:val="24"/>
        </w:rPr>
        <w:t>demineraliseret</w:t>
      </w:r>
      <w:r w:rsidRPr="00BB3381">
        <w:rPr>
          <w:rFonts w:asciiTheme="majorBidi" w:hAnsiTheme="majorBidi" w:cstheme="majorBidi"/>
          <w:sz w:val="24"/>
          <w:szCs w:val="24"/>
        </w:rPr>
        <w:t xml:space="preserve"> vand over</w:t>
      </w:r>
      <w:r w:rsidR="00FF69E3">
        <w:rPr>
          <w:rFonts w:asciiTheme="majorBidi" w:hAnsiTheme="majorBidi" w:cstheme="majorBidi"/>
          <w:sz w:val="24"/>
          <w:szCs w:val="24"/>
        </w:rPr>
        <w:t xml:space="preserve">føres til en </w:t>
      </w:r>
      <w:proofErr w:type="spellStart"/>
      <w:r w:rsidR="00FF69E3">
        <w:rPr>
          <w:rFonts w:asciiTheme="majorBidi" w:hAnsiTheme="majorBidi" w:cstheme="majorBidi"/>
          <w:sz w:val="24"/>
          <w:szCs w:val="24"/>
        </w:rPr>
        <w:t>bluec</w:t>
      </w:r>
      <w:r w:rsidR="00FA43D1">
        <w:rPr>
          <w:rFonts w:asciiTheme="majorBidi" w:hAnsiTheme="majorBidi" w:cstheme="majorBidi"/>
          <w:sz w:val="24"/>
          <w:szCs w:val="24"/>
        </w:rPr>
        <w:t>ap</w:t>
      </w:r>
      <w:r w:rsidR="00404ED2">
        <w:rPr>
          <w:rFonts w:asciiTheme="majorBidi" w:hAnsiTheme="majorBidi" w:cstheme="majorBidi"/>
          <w:sz w:val="24"/>
          <w:szCs w:val="24"/>
        </w:rPr>
        <w:t>flaske</w:t>
      </w:r>
      <w:proofErr w:type="spellEnd"/>
      <w:r w:rsidR="00404ED2">
        <w:rPr>
          <w:rFonts w:asciiTheme="majorBidi" w:hAnsiTheme="majorBidi" w:cstheme="majorBidi"/>
          <w:sz w:val="24"/>
          <w:szCs w:val="24"/>
        </w:rPr>
        <w:t>.</w:t>
      </w:r>
      <w:r w:rsidRPr="00BB3381">
        <w:rPr>
          <w:rFonts w:asciiTheme="majorBidi" w:hAnsiTheme="majorBidi" w:cstheme="majorBidi"/>
          <w:sz w:val="24"/>
          <w:szCs w:val="24"/>
        </w:rPr>
        <w:t xml:space="preserve"> </w:t>
      </w:r>
      <w:r w:rsidR="00404ED2">
        <w:rPr>
          <w:rFonts w:asciiTheme="majorBidi" w:hAnsiTheme="majorBidi" w:cstheme="majorBidi"/>
          <w:sz w:val="24"/>
          <w:szCs w:val="24"/>
        </w:rPr>
        <w:t>T</w:t>
      </w:r>
      <w:r w:rsidRPr="00BB3381">
        <w:rPr>
          <w:rFonts w:asciiTheme="majorBidi" w:hAnsiTheme="majorBidi" w:cstheme="majorBidi"/>
          <w:sz w:val="24"/>
          <w:szCs w:val="24"/>
        </w:rPr>
        <w:t xml:space="preserve">ilsættes 10 </w:t>
      </w:r>
      <w:proofErr w:type="spellStart"/>
      <w:r w:rsidRPr="00BB3381">
        <w:rPr>
          <w:rFonts w:asciiTheme="majorBidi" w:hAnsiTheme="majorBidi" w:cstheme="majorBidi"/>
          <w:sz w:val="24"/>
          <w:szCs w:val="24"/>
        </w:rPr>
        <w:t>mL</w:t>
      </w:r>
      <w:proofErr w:type="spellEnd"/>
      <w:r w:rsidRPr="00BB3381">
        <w:rPr>
          <w:rFonts w:asciiTheme="majorBidi" w:hAnsiTheme="majorBidi" w:cstheme="majorBidi"/>
          <w:sz w:val="24"/>
          <w:szCs w:val="24"/>
        </w:rPr>
        <w:t xml:space="preserve"> 10x </w:t>
      </w:r>
      <w:proofErr w:type="spellStart"/>
      <w:r w:rsidRPr="00BB3381">
        <w:rPr>
          <w:rFonts w:asciiTheme="majorBidi" w:hAnsiTheme="majorBidi" w:cstheme="majorBidi"/>
          <w:sz w:val="24"/>
          <w:szCs w:val="24"/>
        </w:rPr>
        <w:t>FlashBlue</w:t>
      </w:r>
      <w:proofErr w:type="spellEnd"/>
      <w:r w:rsidRPr="00BB3381">
        <w:rPr>
          <w:rFonts w:asciiTheme="majorBidi" w:hAnsiTheme="majorBidi" w:cstheme="majorBidi"/>
          <w:sz w:val="24"/>
          <w:szCs w:val="24"/>
        </w:rPr>
        <w:t>. Bland godt.</w:t>
      </w:r>
    </w:p>
    <w:p w14:paraId="694C4468" w14:textId="77777777" w:rsidR="004422C2" w:rsidRPr="00BB3381" w:rsidRDefault="004422C2" w:rsidP="00AA6659">
      <w:pPr>
        <w:jc w:val="center"/>
        <w:rPr>
          <w:rFonts w:asciiTheme="majorBidi" w:hAnsiTheme="majorBidi" w:cstheme="majorBidi"/>
          <w:sz w:val="24"/>
          <w:szCs w:val="24"/>
        </w:rPr>
      </w:pPr>
      <w:r>
        <w:rPr>
          <w:rFonts w:asciiTheme="majorBidi" w:hAnsiTheme="majorBidi" w:cstheme="majorBidi"/>
          <w:noProof/>
          <w:sz w:val="24"/>
          <w:szCs w:val="24"/>
          <w:lang w:eastAsia="da-DK"/>
        </w:rPr>
        <w:drawing>
          <wp:inline distT="0" distB="0" distL="0" distR="0" wp14:anchorId="5DBCC047" wp14:editId="2D294640">
            <wp:extent cx="3124200" cy="2342692"/>
            <wp:effectExtent l="19050" t="0" r="0" b="0"/>
            <wp:docPr id="4" name="Billede 4" descr="C:\Users\il\Pictures\2013-08-19 Kræftgen\Kræftgen 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l\Pictures\2013-08-19 Kræftgen\Kræftgen 013.jpg"/>
                    <pic:cNvPicPr>
                      <a:picLocks noChangeAspect="1" noChangeArrowheads="1"/>
                    </pic:cNvPicPr>
                  </pic:nvPicPr>
                  <pic:blipFill>
                    <a:blip r:embed="rId12" cstate="print"/>
                    <a:srcRect/>
                    <a:stretch>
                      <a:fillRect/>
                    </a:stretch>
                  </pic:blipFill>
                  <pic:spPr bwMode="auto">
                    <a:xfrm>
                      <a:off x="0" y="0"/>
                      <a:ext cx="3132097" cy="2348613"/>
                    </a:xfrm>
                    <a:prstGeom prst="rect">
                      <a:avLst/>
                    </a:prstGeom>
                    <a:noFill/>
                    <a:ln w="9525">
                      <a:noFill/>
                      <a:miter lim="800000"/>
                      <a:headEnd/>
                      <a:tailEnd/>
                    </a:ln>
                  </pic:spPr>
                </pic:pic>
              </a:graphicData>
            </a:graphic>
          </wp:inline>
        </w:drawing>
      </w:r>
    </w:p>
    <w:p w14:paraId="2DE94950" w14:textId="77777777" w:rsidR="00EB5E7E" w:rsidRDefault="00EB5E7E" w:rsidP="00CA3414">
      <w:pPr>
        <w:rPr>
          <w:rFonts w:asciiTheme="majorBidi" w:hAnsiTheme="majorBidi" w:cstheme="majorBidi"/>
          <w:sz w:val="24"/>
          <w:szCs w:val="24"/>
        </w:rPr>
      </w:pPr>
    </w:p>
    <w:p w14:paraId="69AE3B61" w14:textId="77777777" w:rsidR="00052988" w:rsidRPr="00BB3381" w:rsidRDefault="00BB3381" w:rsidP="00CA3414">
      <w:pPr>
        <w:rPr>
          <w:rFonts w:asciiTheme="majorBidi" w:hAnsiTheme="majorBidi" w:cstheme="majorBidi"/>
          <w:sz w:val="24"/>
          <w:szCs w:val="24"/>
        </w:rPr>
      </w:pPr>
      <w:r w:rsidRPr="00BB3381">
        <w:rPr>
          <w:rFonts w:asciiTheme="majorBidi" w:hAnsiTheme="majorBidi" w:cstheme="majorBidi"/>
          <w:sz w:val="24"/>
          <w:szCs w:val="24"/>
        </w:rPr>
        <w:t>Fjern fo</w:t>
      </w:r>
      <w:r w:rsidR="00052988" w:rsidRPr="00BB3381">
        <w:rPr>
          <w:rFonts w:asciiTheme="majorBidi" w:hAnsiTheme="majorBidi" w:cstheme="majorBidi"/>
          <w:sz w:val="24"/>
          <w:szCs w:val="24"/>
        </w:rPr>
        <w:t xml:space="preserve">rsigtigt </w:t>
      </w:r>
      <w:proofErr w:type="spellStart"/>
      <w:r w:rsidR="00052988" w:rsidRPr="00BB3381">
        <w:rPr>
          <w:rFonts w:asciiTheme="majorBidi" w:hAnsiTheme="majorBidi" w:cstheme="majorBidi"/>
          <w:sz w:val="24"/>
          <w:szCs w:val="24"/>
        </w:rPr>
        <w:t>agarosegelen</w:t>
      </w:r>
      <w:proofErr w:type="spellEnd"/>
      <w:r w:rsidR="00052988" w:rsidRPr="00BB3381">
        <w:rPr>
          <w:rFonts w:asciiTheme="majorBidi" w:hAnsiTheme="majorBidi" w:cstheme="majorBidi"/>
          <w:sz w:val="24"/>
          <w:szCs w:val="24"/>
        </w:rPr>
        <w:t xml:space="preserve"> fra støbeformen og overfør den til en </w:t>
      </w:r>
      <w:r w:rsidR="00E35B48">
        <w:rPr>
          <w:rFonts w:asciiTheme="majorBidi" w:hAnsiTheme="majorBidi" w:cstheme="majorBidi"/>
          <w:sz w:val="24"/>
          <w:szCs w:val="24"/>
        </w:rPr>
        <w:t xml:space="preserve">lille </w:t>
      </w:r>
      <w:r w:rsidR="00052988" w:rsidRPr="00BB3381">
        <w:rPr>
          <w:rFonts w:asciiTheme="majorBidi" w:hAnsiTheme="majorBidi" w:cstheme="majorBidi"/>
          <w:sz w:val="24"/>
          <w:szCs w:val="24"/>
        </w:rPr>
        <w:t>plastikbakke. Hæld farveblandingen over og lad den virke i 5 min.</w:t>
      </w:r>
    </w:p>
    <w:p w14:paraId="5C28F6B7" w14:textId="77777777" w:rsidR="00052988" w:rsidRDefault="00052988" w:rsidP="00052988">
      <w:pPr>
        <w:rPr>
          <w:rFonts w:asciiTheme="majorBidi" w:hAnsiTheme="majorBidi" w:cstheme="majorBidi"/>
          <w:sz w:val="24"/>
          <w:szCs w:val="24"/>
        </w:rPr>
      </w:pPr>
      <w:r w:rsidRPr="00BB3381">
        <w:rPr>
          <w:rFonts w:asciiTheme="majorBidi" w:hAnsiTheme="majorBidi" w:cstheme="majorBidi"/>
          <w:sz w:val="24"/>
          <w:szCs w:val="24"/>
        </w:rPr>
        <w:t>Overfør gelen til en anden</w:t>
      </w:r>
      <w:r w:rsidR="00E35B48">
        <w:rPr>
          <w:rFonts w:asciiTheme="majorBidi" w:hAnsiTheme="majorBidi" w:cstheme="majorBidi"/>
          <w:sz w:val="24"/>
          <w:szCs w:val="24"/>
        </w:rPr>
        <w:t>,</w:t>
      </w:r>
      <w:r w:rsidRPr="00BB3381">
        <w:rPr>
          <w:rFonts w:asciiTheme="majorBidi" w:hAnsiTheme="majorBidi" w:cstheme="majorBidi"/>
          <w:sz w:val="24"/>
          <w:szCs w:val="24"/>
        </w:rPr>
        <w:t xml:space="preserve"> </w:t>
      </w:r>
      <w:r w:rsidR="00E35B48">
        <w:rPr>
          <w:rFonts w:asciiTheme="majorBidi" w:hAnsiTheme="majorBidi" w:cstheme="majorBidi"/>
          <w:sz w:val="24"/>
          <w:szCs w:val="24"/>
        </w:rPr>
        <w:t>større</w:t>
      </w:r>
      <w:r w:rsidRPr="00BB3381">
        <w:rPr>
          <w:rFonts w:asciiTheme="majorBidi" w:hAnsiTheme="majorBidi" w:cstheme="majorBidi"/>
          <w:sz w:val="24"/>
          <w:szCs w:val="24"/>
        </w:rPr>
        <w:t xml:space="preserve"> plastikbakke og overhæld med </w:t>
      </w:r>
      <w:r w:rsidR="00310E5E">
        <w:rPr>
          <w:rFonts w:asciiTheme="majorBidi" w:hAnsiTheme="majorBidi" w:cstheme="majorBidi"/>
          <w:sz w:val="24"/>
          <w:szCs w:val="24"/>
        </w:rPr>
        <w:t xml:space="preserve">ca. </w:t>
      </w:r>
      <w:r w:rsidRPr="00BB3381">
        <w:rPr>
          <w:rFonts w:asciiTheme="majorBidi" w:hAnsiTheme="majorBidi" w:cstheme="majorBidi"/>
          <w:sz w:val="24"/>
          <w:szCs w:val="24"/>
        </w:rPr>
        <w:t xml:space="preserve">250-300 </w:t>
      </w:r>
      <w:proofErr w:type="spellStart"/>
      <w:r w:rsidRPr="00BB3381">
        <w:rPr>
          <w:rFonts w:asciiTheme="majorBidi" w:hAnsiTheme="majorBidi" w:cstheme="majorBidi"/>
          <w:sz w:val="24"/>
          <w:szCs w:val="24"/>
        </w:rPr>
        <w:t>mL</w:t>
      </w:r>
      <w:proofErr w:type="spellEnd"/>
      <w:r w:rsidRPr="00BB3381">
        <w:rPr>
          <w:rFonts w:asciiTheme="majorBidi" w:hAnsiTheme="majorBidi" w:cstheme="majorBidi"/>
          <w:sz w:val="24"/>
          <w:szCs w:val="24"/>
        </w:rPr>
        <w:t xml:space="preserve"> </w:t>
      </w:r>
      <w:r w:rsidR="00FA43D1">
        <w:rPr>
          <w:rFonts w:asciiTheme="majorBidi" w:hAnsiTheme="majorBidi" w:cstheme="majorBidi"/>
          <w:sz w:val="24"/>
          <w:szCs w:val="24"/>
        </w:rPr>
        <w:t>demineraliseret</w:t>
      </w:r>
      <w:r w:rsidRPr="00BB3381">
        <w:rPr>
          <w:rFonts w:asciiTheme="majorBidi" w:hAnsiTheme="majorBidi" w:cstheme="majorBidi"/>
          <w:sz w:val="24"/>
          <w:szCs w:val="24"/>
        </w:rPr>
        <w:t xml:space="preserve"> vand så gelen </w:t>
      </w:r>
      <w:r w:rsidR="00310E5E">
        <w:rPr>
          <w:rFonts w:asciiTheme="majorBidi" w:hAnsiTheme="majorBidi" w:cstheme="majorBidi"/>
          <w:sz w:val="24"/>
          <w:szCs w:val="24"/>
        </w:rPr>
        <w:t xml:space="preserve">er dækket og </w:t>
      </w:r>
      <w:r w:rsidRPr="00BB3381">
        <w:rPr>
          <w:rFonts w:asciiTheme="majorBidi" w:hAnsiTheme="majorBidi" w:cstheme="majorBidi"/>
          <w:sz w:val="24"/>
          <w:szCs w:val="24"/>
        </w:rPr>
        <w:t xml:space="preserve">kan blive affarvet til </w:t>
      </w:r>
      <w:proofErr w:type="spellStart"/>
      <w:r w:rsidRPr="00BB3381">
        <w:rPr>
          <w:rFonts w:asciiTheme="majorBidi" w:hAnsiTheme="majorBidi" w:cstheme="majorBidi"/>
          <w:sz w:val="24"/>
          <w:szCs w:val="24"/>
        </w:rPr>
        <w:t>lysblå</w:t>
      </w:r>
      <w:proofErr w:type="spellEnd"/>
      <w:r w:rsidRPr="00BB3381">
        <w:rPr>
          <w:rFonts w:asciiTheme="majorBidi" w:hAnsiTheme="majorBidi" w:cstheme="majorBidi"/>
          <w:sz w:val="24"/>
          <w:szCs w:val="24"/>
        </w:rPr>
        <w:t>. Det tager ca. 20</w:t>
      </w:r>
      <w:r w:rsidR="00310E5E">
        <w:rPr>
          <w:rFonts w:asciiTheme="majorBidi" w:hAnsiTheme="majorBidi" w:cstheme="majorBidi"/>
          <w:sz w:val="24"/>
          <w:szCs w:val="24"/>
        </w:rPr>
        <w:t xml:space="preserve"> minutter og kan sagtens stilles til side til næste gang, hvis tiden er knap.</w:t>
      </w:r>
      <w:r w:rsidR="00E35B48">
        <w:rPr>
          <w:rFonts w:asciiTheme="majorBidi" w:hAnsiTheme="majorBidi" w:cstheme="majorBidi"/>
          <w:sz w:val="24"/>
          <w:szCs w:val="24"/>
        </w:rPr>
        <w:t xml:space="preserve"> Vip bakken af og til, så væsken blandes.</w:t>
      </w:r>
    </w:p>
    <w:p w14:paraId="2A8DBBB3" w14:textId="77777777" w:rsidR="004E68A5" w:rsidRDefault="004E68A5" w:rsidP="00052988">
      <w:pPr>
        <w:rPr>
          <w:rFonts w:asciiTheme="majorBidi" w:hAnsiTheme="majorBidi" w:cstheme="majorBidi"/>
          <w:sz w:val="24"/>
          <w:szCs w:val="24"/>
        </w:rPr>
      </w:pPr>
    </w:p>
    <w:p w14:paraId="1A66871D" w14:textId="77777777" w:rsidR="004E68A5" w:rsidRDefault="004E68A5" w:rsidP="00052988">
      <w:pPr>
        <w:rPr>
          <w:rFonts w:asciiTheme="majorBidi" w:hAnsiTheme="majorBidi" w:cstheme="majorBidi"/>
          <w:sz w:val="24"/>
          <w:szCs w:val="24"/>
        </w:rPr>
      </w:pPr>
    </w:p>
    <w:p w14:paraId="6A5A2924" w14:textId="77777777" w:rsidR="004422C2" w:rsidRDefault="004422C2" w:rsidP="00D07AD1">
      <w:pPr>
        <w:jc w:val="center"/>
        <w:rPr>
          <w:rFonts w:asciiTheme="majorBidi" w:hAnsiTheme="majorBidi" w:cstheme="majorBidi"/>
          <w:sz w:val="24"/>
          <w:szCs w:val="24"/>
        </w:rPr>
      </w:pPr>
      <w:r>
        <w:rPr>
          <w:rFonts w:asciiTheme="majorBidi" w:hAnsiTheme="majorBidi" w:cstheme="majorBidi"/>
          <w:noProof/>
          <w:sz w:val="24"/>
          <w:szCs w:val="24"/>
          <w:lang w:eastAsia="da-DK"/>
        </w:rPr>
        <w:drawing>
          <wp:inline distT="0" distB="0" distL="0" distR="0" wp14:anchorId="2378D2A7" wp14:editId="6D361C7E">
            <wp:extent cx="2320356" cy="1739928"/>
            <wp:effectExtent l="0" t="0" r="3810" b="0"/>
            <wp:docPr id="5" name="Billede 5" descr="C:\Users\il\Pictures\2013-08-19 Kræftgen\Kræftgen 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l\Pictures\2013-08-19 Kræftgen\Kræftgen 014.jpg"/>
                    <pic:cNvPicPr>
                      <a:picLocks noChangeAspect="1" noChangeArrowheads="1"/>
                    </pic:cNvPicPr>
                  </pic:nvPicPr>
                  <pic:blipFill>
                    <a:blip r:embed="rId13" cstate="print"/>
                    <a:srcRect/>
                    <a:stretch>
                      <a:fillRect/>
                    </a:stretch>
                  </pic:blipFill>
                  <pic:spPr bwMode="auto">
                    <a:xfrm>
                      <a:off x="0" y="0"/>
                      <a:ext cx="2329073" cy="1746465"/>
                    </a:xfrm>
                    <a:prstGeom prst="rect">
                      <a:avLst/>
                    </a:prstGeom>
                    <a:noFill/>
                    <a:ln w="9525">
                      <a:noFill/>
                      <a:miter lim="800000"/>
                      <a:headEnd/>
                      <a:tailEnd/>
                    </a:ln>
                  </pic:spPr>
                </pic:pic>
              </a:graphicData>
            </a:graphic>
          </wp:inline>
        </w:drawing>
      </w:r>
    </w:p>
    <w:p w14:paraId="1FE94078" w14:textId="77777777" w:rsidR="00D07AD1" w:rsidRDefault="00D07AD1" w:rsidP="00052988">
      <w:pPr>
        <w:rPr>
          <w:rFonts w:asciiTheme="majorBidi" w:hAnsiTheme="majorBidi" w:cstheme="majorBidi"/>
          <w:sz w:val="24"/>
          <w:szCs w:val="24"/>
        </w:rPr>
      </w:pPr>
    </w:p>
    <w:p w14:paraId="525AEEC5" w14:textId="77777777" w:rsidR="004E68A5" w:rsidRDefault="004E68A5" w:rsidP="00052988">
      <w:pPr>
        <w:rPr>
          <w:rFonts w:asciiTheme="majorBidi" w:hAnsiTheme="majorBidi" w:cstheme="majorBidi"/>
          <w:sz w:val="24"/>
          <w:szCs w:val="24"/>
        </w:rPr>
      </w:pPr>
    </w:p>
    <w:p w14:paraId="0586D7BB" w14:textId="77777777" w:rsidR="004E68A5" w:rsidRDefault="004E68A5" w:rsidP="00052988">
      <w:pPr>
        <w:rPr>
          <w:rFonts w:asciiTheme="majorBidi" w:hAnsiTheme="majorBidi" w:cstheme="majorBidi"/>
          <w:sz w:val="24"/>
          <w:szCs w:val="24"/>
        </w:rPr>
      </w:pPr>
    </w:p>
    <w:p w14:paraId="210EE472" w14:textId="77777777" w:rsidR="004E68A5" w:rsidRDefault="004E68A5" w:rsidP="00052988">
      <w:pPr>
        <w:rPr>
          <w:rFonts w:asciiTheme="majorBidi" w:hAnsiTheme="majorBidi" w:cstheme="majorBidi"/>
          <w:sz w:val="24"/>
          <w:szCs w:val="24"/>
        </w:rPr>
      </w:pPr>
    </w:p>
    <w:p w14:paraId="535EB624" w14:textId="77777777" w:rsidR="004E68A5" w:rsidRDefault="004E68A5" w:rsidP="00052988">
      <w:pPr>
        <w:rPr>
          <w:rFonts w:asciiTheme="majorBidi" w:hAnsiTheme="majorBidi" w:cstheme="majorBidi"/>
          <w:sz w:val="24"/>
          <w:szCs w:val="24"/>
        </w:rPr>
      </w:pPr>
    </w:p>
    <w:p w14:paraId="737E5CEA" w14:textId="77777777" w:rsidR="004E68A5" w:rsidRDefault="004E68A5" w:rsidP="00052988">
      <w:pPr>
        <w:rPr>
          <w:rFonts w:asciiTheme="majorBidi" w:hAnsiTheme="majorBidi" w:cstheme="majorBidi"/>
          <w:sz w:val="24"/>
          <w:szCs w:val="24"/>
        </w:rPr>
      </w:pPr>
    </w:p>
    <w:p w14:paraId="51BF750B" w14:textId="77777777" w:rsidR="00EB5E7E" w:rsidRDefault="00052988" w:rsidP="00052988">
      <w:pPr>
        <w:rPr>
          <w:rFonts w:asciiTheme="majorBidi" w:hAnsiTheme="majorBidi" w:cstheme="majorBidi"/>
          <w:sz w:val="24"/>
          <w:szCs w:val="24"/>
        </w:rPr>
      </w:pPr>
      <w:r w:rsidRPr="00BB3381">
        <w:rPr>
          <w:rFonts w:asciiTheme="majorBidi" w:hAnsiTheme="majorBidi" w:cstheme="majorBidi"/>
          <w:sz w:val="24"/>
          <w:szCs w:val="24"/>
        </w:rPr>
        <w:t>Hæld affarvningsvandet fra og undersøg gelen på et lys</w:t>
      </w:r>
      <w:r w:rsidR="001B1D15">
        <w:rPr>
          <w:rFonts w:asciiTheme="majorBidi" w:hAnsiTheme="majorBidi" w:cstheme="majorBidi"/>
          <w:sz w:val="24"/>
          <w:szCs w:val="24"/>
        </w:rPr>
        <w:t>bord.</w:t>
      </w:r>
    </w:p>
    <w:p w14:paraId="38FA0089" w14:textId="77777777" w:rsidR="00FA43D1" w:rsidRDefault="00FA43D1" w:rsidP="00FA43D1">
      <w:pPr>
        <w:ind w:left="2608"/>
        <w:rPr>
          <w:rFonts w:asciiTheme="majorBidi" w:hAnsiTheme="majorBidi" w:cstheme="majorBidi"/>
          <w:sz w:val="24"/>
          <w:szCs w:val="24"/>
        </w:rPr>
      </w:pPr>
      <w:r>
        <w:rPr>
          <w:rFonts w:asciiTheme="majorBidi" w:hAnsiTheme="majorBidi" w:cstheme="majorBidi"/>
          <w:sz w:val="24"/>
          <w:szCs w:val="24"/>
        </w:rPr>
        <w:t xml:space="preserve">                   A      B      C       D      E</w:t>
      </w:r>
    </w:p>
    <w:p w14:paraId="69F363EE" w14:textId="77777777" w:rsidR="00052988" w:rsidRDefault="005E7079" w:rsidP="00FA43D1">
      <w:pPr>
        <w:jc w:val="center"/>
        <w:rPr>
          <w:rFonts w:asciiTheme="majorBidi" w:hAnsiTheme="majorBidi" w:cstheme="majorBidi"/>
          <w:sz w:val="24"/>
          <w:szCs w:val="24"/>
        </w:rPr>
      </w:pPr>
      <w:r>
        <w:rPr>
          <w:noProof/>
          <w:color w:val="000000"/>
          <w:lang w:eastAsia="da-DK"/>
        </w:rPr>
        <w:drawing>
          <wp:inline distT="0" distB="0" distL="0" distR="0" wp14:anchorId="4FF00715" wp14:editId="464C8D77">
            <wp:extent cx="2352675" cy="1828800"/>
            <wp:effectExtent l="0" t="0" r="9525" b="0"/>
            <wp:docPr id="6" name="Billede 6" descr="http://www.frederiksen.eu/typo3temp/GB/442715cf9d.png">
              <a:hlinkClick xmlns:a="http://schemas.openxmlformats.org/drawingml/2006/main" r:id="rId14" tgtFrame="thePictur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frederiksen.eu/typo3temp/GB/442715cf9d.png">
                      <a:hlinkClick r:id="rId14" tgtFrame="thePicture"/>
                    </pic:cNvPr>
                    <pic:cNvPicPr>
                      <a:picLocks noChangeAspect="1" noChangeArrowheads="1"/>
                    </pic:cNvPicPr>
                  </pic:nvPicPr>
                  <pic:blipFill rotWithShape="1">
                    <a:blip r:embed="rId15" cstate="print"/>
                    <a:srcRect t="9716" b="12550"/>
                    <a:stretch/>
                  </pic:blipFill>
                  <pic:spPr bwMode="auto">
                    <a:xfrm>
                      <a:off x="0" y="0"/>
                      <a:ext cx="2352675" cy="1828800"/>
                    </a:xfrm>
                    <a:prstGeom prst="rect">
                      <a:avLst/>
                    </a:prstGeom>
                    <a:noFill/>
                    <a:ln>
                      <a:noFill/>
                    </a:ln>
                    <a:extLst>
                      <a:ext uri="{53640926-AAD7-44D8-BBD7-CCE9431645EC}">
                        <a14:shadowObscured xmlns:a14="http://schemas.microsoft.com/office/drawing/2010/main"/>
                      </a:ext>
                    </a:extLst>
                  </pic:spPr>
                </pic:pic>
              </a:graphicData>
            </a:graphic>
          </wp:inline>
        </w:drawing>
      </w:r>
    </w:p>
    <w:p w14:paraId="394D8B56" w14:textId="77777777" w:rsidR="00606C50" w:rsidRDefault="00606C50" w:rsidP="00FA43D1">
      <w:pPr>
        <w:jc w:val="center"/>
        <w:rPr>
          <w:rFonts w:asciiTheme="majorBidi" w:hAnsiTheme="majorBidi" w:cstheme="majorBidi"/>
          <w:sz w:val="24"/>
          <w:szCs w:val="24"/>
        </w:rPr>
      </w:pPr>
      <w:r>
        <w:rPr>
          <w:rFonts w:asciiTheme="majorBidi" w:hAnsiTheme="majorBidi" w:cstheme="majorBidi"/>
          <w:sz w:val="24"/>
          <w:szCs w:val="24"/>
        </w:rPr>
        <w:t>A: Standard DNA fragmenter</w:t>
      </w:r>
    </w:p>
    <w:p w14:paraId="6EE72EF7" w14:textId="77777777" w:rsidR="00606C50" w:rsidRDefault="00606C50" w:rsidP="00FA43D1">
      <w:pPr>
        <w:jc w:val="center"/>
        <w:rPr>
          <w:rFonts w:asciiTheme="majorBidi" w:hAnsiTheme="majorBidi" w:cstheme="majorBidi"/>
          <w:sz w:val="24"/>
          <w:szCs w:val="24"/>
        </w:rPr>
      </w:pPr>
      <w:r>
        <w:rPr>
          <w:rFonts w:asciiTheme="majorBidi" w:hAnsiTheme="majorBidi" w:cstheme="majorBidi"/>
          <w:sz w:val="24"/>
          <w:szCs w:val="24"/>
        </w:rPr>
        <w:t>B: Kontrol DNA fra rask person</w:t>
      </w:r>
    </w:p>
    <w:p w14:paraId="3601B9EF" w14:textId="77777777" w:rsidR="00606C50" w:rsidRDefault="00606C50" w:rsidP="00FA43D1">
      <w:pPr>
        <w:jc w:val="center"/>
        <w:rPr>
          <w:rFonts w:asciiTheme="majorBidi" w:hAnsiTheme="majorBidi" w:cstheme="majorBidi"/>
          <w:sz w:val="24"/>
          <w:szCs w:val="24"/>
        </w:rPr>
      </w:pPr>
      <w:r>
        <w:rPr>
          <w:rFonts w:asciiTheme="majorBidi" w:hAnsiTheme="majorBidi" w:cstheme="majorBidi"/>
          <w:sz w:val="24"/>
          <w:szCs w:val="24"/>
        </w:rPr>
        <w:t xml:space="preserve">C: </w:t>
      </w:r>
      <w:proofErr w:type="spellStart"/>
      <w:r>
        <w:rPr>
          <w:rFonts w:asciiTheme="majorBidi" w:hAnsiTheme="majorBidi" w:cstheme="majorBidi"/>
          <w:sz w:val="24"/>
          <w:szCs w:val="24"/>
        </w:rPr>
        <w:t>Valerie´s</w:t>
      </w:r>
      <w:proofErr w:type="spellEnd"/>
      <w:r>
        <w:rPr>
          <w:rFonts w:asciiTheme="majorBidi" w:hAnsiTheme="majorBidi" w:cstheme="majorBidi"/>
          <w:sz w:val="24"/>
          <w:szCs w:val="24"/>
        </w:rPr>
        <w:t xml:space="preserve"> blod DNA</w:t>
      </w:r>
    </w:p>
    <w:p w14:paraId="7B46D791" w14:textId="77777777" w:rsidR="00606C50" w:rsidRDefault="00606C50" w:rsidP="00FA43D1">
      <w:pPr>
        <w:jc w:val="center"/>
        <w:rPr>
          <w:rFonts w:asciiTheme="majorBidi" w:hAnsiTheme="majorBidi" w:cstheme="majorBidi"/>
          <w:sz w:val="24"/>
          <w:szCs w:val="24"/>
        </w:rPr>
      </w:pPr>
      <w:r>
        <w:rPr>
          <w:rFonts w:asciiTheme="majorBidi" w:hAnsiTheme="majorBidi" w:cstheme="majorBidi"/>
          <w:sz w:val="24"/>
          <w:szCs w:val="24"/>
        </w:rPr>
        <w:t xml:space="preserve">D: </w:t>
      </w:r>
      <w:proofErr w:type="spellStart"/>
      <w:r>
        <w:rPr>
          <w:rFonts w:asciiTheme="majorBidi" w:hAnsiTheme="majorBidi" w:cstheme="majorBidi"/>
          <w:sz w:val="24"/>
          <w:szCs w:val="24"/>
        </w:rPr>
        <w:t>Valeri´s</w:t>
      </w:r>
      <w:proofErr w:type="spellEnd"/>
      <w:r>
        <w:rPr>
          <w:rFonts w:asciiTheme="majorBidi" w:hAnsiTheme="majorBidi" w:cstheme="majorBidi"/>
          <w:sz w:val="24"/>
          <w:szCs w:val="24"/>
        </w:rPr>
        <w:t xml:space="preserve"> tumor DNA</w:t>
      </w:r>
    </w:p>
    <w:p w14:paraId="67C8DC65" w14:textId="77777777" w:rsidR="00606C50" w:rsidRDefault="00606C50" w:rsidP="00FA43D1">
      <w:pPr>
        <w:jc w:val="center"/>
        <w:rPr>
          <w:rFonts w:asciiTheme="majorBidi" w:hAnsiTheme="majorBidi" w:cstheme="majorBidi"/>
          <w:sz w:val="24"/>
          <w:szCs w:val="24"/>
        </w:rPr>
      </w:pPr>
      <w:r>
        <w:rPr>
          <w:rFonts w:asciiTheme="majorBidi" w:hAnsiTheme="majorBidi" w:cstheme="majorBidi"/>
          <w:sz w:val="24"/>
          <w:szCs w:val="24"/>
        </w:rPr>
        <w:t xml:space="preserve">E: </w:t>
      </w:r>
      <w:proofErr w:type="spellStart"/>
      <w:r>
        <w:rPr>
          <w:rFonts w:asciiTheme="majorBidi" w:hAnsiTheme="majorBidi" w:cstheme="majorBidi"/>
          <w:sz w:val="24"/>
          <w:szCs w:val="24"/>
        </w:rPr>
        <w:t>Valeri´s</w:t>
      </w:r>
      <w:proofErr w:type="spellEnd"/>
      <w:r>
        <w:rPr>
          <w:rFonts w:asciiTheme="majorBidi" w:hAnsiTheme="majorBidi" w:cstheme="majorBidi"/>
          <w:sz w:val="24"/>
          <w:szCs w:val="24"/>
        </w:rPr>
        <w:t xml:space="preserve"> raske brystvæv DNA</w:t>
      </w:r>
    </w:p>
    <w:p w14:paraId="1420466B" w14:textId="77777777" w:rsidR="001B1D15" w:rsidRDefault="001B1D15" w:rsidP="00052988">
      <w:pPr>
        <w:rPr>
          <w:rFonts w:asciiTheme="majorBidi" w:hAnsiTheme="majorBidi" w:cstheme="majorBidi"/>
          <w:b/>
          <w:sz w:val="24"/>
          <w:szCs w:val="24"/>
        </w:rPr>
      </w:pPr>
    </w:p>
    <w:p w14:paraId="353A43E6" w14:textId="77777777" w:rsidR="00D07AD1" w:rsidRDefault="00D07AD1" w:rsidP="00052988">
      <w:pPr>
        <w:rPr>
          <w:rFonts w:asciiTheme="majorBidi" w:hAnsiTheme="majorBidi" w:cstheme="majorBidi"/>
          <w:b/>
          <w:sz w:val="24"/>
          <w:szCs w:val="24"/>
        </w:rPr>
      </w:pPr>
    </w:p>
    <w:p w14:paraId="174B9DE8" w14:textId="77777777" w:rsidR="008F62CC" w:rsidRPr="008F62CC" w:rsidRDefault="008F62CC" w:rsidP="00052988">
      <w:pPr>
        <w:rPr>
          <w:rFonts w:asciiTheme="majorBidi" w:hAnsiTheme="majorBidi" w:cstheme="majorBidi"/>
          <w:b/>
          <w:sz w:val="24"/>
          <w:szCs w:val="24"/>
        </w:rPr>
      </w:pPr>
      <w:r w:rsidRPr="008F62CC">
        <w:rPr>
          <w:rFonts w:asciiTheme="majorBidi" w:hAnsiTheme="majorBidi" w:cstheme="majorBidi"/>
          <w:b/>
          <w:sz w:val="24"/>
          <w:szCs w:val="24"/>
        </w:rPr>
        <w:t>Diskussionsspørgsmål:</w:t>
      </w:r>
    </w:p>
    <w:p w14:paraId="49676C7B" w14:textId="77777777" w:rsidR="0019039B" w:rsidRDefault="00EE3A14" w:rsidP="005D2CFB">
      <w:pPr>
        <w:pStyle w:val="Default"/>
        <w:rPr>
          <w:rFonts w:ascii="Times New Roman" w:hAnsi="Times New Roman" w:cs="Times New Roman"/>
        </w:rPr>
      </w:pPr>
      <w:r>
        <w:rPr>
          <w:rFonts w:ascii="Times New Roman" w:hAnsi="Times New Roman" w:cs="Times New Roman"/>
        </w:rPr>
        <w:br/>
      </w:r>
    </w:p>
    <w:p w14:paraId="74EEF923" w14:textId="77777777" w:rsidR="00E8240B" w:rsidRPr="00294087" w:rsidRDefault="00E8240B" w:rsidP="00E8240B">
      <w:pPr>
        <w:pStyle w:val="Default"/>
        <w:numPr>
          <w:ilvl w:val="0"/>
          <w:numId w:val="2"/>
        </w:numPr>
        <w:rPr>
          <w:rFonts w:ascii="Times New Roman" w:hAnsi="Times New Roman" w:cs="Times New Roman"/>
        </w:rPr>
      </w:pPr>
      <w:r>
        <w:rPr>
          <w:rFonts w:ascii="Times New Roman" w:hAnsi="Times New Roman" w:cs="Times New Roman"/>
        </w:rPr>
        <w:t>Hvilke specifikke genskaber skal en celle have for at vi kan kalde den en kræftcelle? Forklar hvorfor netop celler med mutationer i genet for p53 har høj risiko for at udvikle sig til kræftceller.</w:t>
      </w:r>
    </w:p>
    <w:p w14:paraId="0ED8B8CA" w14:textId="77777777" w:rsidR="00E8240B" w:rsidRDefault="00E8240B" w:rsidP="00E8240B">
      <w:pPr>
        <w:pStyle w:val="Default"/>
        <w:rPr>
          <w:rFonts w:ascii="Times New Roman" w:hAnsi="Times New Roman" w:cs="Times New Roman"/>
        </w:rPr>
      </w:pPr>
    </w:p>
    <w:p w14:paraId="2B35E7A3" w14:textId="77777777" w:rsidR="00E8240B" w:rsidRDefault="00E8240B" w:rsidP="00E8240B">
      <w:pPr>
        <w:pStyle w:val="Default"/>
        <w:rPr>
          <w:rFonts w:ascii="Times New Roman" w:hAnsi="Times New Roman" w:cs="Times New Roman"/>
        </w:rPr>
      </w:pPr>
    </w:p>
    <w:p w14:paraId="4E043247" w14:textId="4466EAAE" w:rsidR="00E8240B" w:rsidRDefault="00E8240B" w:rsidP="00E8240B">
      <w:pPr>
        <w:pStyle w:val="Default"/>
        <w:numPr>
          <w:ilvl w:val="0"/>
          <w:numId w:val="2"/>
        </w:numPr>
        <w:rPr>
          <w:rFonts w:ascii="Times New Roman" w:hAnsi="Times New Roman" w:cs="Times New Roman"/>
        </w:rPr>
      </w:pPr>
      <w:r w:rsidRPr="0019039B">
        <w:rPr>
          <w:rFonts w:ascii="Times New Roman" w:hAnsi="Times New Roman" w:cs="Times New Roman"/>
        </w:rPr>
        <w:t xml:space="preserve"> </w:t>
      </w:r>
      <w:r>
        <w:rPr>
          <w:rFonts w:ascii="Times New Roman" w:hAnsi="Times New Roman" w:cs="Times New Roman"/>
        </w:rPr>
        <w:t>Forklar de strukturelle</w:t>
      </w:r>
      <w:r w:rsidRPr="0019039B">
        <w:rPr>
          <w:rFonts w:ascii="Times New Roman" w:hAnsi="Times New Roman" w:cs="Times New Roman"/>
        </w:rPr>
        <w:t xml:space="preserve"> ændringer der </w:t>
      </w:r>
      <w:r w:rsidR="002A450F">
        <w:rPr>
          <w:rFonts w:ascii="Times New Roman" w:hAnsi="Times New Roman" w:cs="Times New Roman"/>
        </w:rPr>
        <w:t xml:space="preserve">muligvis </w:t>
      </w:r>
      <w:r w:rsidRPr="0019039B">
        <w:rPr>
          <w:rFonts w:ascii="Times New Roman" w:hAnsi="Times New Roman" w:cs="Times New Roman"/>
        </w:rPr>
        <w:t>sker i p53 proteine</w:t>
      </w:r>
      <w:r>
        <w:rPr>
          <w:rFonts w:ascii="Times New Roman" w:hAnsi="Times New Roman" w:cs="Times New Roman"/>
        </w:rPr>
        <w:t>t</w:t>
      </w:r>
      <w:r w:rsidRPr="0019039B">
        <w:rPr>
          <w:rFonts w:ascii="Times New Roman" w:hAnsi="Times New Roman" w:cs="Times New Roman"/>
        </w:rPr>
        <w:t xml:space="preserve">, når det rammes af mutationer i hot spot området. </w:t>
      </w:r>
      <w:r>
        <w:rPr>
          <w:rFonts w:ascii="Times New Roman" w:hAnsi="Times New Roman" w:cs="Times New Roman"/>
        </w:rPr>
        <w:t>Slå evt. ”de 4 proteinstrukturer” op.</w:t>
      </w:r>
    </w:p>
    <w:p w14:paraId="7FCA6F9A" w14:textId="1A9C3020" w:rsidR="0019039B" w:rsidRDefault="00B63188" w:rsidP="00E8240B">
      <w:pPr>
        <w:pStyle w:val="Default"/>
        <w:ind w:left="720"/>
        <w:rPr>
          <w:rFonts w:ascii="Times New Roman" w:hAnsi="Times New Roman" w:cs="Times New Roman"/>
        </w:rPr>
      </w:pPr>
      <w:r w:rsidRPr="00B63188">
        <w:rPr>
          <w:rFonts w:ascii="Times New Roman" w:hAnsi="Times New Roman" w:cs="Times New Roman"/>
          <w:i/>
        </w:rPr>
        <w:t>(se side 74-75 i Biologi i Fokus</w:t>
      </w:r>
      <w:r w:rsidR="00D16A60">
        <w:rPr>
          <w:rFonts w:ascii="Times New Roman" w:hAnsi="Times New Roman" w:cs="Times New Roman"/>
          <w:i/>
        </w:rPr>
        <w:t xml:space="preserve"> om proteinstruktur.</w:t>
      </w:r>
      <w:r w:rsidRPr="00B63188">
        <w:rPr>
          <w:rFonts w:ascii="Times New Roman" w:hAnsi="Times New Roman" w:cs="Times New Roman"/>
          <w:i/>
        </w:rPr>
        <w:t>)</w:t>
      </w:r>
    </w:p>
    <w:p w14:paraId="1428747D" w14:textId="77777777" w:rsidR="0019039B" w:rsidRDefault="0019039B" w:rsidP="0019039B">
      <w:pPr>
        <w:pStyle w:val="Default"/>
        <w:rPr>
          <w:rFonts w:ascii="Times New Roman" w:hAnsi="Times New Roman" w:cs="Times New Roman"/>
        </w:rPr>
      </w:pPr>
    </w:p>
    <w:p w14:paraId="6F099787" w14:textId="51FB1816" w:rsidR="0019039B" w:rsidRDefault="008F62CC" w:rsidP="008F62CC">
      <w:pPr>
        <w:pStyle w:val="Default"/>
        <w:numPr>
          <w:ilvl w:val="0"/>
          <w:numId w:val="2"/>
        </w:numPr>
        <w:rPr>
          <w:rFonts w:ascii="Times New Roman" w:hAnsi="Times New Roman" w:cs="Times New Roman"/>
        </w:rPr>
      </w:pPr>
      <w:r w:rsidRPr="0019039B">
        <w:rPr>
          <w:rFonts w:ascii="Times New Roman" w:hAnsi="Times New Roman" w:cs="Times New Roman"/>
        </w:rPr>
        <w:t xml:space="preserve">Hvad er forskellen på et </w:t>
      </w:r>
      <w:proofErr w:type="spellStart"/>
      <w:r w:rsidRPr="0019039B">
        <w:rPr>
          <w:rFonts w:ascii="Times New Roman" w:hAnsi="Times New Roman" w:cs="Times New Roman"/>
        </w:rPr>
        <w:t>tumorsuppressor</w:t>
      </w:r>
      <w:proofErr w:type="spellEnd"/>
      <w:r w:rsidRPr="0019039B">
        <w:rPr>
          <w:rFonts w:ascii="Times New Roman" w:hAnsi="Times New Roman" w:cs="Times New Roman"/>
        </w:rPr>
        <w:t xml:space="preserve">-gen og et </w:t>
      </w:r>
      <w:proofErr w:type="spellStart"/>
      <w:r w:rsidRPr="0019039B">
        <w:rPr>
          <w:rFonts w:ascii="Times New Roman" w:hAnsi="Times New Roman" w:cs="Times New Roman"/>
        </w:rPr>
        <w:t>onco</w:t>
      </w:r>
      <w:proofErr w:type="spellEnd"/>
      <w:r w:rsidRPr="0019039B">
        <w:rPr>
          <w:rFonts w:ascii="Times New Roman" w:hAnsi="Times New Roman" w:cs="Times New Roman"/>
        </w:rPr>
        <w:t>-gen</w:t>
      </w:r>
      <w:r w:rsidR="00DC49FB">
        <w:rPr>
          <w:rFonts w:ascii="Times New Roman" w:hAnsi="Times New Roman" w:cs="Times New Roman"/>
        </w:rPr>
        <w:t xml:space="preserve"> ud fra teksten i</w:t>
      </w:r>
      <w:r w:rsidR="00011A6F">
        <w:rPr>
          <w:rFonts w:ascii="Times New Roman" w:hAnsi="Times New Roman" w:cs="Times New Roman"/>
          <w:i/>
        </w:rPr>
        <w:t xml:space="preserve"> g</w:t>
      </w:r>
      <w:proofErr w:type="spellStart"/>
      <w:r w:rsidR="00011A6F">
        <w:rPr>
          <w:rFonts w:ascii="Times New Roman" w:hAnsi="Times New Roman" w:cs="Times New Roman"/>
          <w:i/>
        </w:rPr>
        <w:t>entik</w:t>
      </w:r>
      <w:r w:rsidR="00E53C41">
        <w:rPr>
          <w:rFonts w:ascii="Times New Roman" w:hAnsi="Times New Roman" w:cs="Times New Roman"/>
          <w:i/>
        </w:rPr>
        <w:t>bogen</w:t>
      </w:r>
      <w:proofErr w:type="spellEnd"/>
      <w:r w:rsidR="00E53C41">
        <w:rPr>
          <w:rFonts w:ascii="Times New Roman" w:hAnsi="Times New Roman" w:cs="Times New Roman"/>
          <w:i/>
        </w:rPr>
        <w:t xml:space="preserve"> </w:t>
      </w:r>
      <w:r w:rsidR="00011A6F">
        <w:rPr>
          <w:rFonts w:ascii="Times New Roman" w:hAnsi="Times New Roman" w:cs="Times New Roman"/>
          <w:i/>
        </w:rPr>
        <w:t>B+A</w:t>
      </w:r>
      <w:r w:rsidR="00DC49FB">
        <w:rPr>
          <w:rFonts w:ascii="Times New Roman" w:hAnsi="Times New Roman" w:cs="Times New Roman"/>
          <w:i/>
        </w:rPr>
        <w:t xml:space="preserve"> (links på modul i Lectio).</w:t>
      </w:r>
      <w:r w:rsidR="00186662">
        <w:rPr>
          <w:rFonts w:ascii="Times New Roman" w:hAnsi="Times New Roman" w:cs="Times New Roman"/>
          <w:i/>
        </w:rPr>
        <w:t xml:space="preserve"> </w:t>
      </w:r>
      <w:r w:rsidR="009F7BAF">
        <w:rPr>
          <w:rFonts w:ascii="Times New Roman" w:hAnsi="Times New Roman" w:cs="Times New Roman"/>
          <w:i/>
        </w:rPr>
        <w:t>Argumentér for hvilken</w:t>
      </w:r>
      <w:r w:rsidR="00186662">
        <w:rPr>
          <w:rFonts w:ascii="Times New Roman" w:hAnsi="Times New Roman" w:cs="Times New Roman"/>
          <w:i/>
        </w:rPr>
        <w:t xml:space="preserve"> P53</w:t>
      </w:r>
      <w:r w:rsidR="009F7BAF">
        <w:rPr>
          <w:rFonts w:ascii="Times New Roman" w:hAnsi="Times New Roman" w:cs="Times New Roman"/>
          <w:i/>
        </w:rPr>
        <w:t xml:space="preserve"> er.</w:t>
      </w:r>
    </w:p>
    <w:p w14:paraId="5E07181E" w14:textId="77777777" w:rsidR="0019039B" w:rsidRDefault="0019039B" w:rsidP="0019039B">
      <w:pPr>
        <w:pStyle w:val="Default"/>
        <w:rPr>
          <w:rFonts w:ascii="Times New Roman" w:hAnsi="Times New Roman" w:cs="Times New Roman"/>
        </w:rPr>
      </w:pPr>
    </w:p>
    <w:p w14:paraId="51351D53" w14:textId="77777777" w:rsidR="00D16A60" w:rsidRDefault="00D16A60" w:rsidP="00D16A60">
      <w:pPr>
        <w:pStyle w:val="Default"/>
        <w:numPr>
          <w:ilvl w:val="0"/>
          <w:numId w:val="2"/>
        </w:numPr>
        <w:rPr>
          <w:rFonts w:ascii="Times New Roman" w:hAnsi="Times New Roman" w:cs="Times New Roman"/>
        </w:rPr>
      </w:pPr>
      <w:r w:rsidRPr="008F62CC">
        <w:rPr>
          <w:rFonts w:ascii="Times New Roman" w:hAnsi="Times New Roman" w:cs="Times New Roman"/>
        </w:rPr>
        <w:t>Hvad er restriktionsenzymer, hvor stammer de fra</w:t>
      </w:r>
      <w:r>
        <w:rPr>
          <w:rFonts w:ascii="Times New Roman" w:hAnsi="Times New Roman" w:cs="Times New Roman"/>
        </w:rPr>
        <w:t>,</w:t>
      </w:r>
      <w:r w:rsidRPr="008F62CC">
        <w:rPr>
          <w:rFonts w:ascii="Times New Roman" w:hAnsi="Times New Roman" w:cs="Times New Roman"/>
        </w:rPr>
        <w:t xml:space="preserve"> og hvad er deres oprindelige funktion?</w:t>
      </w:r>
      <w:r>
        <w:rPr>
          <w:rFonts w:ascii="Times New Roman" w:hAnsi="Times New Roman" w:cs="Times New Roman"/>
        </w:rPr>
        <w:t xml:space="preserve"> </w:t>
      </w:r>
      <w:r w:rsidRPr="00B63188">
        <w:rPr>
          <w:rFonts w:ascii="Times New Roman" w:hAnsi="Times New Roman" w:cs="Times New Roman"/>
          <w:i/>
        </w:rPr>
        <w:t>(se s. 105 i Biologi i Fokus)</w:t>
      </w:r>
      <w:r>
        <w:rPr>
          <w:rFonts w:ascii="Times New Roman" w:hAnsi="Times New Roman" w:cs="Times New Roman"/>
          <w:i/>
        </w:rPr>
        <w:t xml:space="preserve">. </w:t>
      </w:r>
      <w:r w:rsidRPr="00D16A60">
        <w:rPr>
          <w:rFonts w:ascii="Times New Roman" w:hAnsi="Times New Roman" w:cs="Times New Roman"/>
        </w:rPr>
        <w:t>Hvilken funktion har de i forsøget her?</w:t>
      </w:r>
    </w:p>
    <w:p w14:paraId="27EB2DD8" w14:textId="77777777" w:rsidR="00252AC1" w:rsidRDefault="00252AC1" w:rsidP="00252AC1">
      <w:pPr>
        <w:pStyle w:val="Listeafsnit"/>
        <w:rPr>
          <w:rFonts w:ascii="Times New Roman" w:hAnsi="Times New Roman" w:cs="Times New Roman"/>
        </w:rPr>
      </w:pPr>
    </w:p>
    <w:p w14:paraId="4C5304C7" w14:textId="26116B77" w:rsidR="00252AC1" w:rsidRDefault="00252AC1" w:rsidP="00D16A60">
      <w:pPr>
        <w:pStyle w:val="Default"/>
        <w:numPr>
          <w:ilvl w:val="0"/>
          <w:numId w:val="2"/>
        </w:numPr>
        <w:rPr>
          <w:rFonts w:ascii="Times New Roman" w:hAnsi="Times New Roman" w:cs="Times New Roman"/>
        </w:rPr>
      </w:pPr>
      <w:r>
        <w:rPr>
          <w:rFonts w:ascii="Times New Roman" w:hAnsi="Times New Roman" w:cs="Times New Roman"/>
        </w:rPr>
        <w:lastRenderedPageBreak/>
        <w:t>Hvilken betydning har P</w:t>
      </w:r>
      <w:r w:rsidR="00D8617E">
        <w:rPr>
          <w:rFonts w:ascii="Times New Roman" w:hAnsi="Times New Roman" w:cs="Times New Roman"/>
        </w:rPr>
        <w:t>CR for denne type genetiske analyser?</w:t>
      </w:r>
    </w:p>
    <w:p w14:paraId="7DB2DE9A" w14:textId="77777777" w:rsidR="00D16A60" w:rsidRPr="005D2CFB" w:rsidRDefault="00D16A60" w:rsidP="00D16A60">
      <w:pPr>
        <w:pStyle w:val="Listeafsnit"/>
        <w:rPr>
          <w:rFonts w:ascii="Times New Roman" w:hAnsi="Times New Roman" w:cs="Times New Roman"/>
          <w:lang w:val="da-DK"/>
        </w:rPr>
      </w:pPr>
    </w:p>
    <w:p w14:paraId="5212B7E6" w14:textId="31CB9D13" w:rsidR="00D16A60" w:rsidRPr="0019039B" w:rsidRDefault="00D16A60" w:rsidP="00D16A60">
      <w:pPr>
        <w:pStyle w:val="Default"/>
        <w:numPr>
          <w:ilvl w:val="0"/>
          <w:numId w:val="2"/>
        </w:numPr>
        <w:rPr>
          <w:rFonts w:ascii="Times New Roman" w:hAnsi="Times New Roman" w:cs="Times New Roman"/>
        </w:rPr>
      </w:pPr>
      <w:r>
        <w:rPr>
          <w:rFonts w:ascii="Times New Roman" w:hAnsi="Times New Roman" w:cs="Times New Roman"/>
        </w:rPr>
        <w:t xml:space="preserve">Hvad viste båndmønstrene i de forskellige DNA prøver om Valerie? Forklar </w:t>
      </w:r>
      <w:r w:rsidR="00AB0C5E">
        <w:rPr>
          <w:rFonts w:ascii="Times New Roman" w:hAnsi="Times New Roman" w:cs="Times New Roman"/>
        </w:rPr>
        <w:t xml:space="preserve">de enkelte brønde </w:t>
      </w:r>
      <w:r>
        <w:rPr>
          <w:rFonts w:ascii="Times New Roman" w:hAnsi="Times New Roman" w:cs="Times New Roman"/>
        </w:rPr>
        <w:t xml:space="preserve">ud fra dine egne resultater fra </w:t>
      </w:r>
      <w:proofErr w:type="spellStart"/>
      <w:r>
        <w:rPr>
          <w:rFonts w:ascii="Times New Roman" w:hAnsi="Times New Roman" w:cs="Times New Roman"/>
        </w:rPr>
        <w:t>gelelektroferesen</w:t>
      </w:r>
      <w:proofErr w:type="spellEnd"/>
      <w:r>
        <w:rPr>
          <w:rFonts w:ascii="Times New Roman" w:hAnsi="Times New Roman" w:cs="Times New Roman"/>
        </w:rPr>
        <w:t>.</w:t>
      </w:r>
    </w:p>
    <w:p w14:paraId="3325D96F" w14:textId="77777777" w:rsidR="0019039B" w:rsidRDefault="0019039B" w:rsidP="0019039B">
      <w:pPr>
        <w:pStyle w:val="Default"/>
        <w:rPr>
          <w:rFonts w:ascii="Times New Roman" w:hAnsi="Times New Roman" w:cs="Times New Roman"/>
        </w:rPr>
      </w:pPr>
    </w:p>
    <w:p w14:paraId="4E1339DC" w14:textId="77777777" w:rsidR="00D16A60" w:rsidRDefault="00D16A60" w:rsidP="00D16A60">
      <w:pPr>
        <w:pStyle w:val="Default"/>
        <w:numPr>
          <w:ilvl w:val="0"/>
          <w:numId w:val="2"/>
        </w:numPr>
        <w:rPr>
          <w:rFonts w:ascii="Times New Roman" w:hAnsi="Times New Roman" w:cs="Times New Roman"/>
        </w:rPr>
      </w:pPr>
      <w:r>
        <w:rPr>
          <w:rFonts w:ascii="Times New Roman" w:hAnsi="Times New Roman" w:cs="Times New Roman"/>
        </w:rPr>
        <w:t>Forklar hvad der er den</w:t>
      </w:r>
      <w:r w:rsidRPr="0019039B">
        <w:rPr>
          <w:rFonts w:ascii="Times New Roman" w:hAnsi="Times New Roman" w:cs="Times New Roman"/>
        </w:rPr>
        <w:t xml:space="preserve"> mest sandsynlige genotype for </w:t>
      </w:r>
      <w:proofErr w:type="spellStart"/>
      <w:r w:rsidRPr="0019039B">
        <w:rPr>
          <w:rFonts w:ascii="Times New Roman" w:hAnsi="Times New Roman" w:cs="Times New Roman"/>
        </w:rPr>
        <w:t>Valerie's</w:t>
      </w:r>
      <w:proofErr w:type="spellEnd"/>
      <w:r w:rsidRPr="0019039B">
        <w:rPr>
          <w:rFonts w:ascii="Times New Roman" w:hAnsi="Times New Roman" w:cs="Times New Roman"/>
        </w:rPr>
        <w:t xml:space="preserve"> søster Nancy og nevøen Michael.</w:t>
      </w:r>
      <w:r>
        <w:rPr>
          <w:rFonts w:ascii="Times New Roman" w:hAnsi="Times New Roman" w:cs="Times New Roman"/>
        </w:rPr>
        <w:t xml:space="preserve"> Tegn stamtræet MED GENOTYPER, som du lavede ud fra oplysningerne i øvelsesvejledningen (casen).</w:t>
      </w:r>
    </w:p>
    <w:p w14:paraId="529F9226" w14:textId="77777777" w:rsidR="00D16A60" w:rsidRDefault="00D16A60" w:rsidP="00D16A60">
      <w:pPr>
        <w:pStyle w:val="Default"/>
        <w:rPr>
          <w:rFonts w:ascii="Times New Roman" w:hAnsi="Times New Roman" w:cs="Times New Roman"/>
        </w:rPr>
      </w:pPr>
    </w:p>
    <w:p w14:paraId="4EB6A4DB" w14:textId="77777777" w:rsidR="00D16A60" w:rsidRDefault="00D16A60" w:rsidP="00D16A60">
      <w:pPr>
        <w:pStyle w:val="Default"/>
        <w:numPr>
          <w:ilvl w:val="0"/>
          <w:numId w:val="2"/>
        </w:numPr>
        <w:rPr>
          <w:rFonts w:ascii="Times New Roman" w:hAnsi="Times New Roman" w:cs="Times New Roman"/>
        </w:rPr>
      </w:pPr>
      <w:r w:rsidRPr="0019039B">
        <w:rPr>
          <w:rFonts w:ascii="Times New Roman" w:hAnsi="Times New Roman" w:cs="Times New Roman"/>
        </w:rPr>
        <w:t>Diskuter om den her viste form for brystkræft er arvelig (kønscellekræft) eller sporadisk (somatiske mutationer)</w:t>
      </w:r>
      <w:r>
        <w:rPr>
          <w:rFonts w:ascii="Times New Roman" w:hAnsi="Times New Roman" w:cs="Times New Roman"/>
        </w:rPr>
        <w:t>.</w:t>
      </w:r>
    </w:p>
    <w:p w14:paraId="4FDF325C" w14:textId="77777777" w:rsidR="00771DC6" w:rsidRPr="00771DC6" w:rsidRDefault="00771DC6" w:rsidP="00771DC6">
      <w:pPr>
        <w:pStyle w:val="Default"/>
        <w:rPr>
          <w:rFonts w:ascii="Times New Roman" w:hAnsi="Times New Roman" w:cs="Times New Roman"/>
        </w:rPr>
      </w:pPr>
    </w:p>
    <w:p w14:paraId="409BD43B" w14:textId="77777777" w:rsidR="00D16A60" w:rsidRPr="0019039B" w:rsidRDefault="00D16A60" w:rsidP="00D16A60">
      <w:pPr>
        <w:pStyle w:val="Default"/>
        <w:ind w:left="720"/>
        <w:rPr>
          <w:rFonts w:ascii="Times New Roman" w:hAnsi="Times New Roman" w:cs="Times New Roman"/>
        </w:rPr>
      </w:pPr>
    </w:p>
    <w:sectPr w:rsidR="00D16A60" w:rsidRPr="0019039B" w:rsidSect="00AC0280">
      <w:headerReference w:type="default" r:id="rId16"/>
      <w:footerReference w:type="default" r:id="rId17"/>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CF246F" w14:textId="77777777" w:rsidR="00D1574C" w:rsidRDefault="00D1574C" w:rsidP="00AC0280">
      <w:pPr>
        <w:spacing w:after="0" w:line="240" w:lineRule="auto"/>
      </w:pPr>
      <w:r>
        <w:separator/>
      </w:r>
    </w:p>
  </w:endnote>
  <w:endnote w:type="continuationSeparator" w:id="0">
    <w:p w14:paraId="000E4C08" w14:textId="77777777" w:rsidR="00D1574C" w:rsidRDefault="00D1574C" w:rsidP="00AC02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imes New Roman" w:hAnsi="Times New Roman" w:cs="Times New Roman"/>
      </w:rPr>
      <w:id w:val="-1593695384"/>
      <w:docPartObj>
        <w:docPartGallery w:val="Page Numbers (Bottom of Page)"/>
        <w:docPartUnique/>
      </w:docPartObj>
    </w:sdtPr>
    <w:sdtContent>
      <w:sdt>
        <w:sdtPr>
          <w:rPr>
            <w:rFonts w:ascii="Times New Roman" w:hAnsi="Times New Roman" w:cs="Times New Roman"/>
          </w:rPr>
          <w:id w:val="-1769616900"/>
          <w:docPartObj>
            <w:docPartGallery w:val="Page Numbers (Top of Page)"/>
            <w:docPartUnique/>
          </w:docPartObj>
        </w:sdtPr>
        <w:sdtContent>
          <w:p w14:paraId="7714FFB3" w14:textId="77777777" w:rsidR="00AC0280" w:rsidRPr="00EB5E7E" w:rsidRDefault="004C35CF" w:rsidP="004C35CF">
            <w:pPr>
              <w:pStyle w:val="Sidefod"/>
              <w:rPr>
                <w:rFonts w:ascii="Times New Roman" w:hAnsi="Times New Roman" w:cs="Times New Roman"/>
              </w:rPr>
            </w:pPr>
            <w:r>
              <w:rPr>
                <w:rFonts w:ascii="Times New Roman" w:hAnsi="Times New Roman" w:cs="Times New Roman"/>
              </w:rPr>
              <w:ptab w:relativeTo="margin" w:alignment="right" w:leader="none"/>
            </w:r>
            <w:r w:rsidR="00AC0280" w:rsidRPr="00EB5E7E">
              <w:rPr>
                <w:rFonts w:ascii="Times New Roman" w:hAnsi="Times New Roman" w:cs="Times New Roman"/>
              </w:rPr>
              <w:t xml:space="preserve">Side </w:t>
            </w:r>
            <w:r w:rsidR="00AC0280" w:rsidRPr="00EB5E7E">
              <w:rPr>
                <w:rFonts w:ascii="Times New Roman" w:hAnsi="Times New Roman" w:cs="Times New Roman"/>
                <w:b/>
                <w:bCs/>
                <w:sz w:val="24"/>
                <w:szCs w:val="24"/>
              </w:rPr>
              <w:fldChar w:fldCharType="begin"/>
            </w:r>
            <w:r w:rsidR="00AC0280" w:rsidRPr="00EB5E7E">
              <w:rPr>
                <w:rFonts w:ascii="Times New Roman" w:hAnsi="Times New Roman" w:cs="Times New Roman"/>
                <w:b/>
                <w:bCs/>
              </w:rPr>
              <w:instrText>PAGE</w:instrText>
            </w:r>
            <w:r w:rsidR="00AC0280" w:rsidRPr="00EB5E7E">
              <w:rPr>
                <w:rFonts w:ascii="Times New Roman" w:hAnsi="Times New Roman" w:cs="Times New Roman"/>
                <w:b/>
                <w:bCs/>
                <w:sz w:val="24"/>
                <w:szCs w:val="24"/>
              </w:rPr>
              <w:fldChar w:fldCharType="separate"/>
            </w:r>
            <w:r w:rsidR="00EA01A5">
              <w:rPr>
                <w:rFonts w:ascii="Times New Roman" w:hAnsi="Times New Roman" w:cs="Times New Roman"/>
                <w:b/>
                <w:bCs/>
                <w:noProof/>
              </w:rPr>
              <w:t>1</w:t>
            </w:r>
            <w:r w:rsidR="00AC0280" w:rsidRPr="00EB5E7E">
              <w:rPr>
                <w:rFonts w:ascii="Times New Roman" w:hAnsi="Times New Roman" w:cs="Times New Roman"/>
                <w:b/>
                <w:bCs/>
                <w:sz w:val="24"/>
                <w:szCs w:val="24"/>
              </w:rPr>
              <w:fldChar w:fldCharType="end"/>
            </w:r>
            <w:r w:rsidR="00AC0280" w:rsidRPr="00EB5E7E">
              <w:rPr>
                <w:rFonts w:ascii="Times New Roman" w:hAnsi="Times New Roman" w:cs="Times New Roman"/>
              </w:rPr>
              <w:t xml:space="preserve"> af </w:t>
            </w:r>
            <w:r w:rsidR="00AC0280" w:rsidRPr="00EB5E7E">
              <w:rPr>
                <w:rFonts w:ascii="Times New Roman" w:hAnsi="Times New Roman" w:cs="Times New Roman"/>
                <w:b/>
                <w:bCs/>
                <w:sz w:val="24"/>
                <w:szCs w:val="24"/>
              </w:rPr>
              <w:fldChar w:fldCharType="begin"/>
            </w:r>
            <w:r w:rsidR="00AC0280" w:rsidRPr="00EB5E7E">
              <w:rPr>
                <w:rFonts w:ascii="Times New Roman" w:hAnsi="Times New Roman" w:cs="Times New Roman"/>
                <w:b/>
                <w:bCs/>
              </w:rPr>
              <w:instrText>NUMPAGES</w:instrText>
            </w:r>
            <w:r w:rsidR="00AC0280" w:rsidRPr="00EB5E7E">
              <w:rPr>
                <w:rFonts w:ascii="Times New Roman" w:hAnsi="Times New Roman" w:cs="Times New Roman"/>
                <w:b/>
                <w:bCs/>
                <w:sz w:val="24"/>
                <w:szCs w:val="24"/>
              </w:rPr>
              <w:fldChar w:fldCharType="separate"/>
            </w:r>
            <w:r w:rsidR="00EA01A5">
              <w:rPr>
                <w:rFonts w:ascii="Times New Roman" w:hAnsi="Times New Roman" w:cs="Times New Roman"/>
                <w:b/>
                <w:bCs/>
                <w:noProof/>
              </w:rPr>
              <w:t>9</w:t>
            </w:r>
            <w:r w:rsidR="00AC0280" w:rsidRPr="00EB5E7E">
              <w:rPr>
                <w:rFonts w:ascii="Times New Roman" w:hAnsi="Times New Roman" w:cs="Times New Roman"/>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B3DA16" w14:textId="77777777" w:rsidR="00D1574C" w:rsidRDefault="00D1574C" w:rsidP="00AC0280">
      <w:pPr>
        <w:spacing w:after="0" w:line="240" w:lineRule="auto"/>
      </w:pPr>
      <w:r>
        <w:separator/>
      </w:r>
    </w:p>
  </w:footnote>
  <w:footnote w:type="continuationSeparator" w:id="0">
    <w:p w14:paraId="7A91107D" w14:textId="77777777" w:rsidR="00D1574C" w:rsidRDefault="00D1574C" w:rsidP="00AC028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3DA379" w14:textId="5596E824" w:rsidR="008664B5" w:rsidRDefault="00EA01A5">
    <w:pPr>
      <w:pStyle w:val="Sidehoved"/>
    </w:pPr>
    <w:r>
      <w:t>KR</w:t>
    </w:r>
    <w:r>
      <w:tab/>
    </w:r>
    <w:r>
      <w:tab/>
      <w:t>202</w:t>
    </w:r>
    <w:r w:rsidR="00D8617E">
      <w:t>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4546E"/>
    <w:multiLevelType w:val="hybridMultilevel"/>
    <w:tmpl w:val="76B2282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15:restartNumberingAfterBreak="0">
    <w:nsid w:val="6E185344"/>
    <w:multiLevelType w:val="hybridMultilevel"/>
    <w:tmpl w:val="39C45D4A"/>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16cid:durableId="241378657">
    <w:abstractNumId w:val="0"/>
  </w:num>
  <w:num w:numId="2" w16cid:durableId="4374099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1304"/>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410D"/>
    <w:rsid w:val="00011A6F"/>
    <w:rsid w:val="00016F79"/>
    <w:rsid w:val="000237D1"/>
    <w:rsid w:val="00052988"/>
    <w:rsid w:val="00063D1A"/>
    <w:rsid w:val="00070781"/>
    <w:rsid w:val="000A3AF9"/>
    <w:rsid w:val="000B1E0A"/>
    <w:rsid w:val="000B61EF"/>
    <w:rsid w:val="000E488D"/>
    <w:rsid w:val="000E7CE4"/>
    <w:rsid w:val="00183650"/>
    <w:rsid w:val="00186662"/>
    <w:rsid w:val="00186FD7"/>
    <w:rsid w:val="0019039B"/>
    <w:rsid w:val="00196BE3"/>
    <w:rsid w:val="001B1D15"/>
    <w:rsid w:val="001E1553"/>
    <w:rsid w:val="00212602"/>
    <w:rsid w:val="0022410D"/>
    <w:rsid w:val="00237225"/>
    <w:rsid w:val="00252AC1"/>
    <w:rsid w:val="00264772"/>
    <w:rsid w:val="002677BA"/>
    <w:rsid w:val="002A450F"/>
    <w:rsid w:val="002F7CC0"/>
    <w:rsid w:val="0030617D"/>
    <w:rsid w:val="00310E5E"/>
    <w:rsid w:val="00347D88"/>
    <w:rsid w:val="003515B8"/>
    <w:rsid w:val="00361468"/>
    <w:rsid w:val="003D286E"/>
    <w:rsid w:val="00404ED2"/>
    <w:rsid w:val="004165AD"/>
    <w:rsid w:val="004422C2"/>
    <w:rsid w:val="004919B6"/>
    <w:rsid w:val="004C35CF"/>
    <w:rsid w:val="004E68A5"/>
    <w:rsid w:val="00503C3D"/>
    <w:rsid w:val="00520BE7"/>
    <w:rsid w:val="00525361"/>
    <w:rsid w:val="0054188E"/>
    <w:rsid w:val="005436F8"/>
    <w:rsid w:val="005A1A87"/>
    <w:rsid w:val="005D2CFB"/>
    <w:rsid w:val="005D76DF"/>
    <w:rsid w:val="005E7079"/>
    <w:rsid w:val="00606C50"/>
    <w:rsid w:val="006223FE"/>
    <w:rsid w:val="006640FC"/>
    <w:rsid w:val="006914E2"/>
    <w:rsid w:val="006C347D"/>
    <w:rsid w:val="00717972"/>
    <w:rsid w:val="0073267B"/>
    <w:rsid w:val="0074131B"/>
    <w:rsid w:val="00760001"/>
    <w:rsid w:val="00771DC6"/>
    <w:rsid w:val="007C15F9"/>
    <w:rsid w:val="007C3C5F"/>
    <w:rsid w:val="007F78FA"/>
    <w:rsid w:val="00821C65"/>
    <w:rsid w:val="0083147A"/>
    <w:rsid w:val="008664B5"/>
    <w:rsid w:val="00867E53"/>
    <w:rsid w:val="008B2656"/>
    <w:rsid w:val="008F62CC"/>
    <w:rsid w:val="009568C0"/>
    <w:rsid w:val="00993DC0"/>
    <w:rsid w:val="009D4BA8"/>
    <w:rsid w:val="009F7BAF"/>
    <w:rsid w:val="00A07153"/>
    <w:rsid w:val="00A13894"/>
    <w:rsid w:val="00A5073D"/>
    <w:rsid w:val="00A5341B"/>
    <w:rsid w:val="00A61123"/>
    <w:rsid w:val="00AA6659"/>
    <w:rsid w:val="00AB034D"/>
    <w:rsid w:val="00AB0C5E"/>
    <w:rsid w:val="00AB0E33"/>
    <w:rsid w:val="00AB51E1"/>
    <w:rsid w:val="00AC0280"/>
    <w:rsid w:val="00AD5B04"/>
    <w:rsid w:val="00AE7B47"/>
    <w:rsid w:val="00B01BA4"/>
    <w:rsid w:val="00B22B3D"/>
    <w:rsid w:val="00B63188"/>
    <w:rsid w:val="00BA202D"/>
    <w:rsid w:val="00BA4C67"/>
    <w:rsid w:val="00BB071A"/>
    <w:rsid w:val="00BB3381"/>
    <w:rsid w:val="00BC3CE9"/>
    <w:rsid w:val="00C35FAD"/>
    <w:rsid w:val="00C6061B"/>
    <w:rsid w:val="00C70C1A"/>
    <w:rsid w:val="00CA3414"/>
    <w:rsid w:val="00CB01F5"/>
    <w:rsid w:val="00CC3BF2"/>
    <w:rsid w:val="00CD4123"/>
    <w:rsid w:val="00CF02F3"/>
    <w:rsid w:val="00CF3FE2"/>
    <w:rsid w:val="00D07AD1"/>
    <w:rsid w:val="00D1574C"/>
    <w:rsid w:val="00D16A60"/>
    <w:rsid w:val="00D27245"/>
    <w:rsid w:val="00D740A5"/>
    <w:rsid w:val="00D74CCB"/>
    <w:rsid w:val="00D8617E"/>
    <w:rsid w:val="00D93348"/>
    <w:rsid w:val="00DC49FB"/>
    <w:rsid w:val="00DD2C2D"/>
    <w:rsid w:val="00E141EA"/>
    <w:rsid w:val="00E35B48"/>
    <w:rsid w:val="00E53C41"/>
    <w:rsid w:val="00E8240B"/>
    <w:rsid w:val="00EA01A5"/>
    <w:rsid w:val="00EB5E7E"/>
    <w:rsid w:val="00EC44F3"/>
    <w:rsid w:val="00EE3A14"/>
    <w:rsid w:val="00EF2407"/>
    <w:rsid w:val="00F17D50"/>
    <w:rsid w:val="00FA43D1"/>
    <w:rsid w:val="00FE25F8"/>
    <w:rsid w:val="00FF0645"/>
    <w:rsid w:val="00FF1251"/>
    <w:rsid w:val="00FF69E3"/>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2A33BD"/>
  <w15:docId w15:val="{D42EA4A6-9042-40B7-89C7-02BB9B4017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da-DK" w:eastAsia="zh-C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Markeringsbobletekst">
    <w:name w:val="Balloon Text"/>
    <w:basedOn w:val="Normal"/>
    <w:link w:val="MarkeringsbobletekstTegn"/>
    <w:uiPriority w:val="99"/>
    <w:semiHidden/>
    <w:unhideWhenUsed/>
    <w:rsid w:val="004422C2"/>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4422C2"/>
    <w:rPr>
      <w:rFonts w:ascii="Tahoma" w:hAnsi="Tahoma" w:cs="Tahoma"/>
      <w:sz w:val="16"/>
      <w:szCs w:val="16"/>
    </w:rPr>
  </w:style>
  <w:style w:type="paragraph" w:styleId="Listeafsnit">
    <w:name w:val="List Paragraph"/>
    <w:basedOn w:val="Normal"/>
    <w:uiPriority w:val="34"/>
    <w:qFormat/>
    <w:rsid w:val="00FF1251"/>
    <w:pPr>
      <w:ind w:left="720"/>
      <w:contextualSpacing/>
    </w:pPr>
    <w:rPr>
      <w:lang w:val="en-GB"/>
    </w:rPr>
  </w:style>
  <w:style w:type="paragraph" w:customStyle="1" w:styleId="Default">
    <w:name w:val="Default"/>
    <w:rsid w:val="008F62CC"/>
    <w:pPr>
      <w:autoSpaceDE w:val="0"/>
      <w:autoSpaceDN w:val="0"/>
      <w:adjustRightInd w:val="0"/>
      <w:spacing w:after="0" w:line="240" w:lineRule="auto"/>
    </w:pPr>
    <w:rPr>
      <w:rFonts w:ascii="Garamond" w:hAnsi="Garamond" w:cs="Garamond"/>
      <w:color w:val="000000"/>
      <w:sz w:val="24"/>
      <w:szCs w:val="24"/>
    </w:rPr>
  </w:style>
  <w:style w:type="paragraph" w:styleId="Sidehoved">
    <w:name w:val="header"/>
    <w:basedOn w:val="Normal"/>
    <w:link w:val="SidehovedTegn"/>
    <w:uiPriority w:val="99"/>
    <w:unhideWhenUsed/>
    <w:rsid w:val="00AC0280"/>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AC0280"/>
  </w:style>
  <w:style w:type="paragraph" w:styleId="Sidefod">
    <w:name w:val="footer"/>
    <w:basedOn w:val="Normal"/>
    <w:link w:val="SidefodTegn"/>
    <w:uiPriority w:val="99"/>
    <w:unhideWhenUsed/>
    <w:rsid w:val="00AC0280"/>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AC0280"/>
  </w:style>
  <w:style w:type="table" w:styleId="Tabel-Gitter">
    <w:name w:val="Table Grid"/>
    <w:basedOn w:val="Tabel-Normal"/>
    <w:uiPriority w:val="59"/>
    <w:rsid w:val="005253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6.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www.frederiksen.eu/index.php?eID=tx_cms_showpic&amp;file=uploads/tx_tcshop/778115_01.jpg&amp;bodyTag=%3cBODY%20style=%22margin:0px;padding:0px;%22%3e&amp;wrap=%3cA%20href=%22javascript:close();%22%3e%20|%20%3c/A%3e&amp;md5=f7fa76cefe22da6985b4b1e30f1c02f3" TargetMode="Externa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10751</TotalTime>
  <Pages>9</Pages>
  <Words>1880</Words>
  <Characters>11472</Characters>
  <Application>Microsoft Office Word</Application>
  <DocSecurity>0</DocSecurity>
  <Lines>95</Lines>
  <Paragraphs>26</Paragraphs>
  <ScaleCrop>false</ScaleCrop>
  <HeadingPairs>
    <vt:vector size="2" baseType="variant">
      <vt:variant>
        <vt:lpstr>Titel</vt:lpstr>
      </vt:variant>
      <vt:variant>
        <vt:i4>1</vt:i4>
      </vt:variant>
    </vt:vector>
  </HeadingPairs>
  <TitlesOfParts>
    <vt:vector size="1" baseType="lpstr">
      <vt:lpstr/>
    </vt:vector>
  </TitlesOfParts>
  <Company>IT-Center Fyn</Company>
  <LinksUpToDate>false</LinksUpToDate>
  <CharactersWithSpaces>13326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Nitschke</dc:creator>
  <cp:lastModifiedBy>Kasper Ramkær</cp:lastModifiedBy>
  <cp:revision>28</cp:revision>
  <cp:lastPrinted>2016-04-15T06:59:00Z</cp:lastPrinted>
  <dcterms:created xsi:type="dcterms:W3CDTF">2017-01-15T07:51:00Z</dcterms:created>
  <dcterms:modified xsi:type="dcterms:W3CDTF">2025-03-15T08:11:00Z</dcterms:modified>
</cp:coreProperties>
</file>