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B62" w:rsidRPr="00140A0A" w:rsidRDefault="00F84B62" w:rsidP="00F84B62">
      <w:pPr>
        <w:pStyle w:val="NormalWeb"/>
        <w:jc w:val="center"/>
        <w:rPr>
          <w:rStyle w:val="Strk"/>
          <w:rFonts w:asciiTheme="minorHAnsi" w:hAnsiTheme="minorHAnsi" w:cs="Arial"/>
          <w:sz w:val="56"/>
          <w:szCs w:val="56"/>
        </w:rPr>
      </w:pPr>
      <w:r w:rsidRPr="00140A0A">
        <w:rPr>
          <w:rStyle w:val="Strk"/>
          <w:rFonts w:asciiTheme="minorHAnsi" w:hAnsiTheme="minorHAnsi" w:cs="Arial"/>
          <w:sz w:val="56"/>
          <w:szCs w:val="56"/>
        </w:rPr>
        <w:t>VIRUS og HIV</w:t>
      </w:r>
    </w:p>
    <w:p w:rsidR="00F84B62" w:rsidRDefault="00F84B62" w:rsidP="004D5BB9">
      <w:pPr>
        <w:pStyle w:val="NormalWeb"/>
        <w:rPr>
          <w:rStyle w:val="Strk"/>
          <w:rFonts w:asciiTheme="minorHAnsi" w:hAnsiTheme="minorHAnsi" w:cs="Arial"/>
        </w:rPr>
      </w:pPr>
    </w:p>
    <w:p w:rsidR="00140A0A" w:rsidRPr="00140A0A" w:rsidRDefault="00140A0A" w:rsidP="004D5BB9">
      <w:pPr>
        <w:pStyle w:val="NormalWeb"/>
        <w:rPr>
          <w:rStyle w:val="Strk"/>
          <w:rFonts w:asciiTheme="minorHAnsi" w:hAnsiTheme="minorHAnsi" w:cs="Arial"/>
        </w:rPr>
      </w:pPr>
    </w:p>
    <w:p w:rsidR="00F84B62" w:rsidRPr="00140A0A" w:rsidRDefault="00F84B62" w:rsidP="004D5BB9">
      <w:pPr>
        <w:pStyle w:val="NormalWeb"/>
        <w:rPr>
          <w:rStyle w:val="Strk"/>
          <w:rFonts w:asciiTheme="minorHAnsi" w:hAnsiTheme="minorHAnsi" w:cs="Arial"/>
        </w:rPr>
      </w:pPr>
    </w:p>
    <w:p w:rsidR="00F84B62" w:rsidRPr="00140A0A" w:rsidRDefault="00F84B62" w:rsidP="004D5BB9">
      <w:pPr>
        <w:pStyle w:val="NormalWeb"/>
        <w:rPr>
          <w:rStyle w:val="Strk"/>
          <w:rFonts w:asciiTheme="minorHAnsi" w:hAnsiTheme="minorHAnsi" w:cs="Arial"/>
        </w:rPr>
      </w:pPr>
      <w:r w:rsidRPr="00140A0A">
        <w:rPr>
          <w:rFonts w:asciiTheme="minorHAnsi" w:hAnsiTheme="minorHAnsi"/>
          <w:noProof/>
        </w:rPr>
        <w:drawing>
          <wp:inline distT="0" distB="0" distL="0" distR="0" wp14:anchorId="06BB312B" wp14:editId="5659F924">
            <wp:extent cx="6114504" cy="4616450"/>
            <wp:effectExtent l="0" t="0" r="635" b="0"/>
            <wp:docPr id="2" name="Billede 2" descr="HIV-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V-Vir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9838" cy="4620477"/>
                    </a:xfrm>
                    <a:prstGeom prst="rect">
                      <a:avLst/>
                    </a:prstGeom>
                    <a:noFill/>
                    <a:ln>
                      <a:noFill/>
                    </a:ln>
                  </pic:spPr>
                </pic:pic>
              </a:graphicData>
            </a:graphic>
          </wp:inline>
        </w:drawing>
      </w:r>
    </w:p>
    <w:p w:rsidR="00F84B62" w:rsidRPr="00140A0A" w:rsidRDefault="00F84B62" w:rsidP="004D5BB9">
      <w:pPr>
        <w:pStyle w:val="NormalWeb"/>
        <w:rPr>
          <w:rStyle w:val="Strk"/>
          <w:rFonts w:asciiTheme="minorHAnsi" w:hAnsiTheme="minorHAnsi" w:cs="Arial"/>
        </w:rPr>
      </w:pPr>
    </w:p>
    <w:p w:rsidR="00F84B62" w:rsidRPr="00140A0A" w:rsidRDefault="00F84B62" w:rsidP="004D5BB9">
      <w:pPr>
        <w:pStyle w:val="NormalWeb"/>
        <w:rPr>
          <w:rStyle w:val="Strk"/>
          <w:rFonts w:asciiTheme="minorHAnsi" w:hAnsiTheme="minorHAnsi" w:cs="Arial"/>
        </w:rPr>
      </w:pPr>
    </w:p>
    <w:p w:rsidR="00F84B62" w:rsidRPr="00140A0A" w:rsidRDefault="00F84B62" w:rsidP="004D5BB9">
      <w:pPr>
        <w:pStyle w:val="NormalWeb"/>
        <w:rPr>
          <w:rStyle w:val="Strk"/>
          <w:rFonts w:asciiTheme="minorHAnsi" w:hAnsiTheme="minorHAnsi" w:cs="Arial"/>
        </w:rPr>
      </w:pPr>
    </w:p>
    <w:p w:rsidR="00F84B62" w:rsidRPr="00140A0A" w:rsidRDefault="00F84B62" w:rsidP="004D5BB9">
      <w:pPr>
        <w:pStyle w:val="NormalWeb"/>
        <w:rPr>
          <w:rStyle w:val="Strk"/>
          <w:rFonts w:asciiTheme="minorHAnsi" w:hAnsiTheme="minorHAnsi" w:cs="Arial"/>
        </w:rPr>
      </w:pPr>
    </w:p>
    <w:p w:rsidR="00F84B62" w:rsidRPr="00140A0A" w:rsidRDefault="00F84B62" w:rsidP="004D5BB9">
      <w:pPr>
        <w:pStyle w:val="NormalWeb"/>
        <w:rPr>
          <w:rStyle w:val="Strk"/>
          <w:rFonts w:asciiTheme="minorHAnsi" w:hAnsiTheme="minorHAnsi" w:cs="Arial"/>
        </w:rPr>
      </w:pPr>
    </w:p>
    <w:p w:rsidR="00F84B62" w:rsidRPr="00140A0A" w:rsidRDefault="00F84B62" w:rsidP="004D5BB9">
      <w:pPr>
        <w:pStyle w:val="NormalWeb"/>
        <w:rPr>
          <w:rStyle w:val="Strk"/>
          <w:rFonts w:asciiTheme="minorHAnsi" w:hAnsiTheme="minorHAnsi" w:cs="Arial"/>
        </w:rPr>
      </w:pPr>
    </w:p>
    <w:p w:rsidR="00F84B62" w:rsidRPr="00140A0A" w:rsidRDefault="00F84B62" w:rsidP="004D5BB9">
      <w:pPr>
        <w:pStyle w:val="NormalWeb"/>
        <w:rPr>
          <w:rStyle w:val="Strk"/>
          <w:rFonts w:asciiTheme="minorHAnsi" w:hAnsiTheme="minorHAnsi" w:cs="Arial"/>
        </w:rPr>
      </w:pPr>
    </w:p>
    <w:p w:rsidR="004D5BB9" w:rsidRPr="00140A0A" w:rsidRDefault="004D5BB9" w:rsidP="004D5BB9">
      <w:pPr>
        <w:pStyle w:val="NormalWeb"/>
        <w:rPr>
          <w:rFonts w:asciiTheme="minorHAnsi" w:hAnsiTheme="minorHAnsi" w:cs="Arial"/>
        </w:rPr>
      </w:pPr>
      <w:r w:rsidRPr="00140A0A">
        <w:rPr>
          <w:rStyle w:val="Strk"/>
          <w:rFonts w:asciiTheme="minorHAnsi" w:hAnsiTheme="minorHAnsi" w:cs="Arial"/>
        </w:rPr>
        <w:t>Generelt om virus</w:t>
      </w:r>
    </w:p>
    <w:p w:rsidR="004D5BB9" w:rsidRPr="00140A0A" w:rsidRDefault="004D5BB9" w:rsidP="004D5BB9">
      <w:pPr>
        <w:pStyle w:val="Normal1"/>
        <w:spacing w:after="240"/>
        <w:rPr>
          <w:rFonts w:asciiTheme="minorHAnsi" w:hAnsiTheme="minorHAnsi" w:cs="Arial"/>
        </w:rPr>
      </w:pPr>
      <w:r w:rsidRPr="00140A0A">
        <w:rPr>
          <w:rFonts w:asciiTheme="minorHAnsi" w:hAnsiTheme="minorHAnsi" w:cs="Arial"/>
        </w:rPr>
        <w:t>Bak</w:t>
      </w:r>
      <w:r w:rsidR="00270DF7">
        <w:rPr>
          <w:rFonts w:asciiTheme="minorHAnsi" w:hAnsiTheme="minorHAnsi" w:cs="Arial"/>
        </w:rPr>
        <w:t>terier er ikke de eneste organi</w:t>
      </w:r>
      <w:r w:rsidRPr="00140A0A">
        <w:rPr>
          <w:rFonts w:asciiTheme="minorHAnsi" w:hAnsiTheme="minorHAnsi" w:cs="Arial"/>
        </w:rPr>
        <w:t>s</w:t>
      </w:r>
      <w:r w:rsidR="00270DF7">
        <w:rPr>
          <w:rFonts w:asciiTheme="minorHAnsi" w:hAnsiTheme="minorHAnsi" w:cs="Arial"/>
        </w:rPr>
        <w:t>m</w:t>
      </w:r>
      <w:r w:rsidRPr="00140A0A">
        <w:rPr>
          <w:rFonts w:asciiTheme="minorHAnsi" w:hAnsiTheme="minorHAnsi" w:cs="Arial"/>
        </w:rPr>
        <w:t xml:space="preserve">er, som kan være skadelige for os mennesker. En anden vigtig gruppe er </w:t>
      </w:r>
      <w:r w:rsidRPr="00140A0A">
        <w:rPr>
          <w:rStyle w:val="Strk"/>
          <w:rFonts w:asciiTheme="minorHAnsi" w:hAnsiTheme="minorHAnsi" w:cs="Arial"/>
        </w:rPr>
        <w:t>virus</w:t>
      </w:r>
      <w:r w:rsidRPr="00140A0A">
        <w:rPr>
          <w:rFonts w:asciiTheme="minorHAnsi" w:hAnsiTheme="minorHAnsi" w:cs="Arial"/>
        </w:rPr>
        <w:t xml:space="preserve"> (flertal: vira). Ligesom bakterier findes virus overalt, men virus adskiller sig markant fra bakterier på mange måder. For det første er virus ikke en celle, men består derimod kun af DNA pakket ind i en proteinkapsel. Nogle typer af virus har yderligere en hale, der består af proteintråde (figur 3). Vira kaldes derfor </w:t>
      </w:r>
      <w:proofErr w:type="spellStart"/>
      <w:r w:rsidRPr="00140A0A">
        <w:rPr>
          <w:rStyle w:val="Fremhv"/>
          <w:rFonts w:asciiTheme="minorHAnsi" w:hAnsiTheme="minorHAnsi" w:cs="Arial"/>
        </w:rPr>
        <w:t>acellulære</w:t>
      </w:r>
      <w:proofErr w:type="spellEnd"/>
      <w:r w:rsidRPr="00140A0A">
        <w:rPr>
          <w:rFonts w:asciiTheme="minorHAnsi" w:hAnsiTheme="minorHAnsi" w:cs="Arial"/>
        </w:rPr>
        <w:t xml:space="preserve"> organismer og er meget mindre end den mindste bakterie. Vira kan derfor heller ikke ses med det blotte øje.</w:t>
      </w:r>
    </w:p>
    <w:p w:rsidR="004D5BB9" w:rsidRPr="00140A0A" w:rsidRDefault="004D5BB9" w:rsidP="004D5BB9">
      <w:pPr>
        <w:pStyle w:val="Normal1"/>
        <w:jc w:val="center"/>
        <w:rPr>
          <w:rFonts w:asciiTheme="minorHAnsi" w:hAnsiTheme="minorHAnsi" w:cs="Arial"/>
        </w:rPr>
      </w:pPr>
      <w:r w:rsidRPr="00140A0A">
        <w:rPr>
          <w:rFonts w:asciiTheme="minorHAnsi" w:hAnsiTheme="minorHAnsi" w:cs="Arial"/>
          <w:noProof/>
        </w:rPr>
        <w:drawing>
          <wp:inline distT="0" distB="0" distL="0" distR="0" wp14:anchorId="54B7AE99" wp14:editId="25B1F93A">
            <wp:extent cx="3813175" cy="3088005"/>
            <wp:effectExtent l="0" t="0" r="0" b="0"/>
            <wp:docPr id="1" name="Billede 1" descr="http://www.biotechacademy.dk/-/media/Sites/Biotech_Academy/Undervisningsprojekter/Grundskole%20projekter/Bakterier%20vira%20antibiotikaresistens/Bakterier%20og%20vira/Figur%203.ashx?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techacademy.dk/-/media/Sites/Biotech_Academy/Undervisningsprojekter/Grundskole%20projekter/Bakterier%20vira%20antibiotikaresistens/Bakterier%20og%20vira/Figur%203.ashx?l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3088005"/>
                    </a:xfrm>
                    <a:prstGeom prst="rect">
                      <a:avLst/>
                    </a:prstGeom>
                    <a:noFill/>
                    <a:ln>
                      <a:noFill/>
                    </a:ln>
                  </pic:spPr>
                </pic:pic>
              </a:graphicData>
            </a:graphic>
          </wp:inline>
        </w:drawing>
      </w:r>
    </w:p>
    <w:p w:rsidR="004D5BB9" w:rsidRPr="00140A0A" w:rsidRDefault="004D5BB9" w:rsidP="004D5BB9">
      <w:pPr>
        <w:pStyle w:val="Normal1"/>
        <w:jc w:val="center"/>
        <w:rPr>
          <w:rFonts w:asciiTheme="minorHAnsi" w:hAnsiTheme="minorHAnsi" w:cs="Arial"/>
        </w:rPr>
      </w:pPr>
      <w:r w:rsidRPr="00140A0A">
        <w:rPr>
          <w:rFonts w:asciiTheme="minorHAnsi" w:hAnsiTheme="minorHAnsi" w:cs="Arial"/>
        </w:rPr>
        <w:t> </w:t>
      </w:r>
      <w:r w:rsidRPr="00140A0A">
        <w:rPr>
          <w:rStyle w:val="Strk"/>
          <w:rFonts w:asciiTheme="minorHAnsi" w:hAnsiTheme="minorHAnsi" w:cs="Arial"/>
        </w:rPr>
        <w:t>Figur 3.</w:t>
      </w:r>
      <w:r w:rsidRPr="00140A0A">
        <w:rPr>
          <w:rFonts w:asciiTheme="minorHAnsi" w:hAnsiTheme="minorHAnsi" w:cs="Arial"/>
        </w:rPr>
        <w:t> </w:t>
      </w:r>
      <w:r w:rsidRPr="00140A0A">
        <w:rPr>
          <w:rStyle w:val="Fremhv"/>
          <w:rFonts w:asciiTheme="minorHAnsi" w:hAnsiTheme="minorHAnsi" w:cs="Arial"/>
        </w:rPr>
        <w:t xml:space="preserve">Opbygningen af en bestemt virus kaldet </w:t>
      </w:r>
      <w:proofErr w:type="spellStart"/>
      <w:r w:rsidRPr="00140A0A">
        <w:rPr>
          <w:rStyle w:val="Fremhv"/>
          <w:rFonts w:asciiTheme="minorHAnsi" w:hAnsiTheme="minorHAnsi" w:cs="Arial"/>
        </w:rPr>
        <w:t>bakteriofag</w:t>
      </w:r>
      <w:proofErr w:type="spellEnd"/>
      <w:r w:rsidRPr="00140A0A">
        <w:rPr>
          <w:rStyle w:val="Fremhv"/>
          <w:rFonts w:asciiTheme="minorHAnsi" w:hAnsiTheme="minorHAnsi" w:cs="Arial"/>
        </w:rPr>
        <w:t>.</w:t>
      </w:r>
    </w:p>
    <w:p w:rsidR="004D5BB9" w:rsidRPr="00140A0A" w:rsidRDefault="004D5BB9" w:rsidP="004D5BB9">
      <w:pPr>
        <w:pStyle w:val="Normal1"/>
        <w:rPr>
          <w:rFonts w:asciiTheme="minorHAnsi" w:hAnsiTheme="minorHAnsi" w:cs="Arial"/>
        </w:rPr>
      </w:pPr>
      <w:r w:rsidRPr="00140A0A">
        <w:rPr>
          <w:rFonts w:asciiTheme="minorHAnsi" w:hAnsiTheme="minorHAnsi" w:cs="Arial"/>
        </w:rPr>
        <w:t xml:space="preserve">Da vira ikke er cellulære organismer, kan de hverken vokse eller formere sig på samme måde, som bakterier kan. De kan heller ikke producere giftstoffer, som gør os syge. For at kunne formere sig er vira nødt til at trænge ind i og udnytte andre levende celler (bakterier, svampe, dyre- eller planteceller). Dog er det vidt forskellige typer af vira, der kan inficere henholdsvis bakterie- og dyreceller. De celler som virussen inficerer kaldes for </w:t>
      </w:r>
      <w:r w:rsidRPr="00140A0A">
        <w:rPr>
          <w:rStyle w:val="Strk"/>
          <w:rFonts w:asciiTheme="minorHAnsi" w:hAnsiTheme="minorHAnsi" w:cs="Arial"/>
        </w:rPr>
        <w:t>værtsceller</w:t>
      </w:r>
      <w:r w:rsidRPr="00140A0A">
        <w:rPr>
          <w:rFonts w:asciiTheme="minorHAnsi" w:hAnsiTheme="minorHAnsi" w:cs="Arial"/>
        </w:rPr>
        <w:t>. En virus angriber værtscellen og kopierer sig inde i den ved at overtage cellens funktioner, så de kan hjælpe til med at danne nye viruspartikler. Ofte vil værtscellen opløses og en masse nye vira frigives. På d</w:t>
      </w:r>
      <w:bookmarkStart w:id="0" w:name="_GoBack"/>
      <w:bookmarkEnd w:id="0"/>
      <w:r w:rsidRPr="00140A0A">
        <w:rPr>
          <w:rFonts w:asciiTheme="minorHAnsi" w:hAnsiTheme="minorHAnsi" w:cs="Arial"/>
        </w:rPr>
        <w:t>enne måde ødelægger vira vores menneskeceller til deres egen fordel og skaber på den måde sygdom. Uden for værtscellen er virussen en livløs partikel, der ikke kan formere sig selv, og af denne grund betragtes vira ikke som levende organismer.</w:t>
      </w:r>
    </w:p>
    <w:p w:rsidR="004D5BB9" w:rsidRPr="00140A0A" w:rsidRDefault="004D5BB9" w:rsidP="004D5BB9">
      <w:pPr>
        <w:pStyle w:val="Normal1"/>
        <w:rPr>
          <w:rFonts w:asciiTheme="minorHAnsi" w:hAnsiTheme="minorHAnsi" w:cs="Arial"/>
        </w:rPr>
      </w:pPr>
      <w:r w:rsidRPr="00140A0A">
        <w:rPr>
          <w:rFonts w:asciiTheme="minorHAnsi" w:hAnsiTheme="minorHAnsi" w:cs="Arial"/>
        </w:rPr>
        <w:t xml:space="preserve">Virus er ligesom bakterier skyld i en lang række sygdomme, og de spredes i det store hele på samme måde, f.eks. ved fysisk kontakt eller gennem luft. Som eksempler på virusrelaterede </w:t>
      </w:r>
      <w:r w:rsidRPr="00140A0A">
        <w:rPr>
          <w:rFonts w:asciiTheme="minorHAnsi" w:hAnsiTheme="minorHAnsi" w:cs="Arial"/>
        </w:rPr>
        <w:lastRenderedPageBreak/>
        <w:t>sygdomme kan nævnes forkølelse, influenza eller den mere alvorlige sygdom AIDS forårsaget af virussen HIV (humant immundefekt-virus). Sygdomme forårsaget af virus er ofte svære at bekæmpe, da vira typisk lever inde i vores egne celler modsat mange bakterier.</w:t>
      </w:r>
    </w:p>
    <w:p w:rsidR="00EB4D58" w:rsidRPr="00140A0A" w:rsidRDefault="00EB4D58"/>
    <w:p w:rsidR="004D5BB9" w:rsidRPr="00140A0A" w:rsidRDefault="0063750B">
      <w:pPr>
        <w:rPr>
          <w:b/>
          <w:sz w:val="32"/>
          <w:szCs w:val="32"/>
        </w:rPr>
      </w:pPr>
      <w:r w:rsidRPr="00140A0A">
        <w:rPr>
          <w:b/>
          <w:sz w:val="32"/>
          <w:szCs w:val="32"/>
        </w:rPr>
        <w:t>DNA-virus:</w:t>
      </w:r>
    </w:p>
    <w:p w:rsidR="0063750B" w:rsidRPr="00140A0A" w:rsidRDefault="0063750B" w:rsidP="0063750B">
      <w:pPr>
        <w:shd w:val="clear" w:color="auto" w:fill="FFFFFF"/>
        <w:spacing w:before="100" w:beforeAutospacing="1" w:after="100" w:afterAutospacing="1" w:line="270" w:lineRule="atLeast"/>
        <w:rPr>
          <w:rFonts w:eastAsia="Times New Roman" w:cs="Times New Roman"/>
          <w:lang w:eastAsia="da-DK"/>
        </w:rPr>
      </w:pPr>
      <w:r w:rsidRPr="00140A0A">
        <w:rPr>
          <w:rFonts w:eastAsia="Times New Roman" w:cs="Times New Roman"/>
          <w:lang w:eastAsia="da-DK"/>
        </w:rPr>
        <w:t xml:space="preserve">DNA-virus, virus, hvis arvemateriale består af dobbeltstrenget eller enkeltstrenget </w:t>
      </w:r>
      <w:hyperlink r:id="rId6" w:history="1">
        <w:r w:rsidRPr="00140A0A">
          <w:rPr>
            <w:rFonts w:eastAsia="Times New Roman" w:cs="Times New Roman"/>
            <w:u w:val="single"/>
            <w:lang w:eastAsia="da-DK"/>
          </w:rPr>
          <w:t>DNA</w:t>
        </w:r>
      </w:hyperlink>
      <w:r w:rsidRPr="00140A0A">
        <w:rPr>
          <w:rFonts w:eastAsia="Times New Roman" w:cs="Times New Roman"/>
          <w:lang w:eastAsia="da-DK"/>
        </w:rPr>
        <w:t>. Dette DNA kan være enten lineært eller cirkulært. Hos mange virus er DNA omgivet af en proteinskal (</w:t>
      </w:r>
      <w:proofErr w:type="spellStart"/>
      <w:r w:rsidRPr="00140A0A">
        <w:rPr>
          <w:rFonts w:eastAsia="Times New Roman" w:cs="Times New Roman"/>
          <w:i/>
          <w:iCs/>
          <w:lang w:eastAsia="da-DK"/>
        </w:rPr>
        <w:t>capsid</w:t>
      </w:r>
      <w:proofErr w:type="spellEnd"/>
      <w:r w:rsidRPr="00140A0A">
        <w:rPr>
          <w:rFonts w:eastAsia="Times New Roman" w:cs="Times New Roman"/>
          <w:lang w:eastAsia="da-DK"/>
        </w:rPr>
        <w:t xml:space="preserve">), som danner et </w:t>
      </w:r>
      <w:proofErr w:type="spellStart"/>
      <w:r w:rsidRPr="00140A0A">
        <w:rPr>
          <w:rFonts w:eastAsia="Times New Roman" w:cs="Times New Roman"/>
          <w:lang w:eastAsia="da-DK"/>
        </w:rPr>
        <w:t>ikosaeder</w:t>
      </w:r>
      <w:proofErr w:type="spellEnd"/>
      <w:r w:rsidRPr="00140A0A">
        <w:rPr>
          <w:rFonts w:eastAsia="Times New Roman" w:cs="Times New Roman"/>
          <w:lang w:eastAsia="da-DK"/>
        </w:rPr>
        <w:t xml:space="preserve">, en mangekant med 20 trekantede flader og med 12 hjørner. Proteinskallen er opbygget af et eller få proteiner, som via protein-protein-genkendelse samles til den omtalte struktur. </w:t>
      </w:r>
      <w:proofErr w:type="spellStart"/>
      <w:r w:rsidRPr="00140A0A">
        <w:rPr>
          <w:rFonts w:eastAsia="Times New Roman" w:cs="Times New Roman"/>
          <w:lang w:eastAsia="da-DK"/>
        </w:rPr>
        <w:t>Poxvirus</w:t>
      </w:r>
      <w:proofErr w:type="spellEnd"/>
      <w:r w:rsidRPr="00140A0A">
        <w:rPr>
          <w:rFonts w:eastAsia="Times New Roman" w:cs="Times New Roman"/>
          <w:lang w:eastAsia="da-DK"/>
        </w:rPr>
        <w:t xml:space="preserve"> har en proteinskal uden veldefineret geometrisk struktur. Hos nogle virus er </w:t>
      </w:r>
      <w:proofErr w:type="spellStart"/>
      <w:r w:rsidRPr="00140A0A">
        <w:rPr>
          <w:rFonts w:eastAsia="Times New Roman" w:cs="Times New Roman"/>
          <w:lang w:eastAsia="da-DK"/>
        </w:rPr>
        <w:t>capsidet</w:t>
      </w:r>
      <w:proofErr w:type="spellEnd"/>
      <w:r w:rsidRPr="00140A0A">
        <w:rPr>
          <w:rFonts w:eastAsia="Times New Roman" w:cs="Times New Roman"/>
          <w:lang w:eastAsia="da-DK"/>
        </w:rPr>
        <w:t xml:space="preserve"> omgivet af en kappe dannet af kerne- eller cellemembranen fra den inficerede celle. Dette gælder for herpes-, </w:t>
      </w:r>
      <w:proofErr w:type="spellStart"/>
      <w:r w:rsidRPr="00140A0A">
        <w:rPr>
          <w:rFonts w:eastAsia="Times New Roman" w:cs="Times New Roman"/>
          <w:lang w:eastAsia="da-DK"/>
        </w:rPr>
        <w:t>pox</w:t>
      </w:r>
      <w:proofErr w:type="spellEnd"/>
      <w:r w:rsidRPr="00140A0A">
        <w:rPr>
          <w:rFonts w:eastAsia="Times New Roman" w:cs="Times New Roman"/>
          <w:lang w:eastAsia="da-DK"/>
        </w:rPr>
        <w:t xml:space="preserve">- og </w:t>
      </w:r>
      <w:proofErr w:type="spellStart"/>
      <w:r w:rsidRPr="00140A0A">
        <w:rPr>
          <w:rFonts w:eastAsia="Times New Roman" w:cs="Times New Roman"/>
          <w:lang w:eastAsia="da-DK"/>
        </w:rPr>
        <w:t>hepadnaviridae</w:t>
      </w:r>
      <w:proofErr w:type="spellEnd"/>
      <w:r w:rsidRPr="00140A0A">
        <w:rPr>
          <w:rFonts w:eastAsia="Times New Roman" w:cs="Times New Roman"/>
          <w:lang w:eastAsia="da-DK"/>
        </w:rPr>
        <w:t>.</w:t>
      </w:r>
    </w:p>
    <w:p w:rsidR="0063750B" w:rsidRPr="00140A0A" w:rsidRDefault="0063750B" w:rsidP="0063750B">
      <w:pPr>
        <w:shd w:val="clear" w:color="auto" w:fill="FFFFFF"/>
        <w:spacing w:before="270" w:after="100" w:afterAutospacing="1" w:line="240" w:lineRule="auto"/>
        <w:outlineLvl w:val="2"/>
        <w:rPr>
          <w:rFonts w:eastAsia="Times New Roman" w:cs="Times New Roman"/>
          <w:b/>
          <w:bCs/>
          <w:sz w:val="24"/>
          <w:szCs w:val="24"/>
          <w:lang w:eastAsia="da-DK"/>
        </w:rPr>
      </w:pPr>
      <w:r w:rsidRPr="00140A0A">
        <w:rPr>
          <w:rFonts w:eastAsia="Times New Roman" w:cs="Times New Roman"/>
          <w:b/>
          <w:bCs/>
          <w:sz w:val="24"/>
          <w:szCs w:val="24"/>
          <w:lang w:eastAsia="da-DK"/>
        </w:rPr>
        <w:t>Livscyklus</w:t>
      </w:r>
    </w:p>
    <w:p w:rsidR="0063750B" w:rsidRPr="00140A0A" w:rsidRDefault="0063750B" w:rsidP="0063750B">
      <w:pPr>
        <w:shd w:val="clear" w:color="auto" w:fill="FFFFFF"/>
        <w:spacing w:before="100" w:beforeAutospacing="1" w:after="100" w:afterAutospacing="1" w:line="270" w:lineRule="atLeast"/>
        <w:rPr>
          <w:rFonts w:eastAsia="Times New Roman" w:cs="Times New Roman"/>
          <w:szCs w:val="20"/>
          <w:lang w:eastAsia="da-DK"/>
        </w:rPr>
      </w:pPr>
      <w:r w:rsidRPr="00140A0A">
        <w:rPr>
          <w:rFonts w:eastAsia="Times New Roman" w:cs="Times New Roman"/>
          <w:szCs w:val="20"/>
          <w:lang w:eastAsia="da-DK"/>
        </w:rPr>
        <w:t xml:space="preserve">DNA-virus' livscyklus kan inddeles i binding af virus til cellens overflade, optagelsen af virus i cellen, </w:t>
      </w:r>
      <w:proofErr w:type="spellStart"/>
      <w:r w:rsidRPr="00140A0A">
        <w:rPr>
          <w:rFonts w:eastAsia="Times New Roman" w:cs="Times New Roman"/>
          <w:szCs w:val="20"/>
          <w:lang w:eastAsia="da-DK"/>
        </w:rPr>
        <w:t>replikation</w:t>
      </w:r>
      <w:proofErr w:type="spellEnd"/>
      <w:r w:rsidRPr="00140A0A">
        <w:rPr>
          <w:rFonts w:eastAsia="Times New Roman" w:cs="Times New Roman"/>
          <w:szCs w:val="20"/>
          <w:lang w:eastAsia="da-DK"/>
        </w:rPr>
        <w:t xml:space="preserve"> af virus-DNA og syntese af specifikke virusproteiner, samling af nye viruspartikler og transport af disse ud af værtscellen. Binding af virus til værtscellen er afgørende for, om en infektion kan finde sted. Cellers overflade har ofte specifikke receptorer, der er bestemmende for, hvilke virus der binder til og inficerer den pågældende celle. Dette er grunden til, at fx </w:t>
      </w:r>
      <w:hyperlink r:id="rId7" w:history="1">
        <w:proofErr w:type="spellStart"/>
        <w:r w:rsidRPr="00140A0A">
          <w:rPr>
            <w:rFonts w:eastAsia="Times New Roman" w:cs="Times New Roman"/>
            <w:szCs w:val="20"/>
            <w:u w:val="single"/>
            <w:lang w:eastAsia="da-DK"/>
          </w:rPr>
          <w:t>Epstein</w:t>
        </w:r>
        <w:proofErr w:type="spellEnd"/>
        <w:r w:rsidRPr="00140A0A">
          <w:rPr>
            <w:rFonts w:eastAsia="Times New Roman" w:cs="Times New Roman"/>
            <w:szCs w:val="20"/>
            <w:u w:val="single"/>
            <w:lang w:eastAsia="da-DK"/>
          </w:rPr>
          <w:t>-Barr-virus</w:t>
        </w:r>
      </w:hyperlink>
      <w:r w:rsidRPr="00140A0A">
        <w:rPr>
          <w:rFonts w:eastAsia="Times New Roman" w:cs="Times New Roman"/>
          <w:szCs w:val="20"/>
          <w:lang w:eastAsia="da-DK"/>
        </w:rPr>
        <w:t xml:space="preserve"> er specifik for lymfocytter og </w:t>
      </w:r>
      <w:proofErr w:type="spellStart"/>
      <w:r w:rsidRPr="00140A0A">
        <w:rPr>
          <w:rFonts w:eastAsia="Times New Roman" w:cs="Times New Roman"/>
          <w:szCs w:val="20"/>
          <w:lang w:eastAsia="da-DK"/>
        </w:rPr>
        <w:t>epithelceller</w:t>
      </w:r>
      <w:proofErr w:type="spellEnd"/>
      <w:r w:rsidRPr="00140A0A">
        <w:rPr>
          <w:rFonts w:eastAsia="Times New Roman" w:cs="Times New Roman"/>
          <w:szCs w:val="20"/>
          <w:lang w:eastAsia="da-DK"/>
        </w:rPr>
        <w:t xml:space="preserve">, at human </w:t>
      </w:r>
      <w:hyperlink r:id="rId8" w:history="1">
        <w:proofErr w:type="spellStart"/>
        <w:r w:rsidRPr="00140A0A">
          <w:rPr>
            <w:rFonts w:eastAsia="Times New Roman" w:cs="Times New Roman"/>
            <w:szCs w:val="20"/>
            <w:u w:val="single"/>
            <w:lang w:eastAsia="da-DK"/>
          </w:rPr>
          <w:t>papillomavirus</w:t>
        </w:r>
        <w:proofErr w:type="spellEnd"/>
      </w:hyperlink>
      <w:r w:rsidRPr="00140A0A">
        <w:rPr>
          <w:rFonts w:eastAsia="Times New Roman" w:cs="Times New Roman"/>
          <w:szCs w:val="20"/>
          <w:lang w:eastAsia="da-DK"/>
        </w:rPr>
        <w:t xml:space="preserve"> er specifik for hudens og slimhindernes </w:t>
      </w:r>
      <w:proofErr w:type="spellStart"/>
      <w:r w:rsidRPr="00140A0A">
        <w:rPr>
          <w:rFonts w:eastAsia="Times New Roman" w:cs="Times New Roman"/>
          <w:szCs w:val="20"/>
          <w:lang w:eastAsia="da-DK"/>
        </w:rPr>
        <w:t>epithelceller</w:t>
      </w:r>
      <w:proofErr w:type="spellEnd"/>
      <w:r w:rsidRPr="00140A0A">
        <w:rPr>
          <w:rFonts w:eastAsia="Times New Roman" w:cs="Times New Roman"/>
          <w:szCs w:val="20"/>
          <w:lang w:eastAsia="da-DK"/>
        </w:rPr>
        <w:t xml:space="preserve">, at hepatitis B-virus angriber leverceller. Dannelsen af nye DNA-kopier foregår i cellekernen for alle DNA-virus på nær </w:t>
      </w:r>
      <w:proofErr w:type="spellStart"/>
      <w:r w:rsidRPr="00140A0A">
        <w:rPr>
          <w:rFonts w:eastAsia="Times New Roman" w:cs="Times New Roman"/>
          <w:szCs w:val="20"/>
          <w:lang w:eastAsia="da-DK"/>
        </w:rPr>
        <w:t>poxvirus</w:t>
      </w:r>
      <w:proofErr w:type="spellEnd"/>
      <w:r w:rsidRPr="00140A0A">
        <w:rPr>
          <w:rFonts w:eastAsia="Times New Roman" w:cs="Times New Roman"/>
          <w:szCs w:val="20"/>
          <w:lang w:eastAsia="da-DK"/>
        </w:rPr>
        <w:t xml:space="preserve">, hvor hele </w:t>
      </w:r>
      <w:proofErr w:type="spellStart"/>
      <w:r w:rsidRPr="00140A0A">
        <w:rPr>
          <w:rFonts w:eastAsia="Times New Roman" w:cs="Times New Roman"/>
          <w:szCs w:val="20"/>
          <w:lang w:eastAsia="da-DK"/>
        </w:rPr>
        <w:t>replikationen</w:t>
      </w:r>
      <w:proofErr w:type="spellEnd"/>
      <w:r w:rsidRPr="00140A0A">
        <w:rPr>
          <w:rFonts w:eastAsia="Times New Roman" w:cs="Times New Roman"/>
          <w:szCs w:val="20"/>
          <w:lang w:eastAsia="da-DK"/>
        </w:rPr>
        <w:t xml:space="preserve"> finder sted i cellernes cytoplasma. Når virus' livscyklus er fuldendt, frigives de nye infektiøse viruspartikler fra cellerne, hvorefter virus spredes i organismen.</w:t>
      </w:r>
    </w:p>
    <w:p w:rsidR="004D5BB9" w:rsidRPr="00140A0A" w:rsidRDefault="004D5BB9"/>
    <w:p w:rsidR="0063750B" w:rsidRPr="00140A0A" w:rsidRDefault="0063750B" w:rsidP="0063750B">
      <w:pPr>
        <w:shd w:val="clear" w:color="auto" w:fill="FFFFFF"/>
        <w:spacing w:before="100" w:beforeAutospacing="1" w:after="100" w:afterAutospacing="1" w:line="270" w:lineRule="atLeast"/>
        <w:rPr>
          <w:rFonts w:eastAsia="Times New Roman" w:cs="Times New Roman"/>
          <w:b/>
          <w:sz w:val="32"/>
          <w:szCs w:val="32"/>
          <w:lang w:eastAsia="da-DK"/>
        </w:rPr>
      </w:pPr>
      <w:r w:rsidRPr="00140A0A">
        <w:rPr>
          <w:rFonts w:eastAsia="Times New Roman" w:cs="Times New Roman"/>
          <w:b/>
          <w:sz w:val="32"/>
          <w:szCs w:val="32"/>
          <w:lang w:eastAsia="da-DK"/>
        </w:rPr>
        <w:t>RNA-virus (RETRO-VIRUS)</w:t>
      </w:r>
    </w:p>
    <w:p w:rsidR="0063750B" w:rsidRPr="00140A0A" w:rsidRDefault="0063750B" w:rsidP="0063750B">
      <w:pPr>
        <w:shd w:val="clear" w:color="auto" w:fill="FFFFFF"/>
        <w:spacing w:before="100" w:beforeAutospacing="1" w:after="100" w:afterAutospacing="1" w:line="270" w:lineRule="atLeast"/>
        <w:rPr>
          <w:rFonts w:eastAsia="Times New Roman" w:cs="Times New Roman"/>
          <w:lang w:eastAsia="da-DK"/>
        </w:rPr>
      </w:pPr>
      <w:r w:rsidRPr="00140A0A">
        <w:rPr>
          <w:rFonts w:eastAsia="Times New Roman" w:cs="Times New Roman"/>
          <w:lang w:eastAsia="da-DK"/>
        </w:rPr>
        <w:t xml:space="preserve">RNA-virus, virus, der indeholder </w:t>
      </w:r>
      <w:hyperlink r:id="rId9" w:history="1">
        <w:r w:rsidRPr="00140A0A">
          <w:rPr>
            <w:rFonts w:eastAsia="Times New Roman" w:cs="Times New Roman"/>
            <w:u w:val="single"/>
            <w:lang w:eastAsia="da-DK"/>
          </w:rPr>
          <w:t>RNA</w:t>
        </w:r>
      </w:hyperlink>
      <w:r w:rsidRPr="00140A0A">
        <w:rPr>
          <w:rFonts w:eastAsia="Times New Roman" w:cs="Times New Roman"/>
          <w:lang w:eastAsia="da-DK"/>
        </w:rPr>
        <w:t xml:space="preserve"> som arvemateriale i enkelt- eller dobbeltstrenget form i et eller flere segmenter. I de RNA-virus, der har enkeltstrenget RNA som arvemateriale, kan det enten være den positive streng, der direkte kan kode for dannelse af proteiner, eller det kan være den negative streng, som først må kopieres over til den komplementære, positive RNA-streng af et enzym, som virus selv medbringer.</w:t>
      </w:r>
    </w:p>
    <w:p w:rsidR="00B3418A" w:rsidRPr="00140A0A" w:rsidRDefault="00B3418A" w:rsidP="00140A0A">
      <w:pPr>
        <w:spacing w:before="100" w:beforeAutospacing="1" w:after="100" w:afterAutospacing="1" w:line="240" w:lineRule="auto"/>
        <w:rPr>
          <w:rFonts w:eastAsia="Times New Roman" w:cs="Times New Roman"/>
          <w:sz w:val="24"/>
          <w:szCs w:val="24"/>
          <w:lang w:eastAsia="da-DK"/>
        </w:rPr>
      </w:pPr>
      <w:r w:rsidRPr="00140A0A">
        <w:rPr>
          <w:rFonts w:eastAsia="Times New Roman" w:cs="Times New Roman"/>
          <w:b/>
          <w:bCs/>
          <w:sz w:val="24"/>
          <w:szCs w:val="24"/>
          <w:lang w:eastAsia="da-DK"/>
        </w:rPr>
        <w:t>Retrovirus</w:t>
      </w:r>
      <w:r w:rsidRPr="00140A0A">
        <w:rPr>
          <w:rFonts w:eastAsia="Times New Roman" w:cs="Times New Roman"/>
          <w:sz w:val="24"/>
          <w:szCs w:val="24"/>
          <w:lang w:eastAsia="da-DK"/>
        </w:rPr>
        <w:t xml:space="preserve"> (</w:t>
      </w:r>
      <w:proofErr w:type="spellStart"/>
      <w:r w:rsidRPr="00140A0A">
        <w:rPr>
          <w:rFonts w:eastAsia="Times New Roman" w:cs="Times New Roman"/>
          <w:i/>
          <w:iCs/>
          <w:sz w:val="24"/>
          <w:szCs w:val="24"/>
          <w:lang w:eastAsia="da-DK"/>
        </w:rPr>
        <w:t>retroviridae</w:t>
      </w:r>
      <w:proofErr w:type="spellEnd"/>
      <w:r w:rsidRPr="00140A0A">
        <w:rPr>
          <w:rFonts w:eastAsia="Times New Roman" w:cs="Times New Roman"/>
          <w:sz w:val="24"/>
          <w:szCs w:val="24"/>
          <w:lang w:eastAsia="da-DK"/>
        </w:rPr>
        <w:t xml:space="preserve">) er en gruppe af revers </w:t>
      </w:r>
      <w:hyperlink r:id="rId10" w:tooltip="Transskription (biologi)" w:history="1">
        <w:proofErr w:type="spellStart"/>
        <w:r w:rsidRPr="00140A0A">
          <w:rPr>
            <w:rFonts w:eastAsia="Times New Roman" w:cs="Times New Roman"/>
            <w:sz w:val="24"/>
            <w:szCs w:val="24"/>
            <w:u w:val="single"/>
            <w:lang w:eastAsia="da-DK"/>
          </w:rPr>
          <w:t>transkriberende</w:t>
        </w:r>
        <w:proofErr w:type="spellEnd"/>
      </w:hyperlink>
      <w:r w:rsidRPr="00140A0A">
        <w:rPr>
          <w:rFonts w:eastAsia="Times New Roman" w:cs="Times New Roman"/>
          <w:sz w:val="24"/>
          <w:szCs w:val="24"/>
          <w:lang w:eastAsia="da-DK"/>
        </w:rPr>
        <w:t xml:space="preserve"> </w:t>
      </w:r>
      <w:hyperlink r:id="rId11" w:tooltip="RNA" w:history="1">
        <w:r w:rsidRPr="00140A0A">
          <w:rPr>
            <w:rFonts w:eastAsia="Times New Roman" w:cs="Times New Roman"/>
            <w:sz w:val="24"/>
            <w:szCs w:val="24"/>
            <w:u w:val="single"/>
            <w:lang w:eastAsia="da-DK"/>
          </w:rPr>
          <w:t>RNA</w:t>
        </w:r>
      </w:hyperlink>
      <w:r w:rsidRPr="00140A0A">
        <w:rPr>
          <w:rFonts w:eastAsia="Times New Roman" w:cs="Times New Roman"/>
          <w:sz w:val="24"/>
          <w:szCs w:val="24"/>
          <w:lang w:eastAsia="da-DK"/>
        </w:rPr>
        <w:t>-</w:t>
      </w:r>
      <w:hyperlink r:id="rId12" w:tooltip="Virus (biologi)" w:history="1">
        <w:r w:rsidRPr="00140A0A">
          <w:rPr>
            <w:rFonts w:eastAsia="Times New Roman" w:cs="Times New Roman"/>
            <w:sz w:val="24"/>
            <w:szCs w:val="24"/>
            <w:u w:val="single"/>
            <w:lang w:eastAsia="da-DK"/>
          </w:rPr>
          <w:t>virus</w:t>
        </w:r>
      </w:hyperlink>
      <w:r w:rsidRPr="00140A0A">
        <w:rPr>
          <w:rFonts w:eastAsia="Times New Roman" w:cs="Times New Roman"/>
          <w:sz w:val="24"/>
          <w:szCs w:val="24"/>
          <w:lang w:eastAsia="da-DK"/>
        </w:rPr>
        <w:t xml:space="preserve">. De bruger en </w:t>
      </w:r>
      <w:hyperlink r:id="rId13" w:tooltip="Revers transkriptase" w:history="1">
        <w:r w:rsidRPr="00140A0A">
          <w:rPr>
            <w:rFonts w:eastAsia="Times New Roman" w:cs="Times New Roman"/>
            <w:sz w:val="24"/>
            <w:szCs w:val="24"/>
            <w:u w:val="single"/>
            <w:lang w:eastAsia="da-DK"/>
          </w:rPr>
          <w:t xml:space="preserve">revers </w:t>
        </w:r>
        <w:proofErr w:type="spellStart"/>
        <w:r w:rsidRPr="00140A0A">
          <w:rPr>
            <w:rFonts w:eastAsia="Times New Roman" w:cs="Times New Roman"/>
            <w:sz w:val="24"/>
            <w:szCs w:val="24"/>
            <w:u w:val="single"/>
            <w:lang w:eastAsia="da-DK"/>
          </w:rPr>
          <w:t>transkriptase</w:t>
        </w:r>
        <w:proofErr w:type="spellEnd"/>
      </w:hyperlink>
      <w:r w:rsidRPr="00140A0A">
        <w:rPr>
          <w:rFonts w:eastAsia="Times New Roman" w:cs="Times New Roman"/>
          <w:sz w:val="24"/>
          <w:szCs w:val="24"/>
          <w:lang w:eastAsia="da-DK"/>
        </w:rPr>
        <w:t xml:space="preserve"> – et DNA polymerase-</w:t>
      </w:r>
      <w:hyperlink r:id="rId14" w:tooltip="Enzym" w:history="1">
        <w:r w:rsidRPr="00140A0A">
          <w:rPr>
            <w:rFonts w:eastAsia="Times New Roman" w:cs="Times New Roman"/>
            <w:sz w:val="24"/>
            <w:szCs w:val="24"/>
            <w:u w:val="single"/>
            <w:lang w:eastAsia="da-DK"/>
          </w:rPr>
          <w:t>enzym</w:t>
        </w:r>
      </w:hyperlink>
      <w:r w:rsidRPr="00140A0A">
        <w:rPr>
          <w:rFonts w:eastAsia="Times New Roman" w:cs="Times New Roman"/>
          <w:sz w:val="24"/>
          <w:szCs w:val="24"/>
          <w:lang w:eastAsia="da-DK"/>
        </w:rPr>
        <w:t xml:space="preserve"> – der i </w:t>
      </w:r>
      <w:hyperlink r:id="rId15" w:tooltip="Celle (biologi)" w:history="1">
        <w:r w:rsidRPr="00140A0A">
          <w:rPr>
            <w:rFonts w:eastAsia="Times New Roman" w:cs="Times New Roman"/>
            <w:sz w:val="24"/>
            <w:szCs w:val="24"/>
            <w:u w:val="single"/>
            <w:lang w:eastAsia="da-DK"/>
          </w:rPr>
          <w:t>cellen</w:t>
        </w:r>
      </w:hyperlink>
      <w:r w:rsidRPr="00140A0A">
        <w:rPr>
          <w:rFonts w:eastAsia="Times New Roman" w:cs="Times New Roman"/>
          <w:sz w:val="24"/>
          <w:szCs w:val="24"/>
          <w:lang w:eastAsia="da-DK"/>
        </w:rPr>
        <w:t xml:space="preserve"> oversætter </w:t>
      </w:r>
      <w:proofErr w:type="spellStart"/>
      <w:r w:rsidRPr="00140A0A">
        <w:rPr>
          <w:rFonts w:eastAsia="Times New Roman" w:cs="Times New Roman"/>
          <w:sz w:val="24"/>
          <w:szCs w:val="24"/>
          <w:lang w:eastAsia="da-DK"/>
        </w:rPr>
        <w:t>retrovirusens</w:t>
      </w:r>
      <w:proofErr w:type="spellEnd"/>
      <w:r w:rsidRPr="00140A0A">
        <w:rPr>
          <w:rFonts w:eastAsia="Times New Roman" w:cs="Times New Roman"/>
          <w:sz w:val="24"/>
          <w:szCs w:val="24"/>
          <w:lang w:eastAsia="da-DK"/>
        </w:rPr>
        <w:t xml:space="preserve"> enkeltstrengede RNA til dobbeltstrenget </w:t>
      </w:r>
      <w:hyperlink r:id="rId16" w:tooltip="DNA" w:history="1">
        <w:r w:rsidRPr="00140A0A">
          <w:rPr>
            <w:rFonts w:eastAsia="Times New Roman" w:cs="Times New Roman"/>
            <w:sz w:val="24"/>
            <w:szCs w:val="24"/>
            <w:u w:val="single"/>
            <w:lang w:eastAsia="da-DK"/>
          </w:rPr>
          <w:t>DNA</w:t>
        </w:r>
      </w:hyperlink>
      <w:r w:rsidRPr="00140A0A">
        <w:rPr>
          <w:rFonts w:eastAsia="Times New Roman" w:cs="Times New Roman"/>
          <w:sz w:val="24"/>
          <w:szCs w:val="24"/>
          <w:lang w:eastAsia="da-DK"/>
        </w:rPr>
        <w:t>. Dette DNA integreres i værtscellens eget DNA og danner så grundlaget for produktion af nye viruspartikler.</w:t>
      </w:r>
    </w:p>
    <w:p w:rsidR="0063750B" w:rsidRPr="00140A0A" w:rsidRDefault="0063750B" w:rsidP="0063750B">
      <w:pPr>
        <w:shd w:val="clear" w:color="auto" w:fill="FFFFFF"/>
        <w:spacing w:before="100" w:beforeAutospacing="1" w:after="100" w:afterAutospacing="1" w:line="270" w:lineRule="atLeast"/>
        <w:rPr>
          <w:rFonts w:eastAsia="Times New Roman" w:cs="Times New Roman"/>
          <w:lang w:eastAsia="da-DK"/>
        </w:rPr>
      </w:pPr>
      <w:r w:rsidRPr="00140A0A">
        <w:rPr>
          <w:rFonts w:eastAsia="Times New Roman" w:cs="Times New Roman"/>
          <w:lang w:eastAsia="da-DK"/>
        </w:rPr>
        <w:t>Mange af de virus, der kan forårsage sygdomme hos mennesker og dyr, er RNA-virus. De væsentligste af disse virusfamilier nævnes nedenfor.</w:t>
      </w:r>
    </w:p>
    <w:p w:rsidR="0063750B" w:rsidRPr="00140A0A" w:rsidRDefault="00270DF7" w:rsidP="0063750B">
      <w:pPr>
        <w:shd w:val="clear" w:color="auto" w:fill="FFFFFF"/>
        <w:spacing w:before="100" w:beforeAutospacing="1" w:after="100" w:afterAutospacing="1" w:line="270" w:lineRule="atLeast"/>
        <w:rPr>
          <w:rFonts w:eastAsia="Times New Roman" w:cs="Times New Roman"/>
          <w:lang w:val="en-US" w:eastAsia="da-DK"/>
        </w:rPr>
      </w:pPr>
      <w:hyperlink r:id="rId17" w:history="1">
        <w:proofErr w:type="spellStart"/>
        <w:r w:rsidR="0063750B" w:rsidRPr="00140A0A">
          <w:rPr>
            <w:rFonts w:eastAsia="Times New Roman" w:cs="Times New Roman"/>
            <w:u w:val="single"/>
            <w:lang w:eastAsia="da-DK"/>
          </w:rPr>
          <w:t>Flavivirus</w:t>
        </w:r>
        <w:proofErr w:type="spellEnd"/>
      </w:hyperlink>
      <w:r w:rsidR="0063750B" w:rsidRPr="00140A0A">
        <w:rPr>
          <w:rFonts w:eastAsia="Times New Roman" w:cs="Times New Roman"/>
          <w:lang w:eastAsia="da-DK"/>
        </w:rPr>
        <w:t xml:space="preserve"> omfatter bl.a. gul feber-virus, </w:t>
      </w:r>
      <w:proofErr w:type="spellStart"/>
      <w:r w:rsidR="0063750B" w:rsidRPr="00140A0A">
        <w:rPr>
          <w:rFonts w:eastAsia="Times New Roman" w:cs="Times New Roman"/>
          <w:lang w:eastAsia="da-DK"/>
        </w:rPr>
        <w:t>Dengue</w:t>
      </w:r>
      <w:proofErr w:type="spellEnd"/>
      <w:r w:rsidR="0063750B" w:rsidRPr="00140A0A">
        <w:rPr>
          <w:rFonts w:eastAsia="Times New Roman" w:cs="Times New Roman"/>
          <w:lang w:eastAsia="da-DK"/>
        </w:rPr>
        <w:t xml:space="preserve">-virus og hepatitis C-virus. </w:t>
      </w:r>
      <w:hyperlink r:id="rId18" w:history="1">
        <w:proofErr w:type="spellStart"/>
        <w:r w:rsidR="0063750B" w:rsidRPr="00140A0A">
          <w:rPr>
            <w:rFonts w:eastAsia="Times New Roman" w:cs="Times New Roman"/>
            <w:u w:val="single"/>
            <w:lang w:eastAsia="da-DK"/>
          </w:rPr>
          <w:t>Ortomyxovirus</w:t>
        </w:r>
        <w:proofErr w:type="spellEnd"/>
      </w:hyperlink>
      <w:r w:rsidR="0063750B" w:rsidRPr="00140A0A">
        <w:rPr>
          <w:rFonts w:eastAsia="Times New Roman" w:cs="Times New Roman"/>
          <w:lang w:eastAsia="da-DK"/>
        </w:rPr>
        <w:t xml:space="preserve"> omfatter af betydning for mennesker forskellige typer af influenzavirus. </w:t>
      </w:r>
      <w:hyperlink r:id="rId19" w:history="1">
        <w:proofErr w:type="spellStart"/>
        <w:r w:rsidR="0063750B" w:rsidRPr="00140A0A">
          <w:rPr>
            <w:rFonts w:eastAsia="Times New Roman" w:cs="Times New Roman"/>
            <w:u w:val="single"/>
            <w:lang w:eastAsia="da-DK"/>
          </w:rPr>
          <w:t>Paramyxovirus</w:t>
        </w:r>
        <w:proofErr w:type="spellEnd"/>
      </w:hyperlink>
      <w:r w:rsidR="0063750B" w:rsidRPr="00140A0A">
        <w:rPr>
          <w:rFonts w:eastAsia="Times New Roman" w:cs="Times New Roman"/>
          <w:lang w:eastAsia="da-DK"/>
        </w:rPr>
        <w:t xml:space="preserve"> omfatter bl.a. mæslingevirus, fåresygevirus og </w:t>
      </w:r>
      <w:proofErr w:type="spellStart"/>
      <w:r w:rsidR="0063750B" w:rsidRPr="00140A0A">
        <w:rPr>
          <w:rFonts w:eastAsia="Times New Roman" w:cs="Times New Roman"/>
          <w:lang w:eastAsia="da-DK"/>
        </w:rPr>
        <w:t>parainfluenzavirus</w:t>
      </w:r>
      <w:proofErr w:type="spellEnd"/>
      <w:r w:rsidR="0063750B" w:rsidRPr="00140A0A">
        <w:rPr>
          <w:rFonts w:eastAsia="Times New Roman" w:cs="Times New Roman"/>
          <w:lang w:eastAsia="da-DK"/>
        </w:rPr>
        <w:t xml:space="preserve">. </w:t>
      </w:r>
      <w:hyperlink r:id="rId20" w:history="1">
        <w:proofErr w:type="spellStart"/>
        <w:r w:rsidR="0063750B" w:rsidRPr="00140A0A">
          <w:rPr>
            <w:rFonts w:eastAsia="Times New Roman" w:cs="Times New Roman"/>
            <w:u w:val="single"/>
            <w:lang w:eastAsia="da-DK"/>
          </w:rPr>
          <w:t>Picornavirus</w:t>
        </w:r>
        <w:proofErr w:type="spellEnd"/>
      </w:hyperlink>
      <w:r w:rsidR="0063750B" w:rsidRPr="00140A0A">
        <w:rPr>
          <w:rFonts w:eastAsia="Times New Roman" w:cs="Times New Roman"/>
          <w:lang w:eastAsia="da-DK"/>
        </w:rPr>
        <w:t xml:space="preserve"> omfatter poliovirus, </w:t>
      </w:r>
      <w:proofErr w:type="spellStart"/>
      <w:r w:rsidR="0063750B" w:rsidRPr="00140A0A">
        <w:rPr>
          <w:rFonts w:eastAsia="Times New Roman" w:cs="Times New Roman"/>
          <w:lang w:eastAsia="da-DK"/>
        </w:rPr>
        <w:t>rhinovirus</w:t>
      </w:r>
      <w:proofErr w:type="spellEnd"/>
      <w:r w:rsidR="0063750B" w:rsidRPr="00140A0A">
        <w:rPr>
          <w:rFonts w:eastAsia="Times New Roman" w:cs="Times New Roman"/>
          <w:lang w:eastAsia="da-DK"/>
        </w:rPr>
        <w:t xml:space="preserve"> (forkølelsesvirus) og </w:t>
      </w:r>
      <w:r w:rsidR="0063750B" w:rsidRPr="00140A0A">
        <w:rPr>
          <w:rFonts w:eastAsia="Times New Roman" w:cs="Times New Roman"/>
          <w:lang w:eastAsia="da-DK"/>
        </w:rPr>
        <w:lastRenderedPageBreak/>
        <w:t xml:space="preserve">hepatitis A-virus. </w:t>
      </w:r>
      <w:hyperlink r:id="rId21" w:history="1">
        <w:r w:rsidR="0063750B" w:rsidRPr="00140A0A">
          <w:rPr>
            <w:rFonts w:eastAsia="Times New Roman" w:cs="Times New Roman"/>
            <w:u w:val="single"/>
            <w:lang w:eastAsia="da-DK"/>
          </w:rPr>
          <w:t>Reovirus</w:t>
        </w:r>
      </w:hyperlink>
      <w:r w:rsidR="0063750B" w:rsidRPr="00140A0A">
        <w:rPr>
          <w:rFonts w:eastAsia="Times New Roman" w:cs="Times New Roman"/>
          <w:lang w:eastAsia="da-DK"/>
        </w:rPr>
        <w:t xml:space="preserve"> omfatter rotavirus og Colorado tick fever-virus. </w:t>
      </w:r>
      <w:hyperlink r:id="rId22" w:history="1">
        <w:r w:rsidR="0063750B" w:rsidRPr="00140A0A">
          <w:rPr>
            <w:rFonts w:eastAsia="Times New Roman" w:cs="Times New Roman"/>
            <w:u w:val="single"/>
            <w:lang w:eastAsia="da-DK"/>
          </w:rPr>
          <w:t>Retrovirus</w:t>
        </w:r>
      </w:hyperlink>
      <w:r w:rsidR="0063750B" w:rsidRPr="00140A0A">
        <w:rPr>
          <w:rFonts w:eastAsia="Times New Roman" w:cs="Times New Roman"/>
          <w:lang w:eastAsia="da-DK"/>
        </w:rPr>
        <w:t xml:space="preserve">, fx hiv, er en familie af RNA-virus, der udmærker sig ved at have RNA som arvemateriale og samtidig indeholde enzymet revers </w:t>
      </w:r>
      <w:proofErr w:type="spellStart"/>
      <w:r w:rsidR="0063750B" w:rsidRPr="00140A0A">
        <w:rPr>
          <w:rFonts w:eastAsia="Times New Roman" w:cs="Times New Roman"/>
          <w:lang w:eastAsia="da-DK"/>
        </w:rPr>
        <w:t>transkriptase</w:t>
      </w:r>
      <w:proofErr w:type="spellEnd"/>
      <w:r w:rsidR="0063750B" w:rsidRPr="00140A0A">
        <w:rPr>
          <w:rFonts w:eastAsia="Times New Roman" w:cs="Times New Roman"/>
          <w:lang w:eastAsia="da-DK"/>
        </w:rPr>
        <w:t xml:space="preserve">, der kan lave en DNA-kopi af det </w:t>
      </w:r>
      <w:proofErr w:type="spellStart"/>
      <w:r w:rsidR="0063750B" w:rsidRPr="00140A0A">
        <w:rPr>
          <w:rFonts w:eastAsia="Times New Roman" w:cs="Times New Roman"/>
          <w:lang w:eastAsia="da-DK"/>
        </w:rPr>
        <w:t>virale</w:t>
      </w:r>
      <w:proofErr w:type="spellEnd"/>
      <w:r w:rsidR="0063750B" w:rsidRPr="00140A0A">
        <w:rPr>
          <w:rFonts w:eastAsia="Times New Roman" w:cs="Times New Roman"/>
          <w:lang w:eastAsia="da-DK"/>
        </w:rPr>
        <w:t xml:space="preserve"> RNA. </w:t>
      </w:r>
      <w:hyperlink r:id="rId23" w:history="1">
        <w:proofErr w:type="spellStart"/>
        <w:r w:rsidR="0063750B" w:rsidRPr="00140A0A">
          <w:rPr>
            <w:rFonts w:eastAsia="Times New Roman" w:cs="Times New Roman"/>
            <w:u w:val="single"/>
            <w:lang w:eastAsia="da-DK"/>
          </w:rPr>
          <w:t>Rhabdovirus</w:t>
        </w:r>
        <w:proofErr w:type="spellEnd"/>
      </w:hyperlink>
      <w:r w:rsidR="0063750B" w:rsidRPr="00140A0A">
        <w:rPr>
          <w:rFonts w:eastAsia="Times New Roman" w:cs="Times New Roman"/>
          <w:lang w:eastAsia="da-DK"/>
        </w:rPr>
        <w:t xml:space="preserve"> omfatter bl.a. rabiesvirus. </w:t>
      </w:r>
      <w:hyperlink r:id="rId24" w:history="1">
        <w:r w:rsidR="0063750B" w:rsidRPr="00140A0A">
          <w:rPr>
            <w:rFonts w:eastAsia="Times New Roman" w:cs="Times New Roman"/>
            <w:u w:val="single"/>
            <w:lang w:eastAsia="da-DK"/>
          </w:rPr>
          <w:t>Togavirus</w:t>
        </w:r>
      </w:hyperlink>
      <w:r w:rsidR="0063750B" w:rsidRPr="00140A0A">
        <w:rPr>
          <w:rFonts w:eastAsia="Times New Roman" w:cs="Times New Roman"/>
          <w:lang w:eastAsia="da-DK"/>
        </w:rPr>
        <w:t xml:space="preserve"> omfatter bl.a. </w:t>
      </w:r>
      <w:proofErr w:type="spellStart"/>
      <w:r w:rsidR="0063750B" w:rsidRPr="00140A0A">
        <w:rPr>
          <w:rFonts w:eastAsia="Times New Roman" w:cs="Times New Roman"/>
          <w:lang w:eastAsia="da-DK"/>
        </w:rPr>
        <w:t>rubellavirus</w:t>
      </w:r>
      <w:proofErr w:type="spellEnd"/>
      <w:r w:rsidR="0063750B" w:rsidRPr="00140A0A">
        <w:rPr>
          <w:rFonts w:eastAsia="Times New Roman" w:cs="Times New Roman"/>
          <w:lang w:eastAsia="da-DK"/>
        </w:rPr>
        <w:t>, der fremkalder røde hunde.</w:t>
      </w:r>
      <w:r w:rsidR="00140A0A">
        <w:rPr>
          <w:rFonts w:eastAsia="Times New Roman" w:cs="Times New Roman"/>
          <w:lang w:eastAsia="da-DK"/>
        </w:rPr>
        <w:t xml:space="preserve"> </w:t>
      </w:r>
      <w:proofErr w:type="spellStart"/>
      <w:r w:rsidR="00140A0A" w:rsidRPr="00140A0A">
        <w:rPr>
          <w:rFonts w:eastAsia="Times New Roman" w:cs="Times New Roman"/>
          <w:lang w:val="en-US" w:eastAsia="da-DK"/>
        </w:rPr>
        <w:t>Også</w:t>
      </w:r>
      <w:proofErr w:type="spellEnd"/>
      <w:r w:rsidR="00140A0A" w:rsidRPr="00140A0A">
        <w:rPr>
          <w:rFonts w:eastAsia="Times New Roman" w:cs="Times New Roman"/>
          <w:lang w:val="en-US" w:eastAsia="da-DK"/>
        </w:rPr>
        <w:t xml:space="preserve"> Ebola </w:t>
      </w:r>
      <w:proofErr w:type="spellStart"/>
      <w:r w:rsidR="00140A0A" w:rsidRPr="00140A0A">
        <w:rPr>
          <w:rFonts w:eastAsia="Times New Roman" w:cs="Times New Roman"/>
          <w:lang w:val="en-US" w:eastAsia="da-DK"/>
        </w:rPr>
        <w:t>er</w:t>
      </w:r>
      <w:proofErr w:type="spellEnd"/>
      <w:r w:rsidR="00140A0A" w:rsidRPr="00140A0A">
        <w:rPr>
          <w:rFonts w:eastAsia="Times New Roman" w:cs="Times New Roman"/>
          <w:lang w:val="en-US" w:eastAsia="da-DK"/>
        </w:rPr>
        <w:t xml:space="preserve"> </w:t>
      </w:r>
      <w:proofErr w:type="gramStart"/>
      <w:r w:rsidR="00140A0A" w:rsidRPr="00140A0A">
        <w:rPr>
          <w:rFonts w:eastAsia="Times New Roman" w:cs="Times New Roman"/>
          <w:lang w:val="en-US" w:eastAsia="da-DK"/>
        </w:rPr>
        <w:t>et</w:t>
      </w:r>
      <w:proofErr w:type="gramEnd"/>
      <w:r w:rsidR="00140A0A" w:rsidRPr="00140A0A">
        <w:rPr>
          <w:rFonts w:eastAsia="Times New Roman" w:cs="Times New Roman"/>
          <w:lang w:val="en-US" w:eastAsia="da-DK"/>
        </w:rPr>
        <w:t xml:space="preserve"> retrovirus.</w:t>
      </w:r>
    </w:p>
    <w:p w:rsidR="00140A0A" w:rsidRPr="00140A0A" w:rsidRDefault="00140A0A" w:rsidP="00140A0A">
      <w:pPr>
        <w:rPr>
          <w:b/>
          <w:bCs/>
          <w:lang w:val="en"/>
        </w:rPr>
      </w:pPr>
      <w:r w:rsidRPr="00140A0A">
        <w:rPr>
          <w:b/>
          <w:bCs/>
          <w:lang w:val="en"/>
        </w:rPr>
        <w:t>Mutation rates</w:t>
      </w:r>
    </w:p>
    <w:p w:rsidR="00140A0A" w:rsidRPr="00140A0A" w:rsidRDefault="00140A0A" w:rsidP="00140A0A">
      <w:pPr>
        <w:rPr>
          <w:lang w:val="en"/>
        </w:rPr>
      </w:pPr>
      <w:r w:rsidRPr="00140A0A">
        <w:rPr>
          <w:lang w:val="en"/>
        </w:rPr>
        <w:t xml:space="preserve">RNA viruses generally have very high </w:t>
      </w:r>
      <w:hyperlink r:id="rId25" w:tooltip="Mutation" w:history="1">
        <w:r w:rsidRPr="00140A0A">
          <w:rPr>
            <w:rStyle w:val="Hyperlink"/>
            <w:color w:val="auto"/>
            <w:u w:val="none"/>
            <w:lang w:val="en"/>
          </w:rPr>
          <w:t>mutation</w:t>
        </w:r>
      </w:hyperlink>
      <w:r w:rsidRPr="00140A0A">
        <w:rPr>
          <w:lang w:val="en"/>
        </w:rPr>
        <w:t xml:space="preserve"> rates compared to </w:t>
      </w:r>
      <w:hyperlink r:id="rId26" w:tooltip="DNA virus" w:history="1">
        <w:r w:rsidRPr="00140A0A">
          <w:rPr>
            <w:rStyle w:val="Hyperlink"/>
            <w:color w:val="auto"/>
            <w:u w:val="none"/>
            <w:lang w:val="en"/>
          </w:rPr>
          <w:t>DNA viruses</w:t>
        </w:r>
      </w:hyperlink>
      <w:r w:rsidRPr="00140A0A">
        <w:rPr>
          <w:lang w:val="en"/>
        </w:rPr>
        <w:t xml:space="preserve">, because viral RNA polymerases lack the proof-reading ability of </w:t>
      </w:r>
      <w:hyperlink r:id="rId27" w:tooltip="DNA polymerase" w:history="1">
        <w:r w:rsidRPr="00140A0A">
          <w:rPr>
            <w:rStyle w:val="Hyperlink"/>
            <w:color w:val="auto"/>
            <w:u w:val="none"/>
            <w:lang w:val="en"/>
          </w:rPr>
          <w:t>DNA polymerases</w:t>
        </w:r>
      </w:hyperlink>
      <w:r w:rsidRPr="00140A0A">
        <w:rPr>
          <w:lang w:val="en"/>
        </w:rPr>
        <w:t xml:space="preserve">. This is one reason why it is difficult to make effective </w:t>
      </w:r>
      <w:hyperlink r:id="rId28" w:tooltip="Vaccines" w:history="1">
        <w:r w:rsidRPr="00140A0A">
          <w:rPr>
            <w:rStyle w:val="Hyperlink"/>
            <w:color w:val="auto"/>
            <w:u w:val="none"/>
            <w:lang w:val="en"/>
          </w:rPr>
          <w:t>vaccines</w:t>
        </w:r>
      </w:hyperlink>
      <w:r w:rsidRPr="00140A0A">
        <w:rPr>
          <w:lang w:val="en"/>
        </w:rPr>
        <w:t xml:space="preserve"> to prevent diseases caused by RNA viruses. Retroviruses also have a high mutation rate even though their DNA intermediate integrates into the host genome (and is thus subject to host DNA proofreading once integrated), because errors during reverse transcription are embedded into both strands of DNA before integration.</w:t>
      </w:r>
      <w:hyperlink r:id="rId29" w:anchor="cite_note-pmid20846038-11" w:history="1">
        <w:r w:rsidRPr="00140A0A">
          <w:rPr>
            <w:rStyle w:val="Hyperlink"/>
            <w:color w:val="auto"/>
            <w:u w:val="none"/>
            <w:vertAlign w:val="superscript"/>
            <w:lang w:val="en"/>
          </w:rPr>
          <w:t>[11]</w:t>
        </w:r>
      </w:hyperlink>
      <w:r w:rsidRPr="00140A0A">
        <w:rPr>
          <w:lang w:val="en"/>
        </w:rPr>
        <w:t xml:space="preserve"> Some genes of RNA virus are important to the viral replication cycles and mutations are not tolerated. For example, the region of the </w:t>
      </w:r>
      <w:hyperlink r:id="rId30" w:tooltip="Hepatitis C virus" w:history="1">
        <w:r w:rsidRPr="00140A0A">
          <w:rPr>
            <w:rStyle w:val="Hyperlink"/>
            <w:color w:val="auto"/>
            <w:u w:val="none"/>
            <w:lang w:val="en"/>
          </w:rPr>
          <w:t>hepatitis C virus</w:t>
        </w:r>
      </w:hyperlink>
      <w:r w:rsidRPr="00140A0A">
        <w:rPr>
          <w:lang w:val="en"/>
        </w:rPr>
        <w:t xml:space="preserve"> genome that encodes the core protein is </w:t>
      </w:r>
      <w:hyperlink r:id="rId31" w:tooltip="Conserved sequence" w:history="1">
        <w:r w:rsidRPr="00140A0A">
          <w:rPr>
            <w:rStyle w:val="Hyperlink"/>
            <w:color w:val="auto"/>
            <w:u w:val="none"/>
            <w:lang w:val="en"/>
          </w:rPr>
          <w:t>highly conserved</w:t>
        </w:r>
      </w:hyperlink>
      <w:r w:rsidRPr="00140A0A">
        <w:rPr>
          <w:lang w:val="en"/>
        </w:rPr>
        <w:t xml:space="preserve">, because it contains an RNA structure involved in an </w:t>
      </w:r>
      <w:hyperlink r:id="rId32" w:tooltip="Internal ribosome entry site" w:history="1">
        <w:r w:rsidRPr="00140A0A">
          <w:rPr>
            <w:rStyle w:val="Hyperlink"/>
            <w:color w:val="auto"/>
            <w:u w:val="none"/>
            <w:lang w:val="en"/>
          </w:rPr>
          <w:t>internal ribosome entry site</w:t>
        </w:r>
      </w:hyperlink>
      <w:r w:rsidRPr="00140A0A">
        <w:rPr>
          <w:lang w:val="en"/>
        </w:rPr>
        <w:t xml:space="preserve">. </w:t>
      </w:r>
    </w:p>
    <w:p w:rsidR="004D5BB9" w:rsidRPr="00140A0A" w:rsidRDefault="004D5BB9">
      <w:pPr>
        <w:rPr>
          <w:lang w:val="en-US"/>
        </w:rPr>
      </w:pPr>
    </w:p>
    <w:sectPr w:rsidR="004D5BB9" w:rsidRPr="00140A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B9"/>
    <w:rsid w:val="00140A0A"/>
    <w:rsid w:val="00270DF7"/>
    <w:rsid w:val="002E150D"/>
    <w:rsid w:val="004D5BB9"/>
    <w:rsid w:val="0063750B"/>
    <w:rsid w:val="00B3418A"/>
    <w:rsid w:val="00EB4D58"/>
    <w:rsid w:val="00F84B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B99B"/>
  <w15:chartTrackingRefBased/>
  <w15:docId w15:val="{13AABC74-D6E0-4B55-AC2C-6905E4E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D5BB9"/>
    <w:rPr>
      <w:b/>
      <w:bCs/>
    </w:rPr>
  </w:style>
  <w:style w:type="paragraph" w:styleId="NormalWeb">
    <w:name w:val="Normal (Web)"/>
    <w:basedOn w:val="Normal"/>
    <w:uiPriority w:val="99"/>
    <w:semiHidden/>
    <w:unhideWhenUsed/>
    <w:rsid w:val="004D5BB9"/>
    <w:pPr>
      <w:spacing w:before="300" w:after="300" w:line="240" w:lineRule="auto"/>
    </w:pPr>
    <w:rPr>
      <w:rFonts w:ascii="Times New Roman" w:eastAsia="Times New Roman" w:hAnsi="Times New Roman" w:cs="Times New Roman"/>
      <w:sz w:val="24"/>
      <w:szCs w:val="24"/>
      <w:lang w:eastAsia="da-DK"/>
    </w:rPr>
  </w:style>
  <w:style w:type="paragraph" w:customStyle="1" w:styleId="Normal1">
    <w:name w:val="Normal1"/>
    <w:basedOn w:val="Normal"/>
    <w:rsid w:val="004D5BB9"/>
    <w:pPr>
      <w:spacing w:before="300" w:after="300"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4D5BB9"/>
    <w:rPr>
      <w:i/>
      <w:iCs/>
    </w:rPr>
  </w:style>
  <w:style w:type="character" w:styleId="Hyperlink">
    <w:name w:val="Hyperlink"/>
    <w:basedOn w:val="Standardskrifttypeiafsnit"/>
    <w:uiPriority w:val="99"/>
    <w:unhideWhenUsed/>
    <w:rsid w:val="00140A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81812">
      <w:bodyDiv w:val="1"/>
      <w:marLeft w:val="0"/>
      <w:marRight w:val="0"/>
      <w:marTop w:val="0"/>
      <w:marBottom w:val="0"/>
      <w:divBdr>
        <w:top w:val="none" w:sz="0" w:space="0" w:color="auto"/>
        <w:left w:val="none" w:sz="0" w:space="0" w:color="auto"/>
        <w:bottom w:val="none" w:sz="0" w:space="0" w:color="auto"/>
        <w:right w:val="none" w:sz="0" w:space="0" w:color="auto"/>
      </w:divBdr>
      <w:divsChild>
        <w:div w:id="534003877">
          <w:marLeft w:val="0"/>
          <w:marRight w:val="0"/>
          <w:marTop w:val="0"/>
          <w:marBottom w:val="0"/>
          <w:divBdr>
            <w:top w:val="none" w:sz="0" w:space="0" w:color="auto"/>
            <w:left w:val="none" w:sz="0" w:space="0" w:color="auto"/>
            <w:bottom w:val="none" w:sz="0" w:space="0" w:color="auto"/>
            <w:right w:val="none" w:sz="0" w:space="0" w:color="auto"/>
          </w:divBdr>
          <w:divsChild>
            <w:div w:id="321854800">
              <w:marLeft w:val="0"/>
              <w:marRight w:val="0"/>
              <w:marTop w:val="0"/>
              <w:marBottom w:val="0"/>
              <w:divBdr>
                <w:top w:val="none" w:sz="0" w:space="0" w:color="auto"/>
                <w:left w:val="none" w:sz="0" w:space="0" w:color="auto"/>
                <w:bottom w:val="none" w:sz="0" w:space="0" w:color="auto"/>
                <w:right w:val="none" w:sz="0" w:space="0" w:color="auto"/>
              </w:divBdr>
              <w:divsChild>
                <w:div w:id="18467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0858">
      <w:bodyDiv w:val="1"/>
      <w:marLeft w:val="0"/>
      <w:marRight w:val="0"/>
      <w:marTop w:val="0"/>
      <w:marBottom w:val="0"/>
      <w:divBdr>
        <w:top w:val="none" w:sz="0" w:space="0" w:color="auto"/>
        <w:left w:val="none" w:sz="0" w:space="0" w:color="auto"/>
        <w:bottom w:val="none" w:sz="0" w:space="0" w:color="auto"/>
        <w:right w:val="none" w:sz="0" w:space="0" w:color="auto"/>
      </w:divBdr>
      <w:divsChild>
        <w:div w:id="41486841">
          <w:marLeft w:val="0"/>
          <w:marRight w:val="0"/>
          <w:marTop w:val="0"/>
          <w:marBottom w:val="0"/>
          <w:divBdr>
            <w:top w:val="none" w:sz="0" w:space="0" w:color="auto"/>
            <w:left w:val="none" w:sz="0" w:space="0" w:color="auto"/>
            <w:bottom w:val="none" w:sz="0" w:space="0" w:color="auto"/>
            <w:right w:val="none" w:sz="0" w:space="0" w:color="auto"/>
          </w:divBdr>
          <w:divsChild>
            <w:div w:id="1814444763">
              <w:marLeft w:val="0"/>
              <w:marRight w:val="0"/>
              <w:marTop w:val="0"/>
              <w:marBottom w:val="0"/>
              <w:divBdr>
                <w:top w:val="none" w:sz="0" w:space="0" w:color="auto"/>
                <w:left w:val="none" w:sz="0" w:space="0" w:color="auto"/>
                <w:bottom w:val="none" w:sz="0" w:space="0" w:color="auto"/>
                <w:right w:val="none" w:sz="0" w:space="0" w:color="auto"/>
              </w:divBdr>
              <w:divsChild>
                <w:div w:id="502858121">
                  <w:marLeft w:val="0"/>
                  <w:marRight w:val="0"/>
                  <w:marTop w:val="0"/>
                  <w:marBottom w:val="0"/>
                  <w:divBdr>
                    <w:top w:val="none" w:sz="0" w:space="0" w:color="auto"/>
                    <w:left w:val="none" w:sz="0" w:space="0" w:color="auto"/>
                    <w:bottom w:val="none" w:sz="0" w:space="0" w:color="auto"/>
                    <w:right w:val="none" w:sz="0" w:space="0" w:color="auto"/>
                  </w:divBdr>
                  <w:divsChild>
                    <w:div w:id="1182358362">
                      <w:marLeft w:val="0"/>
                      <w:marRight w:val="0"/>
                      <w:marTop w:val="0"/>
                      <w:marBottom w:val="0"/>
                      <w:divBdr>
                        <w:top w:val="none" w:sz="0" w:space="0" w:color="auto"/>
                        <w:left w:val="none" w:sz="0" w:space="0" w:color="auto"/>
                        <w:bottom w:val="none" w:sz="0" w:space="0" w:color="auto"/>
                        <w:right w:val="none" w:sz="0" w:space="0" w:color="auto"/>
                      </w:divBdr>
                      <w:divsChild>
                        <w:div w:id="787046235">
                          <w:marLeft w:val="0"/>
                          <w:marRight w:val="0"/>
                          <w:marTop w:val="0"/>
                          <w:marBottom w:val="0"/>
                          <w:divBdr>
                            <w:top w:val="none" w:sz="0" w:space="0" w:color="auto"/>
                            <w:left w:val="none" w:sz="0" w:space="0" w:color="auto"/>
                            <w:bottom w:val="none" w:sz="0" w:space="0" w:color="auto"/>
                            <w:right w:val="none" w:sz="0" w:space="0" w:color="auto"/>
                          </w:divBdr>
                          <w:divsChild>
                            <w:div w:id="15619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238306">
      <w:bodyDiv w:val="1"/>
      <w:marLeft w:val="0"/>
      <w:marRight w:val="0"/>
      <w:marTop w:val="0"/>
      <w:marBottom w:val="0"/>
      <w:divBdr>
        <w:top w:val="none" w:sz="0" w:space="0" w:color="auto"/>
        <w:left w:val="none" w:sz="0" w:space="0" w:color="auto"/>
        <w:bottom w:val="none" w:sz="0" w:space="0" w:color="auto"/>
        <w:right w:val="none" w:sz="0" w:space="0" w:color="auto"/>
      </w:divBdr>
      <w:divsChild>
        <w:div w:id="381180165">
          <w:marLeft w:val="0"/>
          <w:marRight w:val="0"/>
          <w:marTop w:val="0"/>
          <w:marBottom w:val="0"/>
          <w:divBdr>
            <w:top w:val="none" w:sz="0" w:space="0" w:color="auto"/>
            <w:left w:val="none" w:sz="0" w:space="0" w:color="auto"/>
            <w:bottom w:val="none" w:sz="0" w:space="0" w:color="auto"/>
            <w:right w:val="none" w:sz="0" w:space="0" w:color="auto"/>
          </w:divBdr>
          <w:divsChild>
            <w:div w:id="1651860351">
              <w:marLeft w:val="0"/>
              <w:marRight w:val="0"/>
              <w:marTop w:val="0"/>
              <w:marBottom w:val="0"/>
              <w:divBdr>
                <w:top w:val="none" w:sz="0" w:space="0" w:color="auto"/>
                <w:left w:val="none" w:sz="0" w:space="0" w:color="auto"/>
                <w:bottom w:val="none" w:sz="0" w:space="0" w:color="auto"/>
                <w:right w:val="none" w:sz="0" w:space="0" w:color="auto"/>
              </w:divBdr>
              <w:divsChild>
                <w:div w:id="1905556518">
                  <w:marLeft w:val="0"/>
                  <w:marRight w:val="0"/>
                  <w:marTop w:val="0"/>
                  <w:marBottom w:val="0"/>
                  <w:divBdr>
                    <w:top w:val="none" w:sz="0" w:space="0" w:color="auto"/>
                    <w:left w:val="none" w:sz="0" w:space="0" w:color="auto"/>
                    <w:bottom w:val="none" w:sz="0" w:space="0" w:color="auto"/>
                    <w:right w:val="none" w:sz="0" w:space="0" w:color="auto"/>
                  </w:divBdr>
                  <w:divsChild>
                    <w:div w:id="981037671">
                      <w:marLeft w:val="0"/>
                      <w:marRight w:val="0"/>
                      <w:marTop w:val="0"/>
                      <w:marBottom w:val="0"/>
                      <w:divBdr>
                        <w:top w:val="none" w:sz="0" w:space="0" w:color="auto"/>
                        <w:left w:val="none" w:sz="0" w:space="0" w:color="auto"/>
                        <w:bottom w:val="none" w:sz="0" w:space="0" w:color="auto"/>
                        <w:right w:val="none" w:sz="0" w:space="0" w:color="auto"/>
                      </w:divBdr>
                      <w:divsChild>
                        <w:div w:id="1256087096">
                          <w:marLeft w:val="0"/>
                          <w:marRight w:val="0"/>
                          <w:marTop w:val="0"/>
                          <w:marBottom w:val="0"/>
                          <w:divBdr>
                            <w:top w:val="none" w:sz="0" w:space="0" w:color="auto"/>
                            <w:left w:val="none" w:sz="0" w:space="0" w:color="auto"/>
                            <w:bottom w:val="none" w:sz="0" w:space="0" w:color="auto"/>
                            <w:right w:val="none" w:sz="0" w:space="0" w:color="auto"/>
                          </w:divBdr>
                          <w:divsChild>
                            <w:div w:id="291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05982">
      <w:bodyDiv w:val="1"/>
      <w:marLeft w:val="0"/>
      <w:marRight w:val="0"/>
      <w:marTop w:val="0"/>
      <w:marBottom w:val="0"/>
      <w:divBdr>
        <w:top w:val="none" w:sz="0" w:space="0" w:color="auto"/>
        <w:left w:val="none" w:sz="0" w:space="0" w:color="auto"/>
        <w:bottom w:val="none" w:sz="0" w:space="0" w:color="auto"/>
        <w:right w:val="none" w:sz="0" w:space="0" w:color="auto"/>
      </w:divBdr>
      <w:divsChild>
        <w:div w:id="749279489">
          <w:marLeft w:val="0"/>
          <w:marRight w:val="0"/>
          <w:marTop w:val="0"/>
          <w:marBottom w:val="0"/>
          <w:divBdr>
            <w:top w:val="none" w:sz="0" w:space="0" w:color="auto"/>
            <w:left w:val="none" w:sz="0" w:space="0" w:color="auto"/>
            <w:bottom w:val="none" w:sz="0" w:space="0" w:color="auto"/>
            <w:right w:val="none" w:sz="0" w:space="0" w:color="auto"/>
          </w:divBdr>
          <w:divsChild>
            <w:div w:id="1055008431">
              <w:marLeft w:val="0"/>
              <w:marRight w:val="0"/>
              <w:marTop w:val="0"/>
              <w:marBottom w:val="0"/>
              <w:divBdr>
                <w:top w:val="none" w:sz="0" w:space="0" w:color="auto"/>
                <w:left w:val="none" w:sz="0" w:space="0" w:color="auto"/>
                <w:bottom w:val="none" w:sz="0" w:space="0" w:color="auto"/>
                <w:right w:val="none" w:sz="0" w:space="0" w:color="auto"/>
              </w:divBdr>
              <w:divsChild>
                <w:div w:id="1746757921">
                  <w:marLeft w:val="0"/>
                  <w:marRight w:val="0"/>
                  <w:marTop w:val="0"/>
                  <w:marBottom w:val="0"/>
                  <w:divBdr>
                    <w:top w:val="none" w:sz="0" w:space="0" w:color="auto"/>
                    <w:left w:val="none" w:sz="0" w:space="0" w:color="auto"/>
                    <w:bottom w:val="none" w:sz="0" w:space="0" w:color="auto"/>
                    <w:right w:val="none" w:sz="0" w:space="0" w:color="auto"/>
                  </w:divBdr>
                  <w:divsChild>
                    <w:div w:id="1619796130">
                      <w:marLeft w:val="0"/>
                      <w:marRight w:val="0"/>
                      <w:marTop w:val="0"/>
                      <w:marBottom w:val="0"/>
                      <w:divBdr>
                        <w:top w:val="none" w:sz="0" w:space="0" w:color="auto"/>
                        <w:left w:val="none" w:sz="0" w:space="0" w:color="auto"/>
                        <w:bottom w:val="none" w:sz="0" w:space="0" w:color="auto"/>
                        <w:right w:val="none" w:sz="0" w:space="0" w:color="auto"/>
                      </w:divBdr>
                      <w:divsChild>
                        <w:div w:id="171647054">
                          <w:marLeft w:val="0"/>
                          <w:marRight w:val="0"/>
                          <w:marTop w:val="0"/>
                          <w:marBottom w:val="0"/>
                          <w:divBdr>
                            <w:top w:val="none" w:sz="0" w:space="0" w:color="auto"/>
                            <w:left w:val="none" w:sz="0" w:space="0" w:color="auto"/>
                            <w:bottom w:val="none" w:sz="0" w:space="0" w:color="auto"/>
                            <w:right w:val="none" w:sz="0" w:space="0" w:color="auto"/>
                          </w:divBdr>
                          <w:divsChild>
                            <w:div w:id="1582059893">
                              <w:marLeft w:val="0"/>
                              <w:marRight w:val="0"/>
                              <w:marTop w:val="0"/>
                              <w:marBottom w:val="0"/>
                              <w:divBdr>
                                <w:top w:val="none" w:sz="0" w:space="0" w:color="auto"/>
                                <w:left w:val="none" w:sz="0" w:space="0" w:color="auto"/>
                                <w:bottom w:val="none" w:sz="0" w:space="0" w:color="auto"/>
                                <w:right w:val="none" w:sz="0" w:space="0" w:color="auto"/>
                              </w:divBdr>
                              <w:divsChild>
                                <w:div w:id="20760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854532">
      <w:bodyDiv w:val="1"/>
      <w:marLeft w:val="0"/>
      <w:marRight w:val="0"/>
      <w:marTop w:val="0"/>
      <w:marBottom w:val="0"/>
      <w:divBdr>
        <w:top w:val="none" w:sz="0" w:space="0" w:color="auto"/>
        <w:left w:val="none" w:sz="0" w:space="0" w:color="auto"/>
        <w:bottom w:val="none" w:sz="0" w:space="0" w:color="auto"/>
        <w:right w:val="none" w:sz="0" w:space="0" w:color="auto"/>
      </w:divBdr>
      <w:divsChild>
        <w:div w:id="1804887012">
          <w:marLeft w:val="0"/>
          <w:marRight w:val="0"/>
          <w:marTop w:val="0"/>
          <w:marBottom w:val="0"/>
          <w:divBdr>
            <w:top w:val="none" w:sz="0" w:space="0" w:color="auto"/>
            <w:left w:val="none" w:sz="0" w:space="0" w:color="auto"/>
            <w:bottom w:val="none" w:sz="0" w:space="0" w:color="auto"/>
            <w:right w:val="none" w:sz="0" w:space="0" w:color="auto"/>
          </w:divBdr>
          <w:divsChild>
            <w:div w:id="1084842037">
              <w:marLeft w:val="0"/>
              <w:marRight w:val="0"/>
              <w:marTop w:val="0"/>
              <w:marBottom w:val="0"/>
              <w:divBdr>
                <w:top w:val="none" w:sz="0" w:space="0" w:color="auto"/>
                <w:left w:val="none" w:sz="0" w:space="0" w:color="auto"/>
                <w:bottom w:val="none" w:sz="0" w:space="0" w:color="auto"/>
                <w:right w:val="none" w:sz="0" w:space="0" w:color="auto"/>
              </w:divBdr>
              <w:divsChild>
                <w:div w:id="6399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storedanske.dk/Krop%2c_psyke_og_sundhed/Sundhedsvidenskab/Infektions-_og_tropesygdomme/papillomavirus" TargetMode="External"/><Relationship Id="rId13" Type="http://schemas.openxmlformats.org/officeDocument/2006/relationships/hyperlink" Target="https://da.wikipedia.org/wiki/Revers_transkriptase" TargetMode="External"/><Relationship Id="rId18" Type="http://schemas.openxmlformats.org/officeDocument/2006/relationships/hyperlink" Target="http://denstoredanske.dk/Krop%2c_psyke_og_sundhed/Sundhedsvidenskab/Infektions-_og_tropesygdomme/ortomyxovirus" TargetMode="External"/><Relationship Id="rId26" Type="http://schemas.openxmlformats.org/officeDocument/2006/relationships/hyperlink" Target="https://en.wikipedia.org/wiki/DNA_virus" TargetMode="External"/><Relationship Id="rId3" Type="http://schemas.openxmlformats.org/officeDocument/2006/relationships/webSettings" Target="webSettings.xml"/><Relationship Id="rId21" Type="http://schemas.openxmlformats.org/officeDocument/2006/relationships/hyperlink" Target="http://denstoredanske.dk/Krop%2c_psyke_og_sundhed/Sundhedsvidenskab/Infektions-_og_tropesygdomme/reovirus" TargetMode="External"/><Relationship Id="rId34" Type="http://schemas.openxmlformats.org/officeDocument/2006/relationships/theme" Target="theme/theme1.xml"/><Relationship Id="rId7" Type="http://schemas.openxmlformats.org/officeDocument/2006/relationships/hyperlink" Target="http://denstoredanske.dk/Natur_og_milj%c3%b8/Mikrobiologi/Virus/Epstein-Barr-virus" TargetMode="External"/><Relationship Id="rId12" Type="http://schemas.openxmlformats.org/officeDocument/2006/relationships/hyperlink" Target="https://da.wikipedia.org/wiki/Virus_(biologi)" TargetMode="External"/><Relationship Id="rId17" Type="http://schemas.openxmlformats.org/officeDocument/2006/relationships/hyperlink" Target="http://denstoredanske.dk/Natur_og_milj%c3%b8/Mikrobiologi/Virus/flavivirus" TargetMode="External"/><Relationship Id="rId25" Type="http://schemas.openxmlformats.org/officeDocument/2006/relationships/hyperlink" Target="https://en.wikipedia.org/wiki/Mutatio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a.wikipedia.org/wiki/DNA" TargetMode="External"/><Relationship Id="rId20" Type="http://schemas.openxmlformats.org/officeDocument/2006/relationships/hyperlink" Target="http://denstoredanske.dk/Krop%2c_psyke_og_sundhed/Sundhedsvidenskab/Infektions-_og_tropesygdomme/picornavirus" TargetMode="External"/><Relationship Id="rId29" Type="http://schemas.openxmlformats.org/officeDocument/2006/relationships/hyperlink" Target="https://en.wikipedia.org/wiki/RNA_virus" TargetMode="External"/><Relationship Id="rId1" Type="http://schemas.openxmlformats.org/officeDocument/2006/relationships/styles" Target="styles.xml"/><Relationship Id="rId6" Type="http://schemas.openxmlformats.org/officeDocument/2006/relationships/hyperlink" Target="http://denstoredanske.dk/Natur_og_milj%c3%b8/Biokemi_og_molekyl%c3%a6rbiologi/Molekyl%c3%a6rbiologi/DNA" TargetMode="External"/><Relationship Id="rId11" Type="http://schemas.openxmlformats.org/officeDocument/2006/relationships/hyperlink" Target="https://da.wikipedia.org/wiki/RNA" TargetMode="External"/><Relationship Id="rId24" Type="http://schemas.openxmlformats.org/officeDocument/2006/relationships/hyperlink" Target="http://denstoredanske.dk/Krop%2c_psyke_og_sundhed/Sundhedsvidenskab/Infektions-_og_tropesygdomme/togavirus" TargetMode="External"/><Relationship Id="rId32" Type="http://schemas.openxmlformats.org/officeDocument/2006/relationships/hyperlink" Target="https://en.wikipedia.org/wiki/Internal_ribosome_entry_site" TargetMode="External"/><Relationship Id="rId5" Type="http://schemas.openxmlformats.org/officeDocument/2006/relationships/image" Target="media/image2.png"/><Relationship Id="rId15" Type="http://schemas.openxmlformats.org/officeDocument/2006/relationships/hyperlink" Target="https://da.wikipedia.org/wiki/Celle_(biologi)" TargetMode="External"/><Relationship Id="rId23" Type="http://schemas.openxmlformats.org/officeDocument/2006/relationships/hyperlink" Target="http://denstoredanske.dk/Krop%2c_psyke_og_sundhed/Sundhedsvidenskab/Infektions-_og_tropesygdomme/rhabdovirus" TargetMode="External"/><Relationship Id="rId28" Type="http://schemas.openxmlformats.org/officeDocument/2006/relationships/hyperlink" Target="https://en.wikipedia.org/wiki/Vaccines" TargetMode="External"/><Relationship Id="rId10" Type="http://schemas.openxmlformats.org/officeDocument/2006/relationships/hyperlink" Target="https://da.wikipedia.org/wiki/Transskription_(biologi)" TargetMode="External"/><Relationship Id="rId19" Type="http://schemas.openxmlformats.org/officeDocument/2006/relationships/hyperlink" Target="http://denstoredanske.dk/Krop%2c_psyke_og_sundhed/Sundhedsvidenskab/Infektions-_og_tropesygdomme/paramyxovirus" TargetMode="External"/><Relationship Id="rId31" Type="http://schemas.openxmlformats.org/officeDocument/2006/relationships/hyperlink" Target="https://en.wikipedia.org/wiki/Conserved_sequence" TargetMode="External"/><Relationship Id="rId4" Type="http://schemas.openxmlformats.org/officeDocument/2006/relationships/image" Target="media/image1.jpeg"/><Relationship Id="rId9" Type="http://schemas.openxmlformats.org/officeDocument/2006/relationships/hyperlink" Target="http://denstoredanske.dk/Natur_og_milj%c3%b8/Biokemi_og_molekyl%c3%a6rbiologi/Molekyl%c3%a6rbiologi/RNA" TargetMode="External"/><Relationship Id="rId14" Type="http://schemas.openxmlformats.org/officeDocument/2006/relationships/hyperlink" Target="https://da.wikipedia.org/wiki/Enzym" TargetMode="External"/><Relationship Id="rId22" Type="http://schemas.openxmlformats.org/officeDocument/2006/relationships/hyperlink" Target="http://denstoredanske.dk/Krop%2c_psyke_og_sundhed/Sundhedsvidenskab/Infektions-_og_tropesygdomme/retrovirus" TargetMode="External"/><Relationship Id="rId27" Type="http://schemas.openxmlformats.org/officeDocument/2006/relationships/hyperlink" Target="https://en.wikipedia.org/wiki/DNA_polymerase" TargetMode="External"/><Relationship Id="rId30" Type="http://schemas.openxmlformats.org/officeDocument/2006/relationships/hyperlink" Target="https://en.wikipedia.org/wiki/Hepatitis_C_viru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7517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Ramkær</dc:creator>
  <cp:keywords/>
  <dc:description/>
  <cp:lastModifiedBy>Kasper Ramkær</cp:lastModifiedBy>
  <cp:revision>3</cp:revision>
  <dcterms:created xsi:type="dcterms:W3CDTF">2016-01-18T14:47:00Z</dcterms:created>
  <dcterms:modified xsi:type="dcterms:W3CDTF">2018-01-03T14:47:00Z</dcterms:modified>
</cp:coreProperties>
</file>