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71733" w14:textId="44C314F3" w:rsidR="00B6428E" w:rsidRPr="00B6428E" w:rsidRDefault="0092364B" w:rsidP="00B6428E">
      <w:pPr>
        <w:pStyle w:val="Overskrift1"/>
      </w:pPr>
      <w:r>
        <w:t>CSR and Eco</w:t>
      </w:r>
      <w:r>
        <w:rPr>
          <w:rFonts w:ascii="Cambria Math" w:hAnsi="Cambria Math" w:cs="Cambria Math"/>
        </w:rPr>
        <w:t>‑</w:t>
      </w:r>
      <w:r>
        <w:t>Friendly Buildings - Velux</w:t>
      </w:r>
    </w:p>
    <w:p w14:paraId="33743172" w14:textId="69FF48AD" w:rsidR="003049E9" w:rsidRDefault="0092364B">
      <w:r>
        <w:t>T</w:t>
      </w:r>
      <w:r>
        <w:t xml:space="preserve">his worksheet </w:t>
      </w:r>
      <w:r w:rsidR="00B6428E">
        <w:t>is about</w:t>
      </w:r>
      <w:r>
        <w:t xml:space="preserve"> </w:t>
      </w:r>
      <w:r>
        <w:t xml:space="preserve">how companies in the building industry use CSR (Corporate Social Responsibility) and how some projects might be examples of real sustainability – or brand washing. </w:t>
      </w:r>
    </w:p>
    <w:p w14:paraId="08C1A7DC" w14:textId="7E9248AE" w:rsidR="0092364B" w:rsidRDefault="0092364B">
      <w:r w:rsidRPr="0092364B">
        <w:drawing>
          <wp:inline distT="0" distB="0" distL="0" distR="0" wp14:anchorId="4CFB28FB" wp14:editId="3E00205F">
            <wp:extent cx="4660711" cy="1182440"/>
            <wp:effectExtent l="0" t="0" r="6985" b="0"/>
            <wp:docPr id="402225953" name="Billede 1" descr="Et billede, der indeholder Fast ejendom, ejendom, udendørs, bygning&#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25953" name="Billede 1" descr="Et billede, der indeholder Fast ejendom, ejendom, udendørs, bygning&#10;&#10;AI-genereret indhold kan være ukorrekt."/>
                    <pic:cNvPicPr/>
                  </pic:nvPicPr>
                  <pic:blipFill>
                    <a:blip r:embed="rId6"/>
                    <a:stretch>
                      <a:fillRect/>
                    </a:stretch>
                  </pic:blipFill>
                  <pic:spPr>
                    <a:xfrm>
                      <a:off x="0" y="0"/>
                      <a:ext cx="4693437" cy="1190743"/>
                    </a:xfrm>
                    <a:prstGeom prst="rect">
                      <a:avLst/>
                    </a:prstGeom>
                  </pic:spPr>
                </pic:pic>
              </a:graphicData>
            </a:graphic>
          </wp:inline>
        </w:drawing>
      </w:r>
    </w:p>
    <w:p w14:paraId="0B99B5F6" w14:textId="30BBC42B" w:rsidR="003049E9" w:rsidRDefault="0092364B">
      <w:pPr>
        <w:pStyle w:val="Overskrift2"/>
      </w:pPr>
      <w:r>
        <w:t>Key Vocabulary</w:t>
      </w:r>
    </w:p>
    <w:p w14:paraId="22E66627" w14:textId="77777777" w:rsidR="003049E9" w:rsidRDefault="0092364B">
      <w:pPr>
        <w:pStyle w:val="Opstilling-punkttegn"/>
      </w:pPr>
      <w:r>
        <w:t>CSR (Corporate Social Responsibility) – virksomheders samfundsansvar</w:t>
      </w:r>
    </w:p>
    <w:p w14:paraId="7BE99A17" w14:textId="77777777" w:rsidR="003049E9" w:rsidRDefault="0092364B">
      <w:pPr>
        <w:pStyle w:val="Opstilling-punkttegn"/>
      </w:pPr>
      <w:r>
        <w:t>sustainability – bæredygtighed</w:t>
      </w:r>
    </w:p>
    <w:p w14:paraId="4BC95FD6" w14:textId="77777777" w:rsidR="003049E9" w:rsidRDefault="0092364B">
      <w:pPr>
        <w:pStyle w:val="Opstilling-punkttegn"/>
      </w:pPr>
      <w:r>
        <w:t>eco‑friendly – miljøvenlig</w:t>
      </w:r>
    </w:p>
    <w:p w14:paraId="076E7BC6" w14:textId="77777777" w:rsidR="003049E9" w:rsidRPr="00C85CE8" w:rsidRDefault="0092364B">
      <w:pPr>
        <w:pStyle w:val="Opstilling-punkttegn"/>
        <w:rPr>
          <w:lang w:val="da-DK"/>
        </w:rPr>
      </w:pPr>
      <w:proofErr w:type="spellStart"/>
      <w:r w:rsidRPr="00C85CE8">
        <w:rPr>
          <w:lang w:val="da-DK"/>
        </w:rPr>
        <w:t>greenwashing</w:t>
      </w:r>
      <w:proofErr w:type="spellEnd"/>
      <w:r w:rsidRPr="00C85CE8">
        <w:rPr>
          <w:lang w:val="da-DK"/>
        </w:rPr>
        <w:t xml:space="preserve"> – når en virksomhed udgiver sig for at være bæredygtig uden at være det</w:t>
      </w:r>
    </w:p>
    <w:p w14:paraId="348F050A" w14:textId="77777777" w:rsidR="003049E9" w:rsidRDefault="0092364B">
      <w:pPr>
        <w:pStyle w:val="Opstilling-punkttegn"/>
      </w:pPr>
      <w:r>
        <w:t>carbon footprint – CO₂‑</w:t>
      </w:r>
      <w:proofErr w:type="spellStart"/>
      <w:r>
        <w:t>aftryk</w:t>
      </w:r>
      <w:proofErr w:type="spellEnd"/>
    </w:p>
    <w:p w14:paraId="6DC12D9E" w14:textId="77777777" w:rsidR="003049E9" w:rsidRDefault="0092364B">
      <w:pPr>
        <w:pStyle w:val="Opstilling-punkttegn"/>
      </w:pPr>
      <w:r>
        <w:t>renewable materials – fornybare materialer</w:t>
      </w:r>
    </w:p>
    <w:p w14:paraId="26FFF033" w14:textId="77777777" w:rsidR="003049E9" w:rsidRDefault="0092364B">
      <w:pPr>
        <w:pStyle w:val="Opstilling-punkttegn"/>
      </w:pPr>
      <w:r>
        <w:t>energy‑efficient – energieffektiv</w:t>
      </w:r>
    </w:p>
    <w:p w14:paraId="43AE9A49" w14:textId="77777777" w:rsidR="003049E9" w:rsidRDefault="0092364B">
      <w:pPr>
        <w:pStyle w:val="Overskrift2"/>
      </w:pPr>
      <w:r>
        <w:t>Text 1: VELUX – Building a Sustainable Future</w:t>
      </w:r>
    </w:p>
    <w:p w14:paraId="1C61C07B" w14:textId="77777777" w:rsidR="003049E9" w:rsidRDefault="0092364B">
      <w:r>
        <w:t>VELUX, a Danish company known for its roof windows, has focused on sustainability for many years. They aim to make all their buildings carbon neutral by 2041. VELUX uses FSC‑certified wood and energy‑efficient glass to reduce the carbon footprint of homes. They also support forest projects to balance the CO₂ used in production. Some critics say that buying carbon offsets is not enough, but VELUX argues that real change takes time.</w:t>
      </w:r>
    </w:p>
    <w:p w14:paraId="5AAB4608" w14:textId="77777777" w:rsidR="003049E9" w:rsidRDefault="0092364B">
      <w:pPr>
        <w:pStyle w:val="Overskrift2"/>
      </w:pPr>
      <w:r>
        <w:t>Before Reading</w:t>
      </w:r>
    </w:p>
    <w:p w14:paraId="77AA75B9" w14:textId="77777777" w:rsidR="003049E9" w:rsidRDefault="0092364B">
      <w:r>
        <w:t>1. What do you know about sustainable buildings? Write 3–4 ideas below:</w:t>
      </w:r>
    </w:p>
    <w:p w14:paraId="1A61393E" w14:textId="0A8F6734" w:rsidR="003049E9" w:rsidRPr="0092364B" w:rsidRDefault="0092364B" w:rsidP="00B6428E">
      <w:pPr>
        <w:rPr>
          <w:b/>
          <w:bCs/>
          <w:color w:val="0070C0"/>
        </w:rPr>
      </w:pPr>
      <w:r w:rsidRPr="0092364B">
        <w:rPr>
          <w:b/>
          <w:bCs/>
          <w:color w:val="0070C0"/>
        </w:rPr>
        <w:t>Comprehension Questions</w:t>
      </w:r>
    </w:p>
    <w:p w14:paraId="5A8A4119" w14:textId="77777777" w:rsidR="00B6428E" w:rsidRDefault="00B6428E" w:rsidP="00B6428E">
      <w:r>
        <w:t xml:space="preserve">Link: </w:t>
      </w:r>
      <w:hyperlink r:id="rId7" w:history="1">
        <w:r w:rsidRPr="00DF6E26">
          <w:rPr>
            <w:rStyle w:val="Hyperlink"/>
          </w:rPr>
          <w:t>https://www.velux.com/wh</w:t>
        </w:r>
        <w:r w:rsidRPr="00DF6E26">
          <w:rPr>
            <w:rStyle w:val="Hyperlink"/>
          </w:rPr>
          <w:t>at-we-do/sustainability</w:t>
        </w:r>
      </w:hyperlink>
    </w:p>
    <w:p w14:paraId="1EDDBB9E" w14:textId="77777777" w:rsidR="003049E9" w:rsidRDefault="0092364B">
      <w:r>
        <w:t>1</w:t>
      </w:r>
      <w:r>
        <w:t>. What are two ways VELUX tries to be more sustainable?</w:t>
      </w:r>
    </w:p>
    <w:p w14:paraId="3B7369CD" w14:textId="77777777" w:rsidR="003049E9" w:rsidRDefault="0092364B">
      <w:r>
        <w:t>2. What does it mean that VELUX uses FSC‑certified wood?</w:t>
      </w:r>
    </w:p>
    <w:p w14:paraId="55AEA94D" w14:textId="77777777" w:rsidR="003049E9" w:rsidRDefault="0092364B">
      <w:r>
        <w:t>3. Why is wood seen as a green material in construction?</w:t>
      </w:r>
    </w:p>
    <w:p w14:paraId="60993121" w14:textId="77777777" w:rsidR="003049E9" w:rsidRDefault="0092364B">
      <w:pPr>
        <w:pStyle w:val="Overskrift2"/>
      </w:pPr>
      <w:r>
        <w:lastRenderedPageBreak/>
        <w:t>Research Tasks (Online)</w:t>
      </w:r>
    </w:p>
    <w:p w14:paraId="6FFEBA3E" w14:textId="77777777" w:rsidR="003049E9" w:rsidRDefault="0092364B">
      <w:r>
        <w:t>1. Go to https://www.velux.com/what-we-do/sustainability. Find one CSR goal and explain it in your own words.</w:t>
      </w:r>
    </w:p>
    <w:p w14:paraId="133B922D" w14:textId="77777777" w:rsidR="003049E9" w:rsidRDefault="0092364B">
      <w:pPr>
        <w:pStyle w:val="Overskrift2"/>
      </w:pPr>
      <w:r>
        <w:t>Discussion</w:t>
      </w:r>
    </w:p>
    <w:p w14:paraId="6F639658" w14:textId="77777777" w:rsidR="003049E9" w:rsidRDefault="0092364B">
      <w:r>
        <w:t>1. Do you think VELUX’s sustainability goals are realistic? Why or why not?</w:t>
      </w:r>
    </w:p>
    <w:p w14:paraId="5A8BB18B" w14:textId="77777777" w:rsidR="003049E9" w:rsidRDefault="0092364B">
      <w:r>
        <w:t>2. How can builders or companies prove that their projects are truly eco‑friendly?</w:t>
      </w:r>
    </w:p>
    <w:p w14:paraId="3C26F9D6" w14:textId="290A4896" w:rsidR="003049E9" w:rsidRDefault="0092364B">
      <w:pPr>
        <w:rPr>
          <w:noProof/>
        </w:rPr>
      </w:pPr>
      <w:r>
        <w:t>3. Have you heard about any green building projects in Denmark? What do you think about them?</w:t>
      </w:r>
      <w:r w:rsidR="00B6428E" w:rsidRPr="00B6428E">
        <w:rPr>
          <w:noProof/>
        </w:rPr>
        <w:t xml:space="preserve"> </w:t>
      </w:r>
    </w:p>
    <w:p w14:paraId="63780DC8" w14:textId="7CDDCB14" w:rsidR="0092364B" w:rsidRDefault="0092364B">
      <w:r w:rsidRPr="0092364B">
        <w:drawing>
          <wp:inline distT="0" distB="0" distL="0" distR="0" wp14:anchorId="63C4BF5D" wp14:editId="62A54A9A">
            <wp:extent cx="5486400" cy="1391920"/>
            <wp:effectExtent l="0" t="0" r="0" b="0"/>
            <wp:docPr id="903727985" name="Billede 1" descr="Et billede, der indeholder Fast ejendom, ejendom, udendørs, bygning&#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727985" name="Billede 1" descr="Et billede, der indeholder Fast ejendom, ejendom, udendørs, bygning&#10;&#10;AI-genereret indhold kan være ukorrekt."/>
                    <pic:cNvPicPr/>
                  </pic:nvPicPr>
                  <pic:blipFill>
                    <a:blip r:embed="rId6"/>
                    <a:stretch>
                      <a:fillRect/>
                    </a:stretch>
                  </pic:blipFill>
                  <pic:spPr>
                    <a:xfrm>
                      <a:off x="0" y="0"/>
                      <a:ext cx="5486400" cy="1391920"/>
                    </a:xfrm>
                    <a:prstGeom prst="rect">
                      <a:avLst/>
                    </a:prstGeom>
                  </pic:spPr>
                </pic:pic>
              </a:graphicData>
            </a:graphic>
          </wp:inline>
        </w:drawing>
      </w:r>
    </w:p>
    <w:sectPr w:rsidR="0092364B" w:rsidSect="00B6428E">
      <w:pgSz w:w="12240" w:h="15840"/>
      <w:pgMar w:top="1440" w:right="1800" w:bottom="1440" w:left="1800" w:header="720" w:footer="720" w:gutter="0"/>
      <w:pgBorders w:offsetFrom="page">
        <w:top w:val="single" w:sz="24" w:space="24" w:color="00B050"/>
        <w:left w:val="single" w:sz="24" w:space="24" w:color="00B050"/>
        <w:bottom w:val="single" w:sz="24" w:space="24" w:color="00B050"/>
        <w:right w:val="single" w:sz="24" w:space="24" w:color="00B05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Opstilling-talellerbogs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Opstilling-talellerbogs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Opstilling-punktteg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Opstilling-punktteg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Opstilling-talellerbogs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Opstilling-punkttegn"/>
      <w:lvlText w:val=""/>
      <w:lvlJc w:val="left"/>
      <w:pPr>
        <w:tabs>
          <w:tab w:val="num" w:pos="360"/>
        </w:tabs>
        <w:ind w:left="360" w:hanging="360"/>
      </w:pPr>
      <w:rPr>
        <w:rFonts w:ascii="Symbol" w:hAnsi="Symbol" w:hint="default"/>
      </w:rPr>
    </w:lvl>
  </w:abstractNum>
  <w:num w:numId="1" w16cid:durableId="1188179720">
    <w:abstractNumId w:val="8"/>
  </w:num>
  <w:num w:numId="2" w16cid:durableId="66077683">
    <w:abstractNumId w:val="6"/>
  </w:num>
  <w:num w:numId="3" w16cid:durableId="2121221594">
    <w:abstractNumId w:val="5"/>
  </w:num>
  <w:num w:numId="4" w16cid:durableId="1187989472">
    <w:abstractNumId w:val="4"/>
  </w:num>
  <w:num w:numId="5" w16cid:durableId="767888982">
    <w:abstractNumId w:val="7"/>
  </w:num>
  <w:num w:numId="6" w16cid:durableId="727151524">
    <w:abstractNumId w:val="3"/>
  </w:num>
  <w:num w:numId="7" w16cid:durableId="1011417284">
    <w:abstractNumId w:val="2"/>
  </w:num>
  <w:num w:numId="8" w16cid:durableId="2096707833">
    <w:abstractNumId w:val="1"/>
  </w:num>
  <w:num w:numId="9" w16cid:durableId="182323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049E9"/>
    <w:rsid w:val="00326F90"/>
    <w:rsid w:val="0092364B"/>
    <w:rsid w:val="00AA1D8D"/>
    <w:rsid w:val="00B47730"/>
    <w:rsid w:val="00B6428E"/>
    <w:rsid w:val="00C04A05"/>
    <w:rsid w:val="00C85CE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E6708E"/>
  <w14:defaultImageDpi w14:val="300"/>
  <w15:docId w15:val="{16827CE9-9679-4853-B762-C6F8BAA40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618BF"/>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E618BF"/>
  </w:style>
  <w:style w:type="paragraph" w:styleId="Sidefod">
    <w:name w:val="footer"/>
    <w:basedOn w:val="Normal"/>
    <w:link w:val="SidefodTegn"/>
    <w:uiPriority w:val="99"/>
    <w:unhideWhenUsed/>
    <w:rsid w:val="00E618BF"/>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E618BF"/>
  </w:style>
  <w:style w:type="paragraph" w:styleId="Ingenafstand">
    <w:name w:val="No Spacing"/>
    <w:uiPriority w:val="1"/>
    <w:qFormat/>
    <w:rsid w:val="00FC693F"/>
    <w:pPr>
      <w:spacing w:after="0" w:line="240" w:lineRule="auto"/>
    </w:pPr>
  </w:style>
  <w:style w:type="character" w:customStyle="1" w:styleId="Overskrift1Tegn">
    <w:name w:val="Overskrift 1 Tegn"/>
    <w:basedOn w:val="Standardskrifttypeiafsni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FC693F"/>
    <w:rPr>
      <w:rFonts w:asciiTheme="majorHAnsi" w:eastAsiaTheme="majorEastAsia" w:hAnsiTheme="majorHAnsi" w:cstheme="majorBidi"/>
      <w:b/>
      <w:bCs/>
      <w:color w:val="4F81BD" w:themeColor="accent1"/>
    </w:rPr>
  </w:style>
  <w:style w:type="paragraph" w:styleId="Titel">
    <w:name w:val="Title"/>
    <w:basedOn w:val="Normal"/>
    <w:next w:val="Normal"/>
    <w:link w:val="Ti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afsni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typeiafsni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typeiafsni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typeiafsni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Opstilling-punkttegn">
    <w:name w:val="List Bullet"/>
    <w:basedOn w:val="Normal"/>
    <w:uiPriority w:val="99"/>
    <w:unhideWhenUsed/>
    <w:rsid w:val="00326F90"/>
    <w:pPr>
      <w:numPr>
        <w:numId w:val="1"/>
      </w:numPr>
      <w:contextualSpacing/>
    </w:pPr>
  </w:style>
  <w:style w:type="paragraph" w:styleId="Opstilling-punkttegn2">
    <w:name w:val="List Bullet 2"/>
    <w:basedOn w:val="Normal"/>
    <w:uiPriority w:val="99"/>
    <w:unhideWhenUsed/>
    <w:rsid w:val="00326F90"/>
    <w:pPr>
      <w:numPr>
        <w:numId w:val="2"/>
      </w:numPr>
      <w:contextualSpacing/>
    </w:pPr>
  </w:style>
  <w:style w:type="paragraph" w:styleId="Opstilling-punkttegn3">
    <w:name w:val="List Bullet 3"/>
    <w:basedOn w:val="Normal"/>
    <w:uiPriority w:val="99"/>
    <w:unhideWhenUsed/>
    <w:rsid w:val="00326F90"/>
    <w:pPr>
      <w:numPr>
        <w:numId w:val="3"/>
      </w:numPr>
      <w:contextualSpacing/>
    </w:pPr>
  </w:style>
  <w:style w:type="paragraph" w:styleId="Opstilling-talellerbogst">
    <w:name w:val="List Number"/>
    <w:basedOn w:val="Normal"/>
    <w:uiPriority w:val="99"/>
    <w:unhideWhenUsed/>
    <w:rsid w:val="00326F90"/>
    <w:pPr>
      <w:numPr>
        <w:numId w:val="5"/>
      </w:numPr>
      <w:contextualSpacing/>
    </w:pPr>
  </w:style>
  <w:style w:type="paragraph" w:styleId="Opstilling-talellerbogst2">
    <w:name w:val="List Number 2"/>
    <w:basedOn w:val="Normal"/>
    <w:uiPriority w:val="99"/>
    <w:unhideWhenUsed/>
    <w:rsid w:val="0029639D"/>
    <w:pPr>
      <w:numPr>
        <w:numId w:val="6"/>
      </w:numPr>
      <w:contextualSpacing/>
    </w:pPr>
  </w:style>
  <w:style w:type="paragraph" w:styleId="Opstilling-talellerbogst3">
    <w:name w:val="List Number 3"/>
    <w:basedOn w:val="Normal"/>
    <w:uiPriority w:val="99"/>
    <w:unhideWhenUsed/>
    <w:rsid w:val="0029639D"/>
    <w:pPr>
      <w:numPr>
        <w:numId w:val="7"/>
      </w:numPr>
      <w:contextualSpacing/>
    </w:pPr>
  </w:style>
  <w:style w:type="paragraph" w:styleId="Opstilling-forts">
    <w:name w:val="List Continue"/>
    <w:basedOn w:val="Normal"/>
    <w:uiPriority w:val="99"/>
    <w:unhideWhenUsed/>
    <w:rsid w:val="0029639D"/>
    <w:pPr>
      <w:spacing w:after="120"/>
      <w:ind w:left="360"/>
      <w:contextualSpacing/>
    </w:pPr>
  </w:style>
  <w:style w:type="paragraph" w:styleId="Opstilling-forts2">
    <w:name w:val="List Continue 2"/>
    <w:basedOn w:val="Normal"/>
    <w:uiPriority w:val="99"/>
    <w:unhideWhenUsed/>
    <w:rsid w:val="0029639D"/>
    <w:pPr>
      <w:spacing w:after="120"/>
      <w:ind w:left="720"/>
      <w:contextualSpacing/>
    </w:pPr>
  </w:style>
  <w:style w:type="paragraph" w:styleId="Opstilling-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typeiafsnit"/>
    <w:link w:val="Makrotekst"/>
    <w:uiPriority w:val="99"/>
    <w:rsid w:val="0029639D"/>
    <w:rPr>
      <w:rFonts w:ascii="Courier" w:hAnsi="Courier"/>
      <w:sz w:val="20"/>
      <w:szCs w:val="20"/>
    </w:rPr>
  </w:style>
  <w:style w:type="paragraph" w:styleId="Citat">
    <w:name w:val="Quote"/>
    <w:basedOn w:val="Normal"/>
    <w:next w:val="Normal"/>
    <w:link w:val="CitatTegn"/>
    <w:uiPriority w:val="29"/>
    <w:qFormat/>
    <w:rsid w:val="00FC693F"/>
    <w:rPr>
      <w:i/>
      <w:iCs/>
      <w:color w:val="000000" w:themeColor="text1"/>
    </w:rPr>
  </w:style>
  <w:style w:type="character" w:customStyle="1" w:styleId="CitatTegn">
    <w:name w:val="Citat Tegn"/>
    <w:basedOn w:val="Standardskrifttypeiafsnit"/>
    <w:link w:val="Citat"/>
    <w:uiPriority w:val="29"/>
    <w:rsid w:val="00FC693F"/>
    <w:rPr>
      <w:i/>
      <w:iCs/>
      <w:color w:val="000000" w:themeColor="text1"/>
    </w:rPr>
  </w:style>
  <w:style w:type="character" w:customStyle="1" w:styleId="Overskrift4Tegn">
    <w:name w:val="Overskrift 4 Tegn"/>
    <w:basedOn w:val="Standardskrifttypeiafsni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typeiafsni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k">
    <w:name w:val="Strong"/>
    <w:basedOn w:val="Standardskrifttypeiafsnit"/>
    <w:uiPriority w:val="22"/>
    <w:qFormat/>
    <w:rsid w:val="00FC693F"/>
    <w:rPr>
      <w:b/>
      <w:bCs/>
    </w:rPr>
  </w:style>
  <w:style w:type="character" w:styleId="Fremhv">
    <w:name w:val="Emphasis"/>
    <w:basedOn w:val="Standardskrifttypeiafsnit"/>
    <w:uiPriority w:val="20"/>
    <w:qFormat/>
    <w:rsid w:val="00FC693F"/>
    <w:rPr>
      <w:i/>
      <w:iCs/>
    </w:rPr>
  </w:style>
  <w:style w:type="paragraph" w:styleId="Strktcitat">
    <w:name w:val="Intense Quote"/>
    <w:basedOn w:val="Normal"/>
    <w:next w:val="Normal"/>
    <w:link w:val="Strktc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FC693F"/>
    <w:rPr>
      <w:b/>
      <w:bCs/>
      <w:i/>
      <w:iCs/>
      <w:color w:val="4F81BD" w:themeColor="accent1"/>
    </w:rPr>
  </w:style>
  <w:style w:type="character" w:styleId="Svagfremhvning">
    <w:name w:val="Subtle Emphasis"/>
    <w:basedOn w:val="Standardskrifttypeiafsnit"/>
    <w:uiPriority w:val="19"/>
    <w:qFormat/>
    <w:rsid w:val="00FC693F"/>
    <w:rPr>
      <w:i/>
      <w:iCs/>
      <w:color w:val="808080" w:themeColor="text1" w:themeTint="7F"/>
    </w:rPr>
  </w:style>
  <w:style w:type="character" w:styleId="Kraftigfremhvning">
    <w:name w:val="Intense Emphasis"/>
    <w:basedOn w:val="Standardskrifttypeiafsnit"/>
    <w:uiPriority w:val="21"/>
    <w:qFormat/>
    <w:rsid w:val="00FC693F"/>
    <w:rPr>
      <w:b/>
      <w:bCs/>
      <w:i/>
      <w:iCs/>
      <w:color w:val="4F81BD" w:themeColor="accent1"/>
    </w:rPr>
  </w:style>
  <w:style w:type="character" w:styleId="Svaghenvisning">
    <w:name w:val="Subtle Reference"/>
    <w:basedOn w:val="Standardskrifttypeiafsnit"/>
    <w:uiPriority w:val="31"/>
    <w:qFormat/>
    <w:rsid w:val="00FC693F"/>
    <w:rPr>
      <w:smallCaps/>
      <w:color w:val="C0504D" w:themeColor="accent2"/>
      <w:u w:val="single"/>
    </w:rPr>
  </w:style>
  <w:style w:type="character" w:styleId="Kraftighenvisning">
    <w:name w:val="Intense Reference"/>
    <w:basedOn w:val="Standardskrifttypeiafsnit"/>
    <w:uiPriority w:val="32"/>
    <w:qFormat/>
    <w:rsid w:val="00FC693F"/>
    <w:rPr>
      <w:b/>
      <w:bCs/>
      <w:smallCaps/>
      <w:color w:val="C0504D" w:themeColor="accent2"/>
      <w:spacing w:val="5"/>
      <w:u w:val="single"/>
    </w:rPr>
  </w:style>
  <w:style w:type="character" w:styleId="Bogenstitel">
    <w:name w:val="Book Title"/>
    <w:basedOn w:val="Standardskrifttypeiafsnit"/>
    <w:uiPriority w:val="33"/>
    <w:qFormat/>
    <w:rsid w:val="00FC693F"/>
    <w:rPr>
      <w:b/>
      <w:bCs/>
      <w:smallCaps/>
      <w:spacing w:val="5"/>
    </w:rPr>
  </w:style>
  <w:style w:type="paragraph" w:styleId="Overskrift">
    <w:name w:val="TOC Heading"/>
    <w:basedOn w:val="Overskrift1"/>
    <w:next w:val="Normal"/>
    <w:uiPriority w:val="39"/>
    <w:semiHidden/>
    <w:unhideWhenUsed/>
    <w:qFormat/>
    <w:rsid w:val="00FC693F"/>
    <w:pPr>
      <w:outlineLvl w:val="9"/>
    </w:pPr>
  </w:style>
  <w:style w:type="table" w:styleId="Tabel-Gitter">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gitter">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kygg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itter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vetskygge">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vetliste">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gitter">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rdskrifttypeiafsnit"/>
    <w:uiPriority w:val="99"/>
    <w:unhideWhenUsed/>
    <w:rsid w:val="00C85CE8"/>
    <w:rPr>
      <w:color w:val="0000FF" w:themeColor="hyperlink"/>
      <w:u w:val="single"/>
    </w:rPr>
  </w:style>
  <w:style w:type="character" w:styleId="Ulstomtale">
    <w:name w:val="Unresolved Mention"/>
    <w:basedOn w:val="Standardskrifttypeiafsnit"/>
    <w:uiPriority w:val="99"/>
    <w:semiHidden/>
    <w:unhideWhenUsed/>
    <w:rsid w:val="00C85CE8"/>
    <w:rPr>
      <w:color w:val="605E5C"/>
      <w:shd w:val="clear" w:color="auto" w:fill="E1DFDD"/>
    </w:rPr>
  </w:style>
  <w:style w:type="character" w:styleId="BesgtLink">
    <w:name w:val="FollowedHyperlink"/>
    <w:basedOn w:val="Standardskrifttypeiafsnit"/>
    <w:uiPriority w:val="99"/>
    <w:semiHidden/>
    <w:unhideWhenUsed/>
    <w:rsid w:val="00C85C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velux.com/what-we-do/sustainabili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259</Words>
  <Characters>1585</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Stine Rømer Nielsen (SRN - Underviser - SP - LMH)</cp:lastModifiedBy>
  <cp:revision>2</cp:revision>
  <dcterms:created xsi:type="dcterms:W3CDTF">2025-10-26T21:36:00Z</dcterms:created>
  <dcterms:modified xsi:type="dcterms:W3CDTF">2025-10-26T21:36:00Z</dcterms:modified>
  <cp:category/>
</cp:coreProperties>
</file>