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0BD" w14:textId="0A708ECD" w:rsidR="00A2202A" w:rsidRDefault="00BF288A" w:rsidP="00030758">
      <w:pPr>
        <w:pStyle w:val="Overskrift1"/>
      </w:pPr>
      <w:r>
        <w:t>Spredning</w:t>
      </w:r>
    </w:p>
    <w:p w14:paraId="40852B5E" w14:textId="77777777" w:rsidR="00F65C62" w:rsidRPr="00F65C62" w:rsidRDefault="00F65C62" w:rsidP="00F65C62"/>
    <w:p w14:paraId="733B445C" w14:textId="6B436664" w:rsidR="00D81741" w:rsidRDefault="00D81741" w:rsidP="00D81741">
      <w:pPr>
        <w:rPr>
          <w:rFonts w:eastAsiaTheme="minorEastAsia"/>
        </w:rPr>
      </w:pPr>
      <w:r>
        <w:t xml:space="preserve">Spredningen af 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defineret som:</w:t>
      </w:r>
    </w:p>
    <w:p w14:paraId="43BA7DC6" w14:textId="77777777" w:rsidR="00D81741" w:rsidRDefault="00D81741" w:rsidP="00D81741">
      <w:pPr>
        <w:rPr>
          <w:rFonts w:eastAsiaTheme="minorEastAsia"/>
        </w:rPr>
      </w:pPr>
    </w:p>
    <w:p w14:paraId="6477F49C" w14:textId="6C46E97D" w:rsidR="00D81741" w:rsidRPr="00173BA7" w:rsidRDefault="00D81741" w:rsidP="00D8174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14:paraId="1B22F60A" w14:textId="474B36CF" w:rsidR="009F49C7" w:rsidRDefault="009F49C7" w:rsidP="009F49C7"/>
    <w:p w14:paraId="15D1703E" w14:textId="39FDFF7C" w:rsidR="009C1EF6" w:rsidRDefault="0082455D" w:rsidP="002C3A38">
      <w:pPr>
        <w:rPr>
          <w:rFonts w:eastAsiaTheme="minorEastAsia"/>
        </w:rPr>
      </w:pPr>
      <w:r>
        <w:t xml:space="preserve">og den beskriver hvor meget fordelingen af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spredt ud. </w:t>
      </w:r>
      <w:r w:rsidR="006E6E65">
        <w:rPr>
          <w:rFonts w:eastAsiaTheme="minorEastAsia"/>
        </w:rPr>
        <w:t xml:space="preserve">Lad os se på eksemplet </w:t>
      </w:r>
      <w:r w:rsidR="008A68AF">
        <w:rPr>
          <w:rFonts w:eastAsiaTheme="minorEastAsia"/>
        </w:rPr>
        <w:t>tidligere</w:t>
      </w:r>
      <w:r w:rsidR="002C3A38">
        <w:rPr>
          <w:rFonts w:eastAsiaTheme="minorEastAsia"/>
        </w:rPr>
        <w:t xml:space="preserve"> hvor vi spiller om plat og krone. Vi lader </w:t>
      </w:r>
      <m:oMath>
        <m:r>
          <w:rPr>
            <w:rFonts w:ascii="Cambria Math" w:eastAsiaTheme="minorEastAsia" w:hAnsi="Cambria Math"/>
          </w:rPr>
          <m:t>X</m:t>
        </m:r>
      </m:oMath>
      <w:r w:rsidR="002C3A38">
        <w:rPr>
          <w:rFonts w:eastAsiaTheme="minorEastAsia"/>
        </w:rPr>
        <w:t xml:space="preserve"> være en stokastisk variabel som beskriver gevinsten i kroner. Hvis vi får krone, vinder vi </w:t>
      </w:r>
      <m:oMath>
        <m:r>
          <w:rPr>
            <w:rFonts w:ascii="Cambria Math" w:eastAsiaTheme="minorEastAsia" w:hAnsi="Cambria Math"/>
          </w:rPr>
          <m:t>10</m:t>
        </m:r>
      </m:oMath>
      <w:r w:rsidR="002C3A38">
        <w:rPr>
          <w:rFonts w:eastAsiaTheme="minorEastAsia"/>
        </w:rPr>
        <w:t xml:space="preserve"> kr., </w:t>
      </w:r>
      <m:oMath>
        <m:r>
          <w:rPr>
            <w:rFonts w:ascii="Cambria Math" w:eastAsiaTheme="minorEastAsia" w:hAnsi="Cambria Math"/>
          </w:rPr>
          <m:t>X=10</m:t>
        </m:r>
      </m:oMath>
      <w:r w:rsidR="002C3A38">
        <w:rPr>
          <w:rFonts w:eastAsiaTheme="minorEastAsia"/>
        </w:rPr>
        <w:t xml:space="preserve">, og hvis vi får plat, vinder vi ikke noget, </w:t>
      </w:r>
      <m:oMath>
        <m:r>
          <w:rPr>
            <w:rFonts w:ascii="Cambria Math" w:eastAsiaTheme="minorEastAsia" w:hAnsi="Cambria Math"/>
          </w:rPr>
          <m:t>X=0</m:t>
        </m:r>
      </m:oMath>
      <w:r w:rsidR="002C3A38">
        <w:rPr>
          <w:rFonts w:eastAsiaTheme="minorEastAsia"/>
        </w:rPr>
        <w:t xml:space="preserve">. Vi antager at mønten er ærlig: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X=10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2C3A3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2C3A38">
        <w:rPr>
          <w:rFonts w:eastAsiaTheme="minorEastAsia"/>
        </w:rPr>
        <w:t xml:space="preserve">. Middelværdien beregnede vi til </w:t>
      </w:r>
      <m:oMath>
        <m:r>
          <m:rPr>
            <m:sty m:val="p"/>
          </m:rP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=5</m:t>
        </m:r>
      </m:oMath>
      <w:r w:rsidR="002C3A38">
        <w:rPr>
          <w:rFonts w:eastAsiaTheme="minorEastAsia"/>
        </w:rPr>
        <w:t xml:space="preserve"> og spredningen </w:t>
      </w:r>
      <w:r w:rsidR="009C1EF6">
        <w:rPr>
          <w:rFonts w:eastAsiaTheme="minorEastAsia"/>
        </w:rPr>
        <w:t>er dermed:</w:t>
      </w:r>
    </w:p>
    <w:p w14:paraId="603F0E4A" w14:textId="6E140958" w:rsidR="009C1EF6" w:rsidRDefault="009C1EF6" w:rsidP="002C3A38">
      <w:pPr>
        <w:rPr>
          <w:rFonts w:eastAsiaTheme="minorEastAsia"/>
        </w:rPr>
      </w:pPr>
    </w:p>
    <w:p w14:paraId="11B7545B" w14:textId="393518C8" w:rsidR="009C1EF6" w:rsidRPr="00003F7C" w:rsidRDefault="009C1EF6" w:rsidP="002C3A3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⋅P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X=0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10-5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⋅P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X=10</m:t>
                  </m:r>
                </m:e>
              </m:d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25⋅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+25⋅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=5</m:t>
          </m:r>
        </m:oMath>
      </m:oMathPara>
    </w:p>
    <w:p w14:paraId="450482B4" w14:textId="59170942" w:rsidR="00003F7C" w:rsidRDefault="00003F7C" w:rsidP="002C3A38">
      <w:pPr>
        <w:rPr>
          <w:rFonts w:eastAsiaTheme="minorEastAsia"/>
        </w:rPr>
      </w:pPr>
    </w:p>
    <w:p w14:paraId="63CB08F5" w14:textId="3611E952" w:rsidR="00003F7C" w:rsidRDefault="00003F7C" w:rsidP="002C3A38">
      <w:pPr>
        <w:rPr>
          <w:rFonts w:eastAsiaTheme="minorEastAsia"/>
        </w:rPr>
      </w:pPr>
      <w:r>
        <w:rPr>
          <w:rFonts w:eastAsiaTheme="minorEastAsia"/>
        </w:rPr>
        <w:t>Vi har ikke på samme måde som ved middelværdien en direkte fortolkning af spredningen</w:t>
      </w:r>
      <w:r w:rsidR="001E6083">
        <w:rPr>
          <w:rFonts w:eastAsiaTheme="minorEastAsia"/>
        </w:rPr>
        <w:t xml:space="preserve"> (vi bliver dog klogere på den næste år)</w:t>
      </w:r>
      <w:r w:rsidR="00EF437F">
        <w:rPr>
          <w:rFonts w:eastAsiaTheme="minorEastAsia"/>
        </w:rPr>
        <w:t xml:space="preserve">. </w:t>
      </w:r>
      <w:r w:rsidR="00AF20BC">
        <w:rPr>
          <w:rFonts w:eastAsiaTheme="minorEastAsia"/>
        </w:rPr>
        <w:t>Vi</w:t>
      </w:r>
      <w:r w:rsidR="00302AC6">
        <w:rPr>
          <w:rFonts w:eastAsiaTheme="minorEastAsia"/>
        </w:rPr>
        <w:t xml:space="preserve"> kan </w:t>
      </w:r>
      <w:r w:rsidR="00AF20BC">
        <w:rPr>
          <w:rFonts w:eastAsiaTheme="minorEastAsia"/>
        </w:rPr>
        <w:t xml:space="preserve">dog </w:t>
      </w:r>
      <w:r w:rsidR="00302AC6">
        <w:rPr>
          <w:rFonts w:eastAsiaTheme="minorEastAsia"/>
        </w:rPr>
        <w:t>bruge den til at sammenligne hvor meget to fordelinger er spredt ud.</w:t>
      </w:r>
    </w:p>
    <w:p w14:paraId="40D6ADD4" w14:textId="06D7839F" w:rsidR="00C8487E" w:rsidRDefault="00C8487E" w:rsidP="002C3A38">
      <w:pPr>
        <w:rPr>
          <w:rFonts w:eastAsiaTheme="minorEastAsia"/>
        </w:rPr>
      </w:pPr>
    </w:p>
    <w:p w14:paraId="14E129EE" w14:textId="10DA1A1D" w:rsidR="00C8487E" w:rsidRDefault="00C8487E" w:rsidP="00C8487E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</w:p>
    <w:p w14:paraId="5E8E7487" w14:textId="28175A02" w:rsidR="00E061B9" w:rsidRDefault="005D4BEF" w:rsidP="00C8487E">
      <w:r>
        <w:t>Vi har nu et andet spil hvor fordelingen af gevinsterne i kroner ser således ud:</w:t>
      </w:r>
      <w:r w:rsidR="00DA4718">
        <w:br/>
      </w:r>
    </w:p>
    <w:p w14:paraId="58C6F84F" w14:textId="031A2009" w:rsidR="00E061B9" w:rsidRPr="00E061B9" w:rsidRDefault="00E061B9" w:rsidP="00C8487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Y=0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1C4B9C6A" w14:textId="1BBC4942" w:rsidR="00E061B9" w:rsidRDefault="00E061B9" w:rsidP="00C8487E">
      <w:pPr>
        <w:rPr>
          <w:rFonts w:eastAsiaTheme="minorEastAsia"/>
        </w:rPr>
      </w:pPr>
    </w:p>
    <w:p w14:paraId="21531CAE" w14:textId="297F5DF0" w:rsidR="00E061B9" w:rsidRPr="00E061B9" w:rsidRDefault="00E061B9" w:rsidP="00C8487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</m:oMath>
      </m:oMathPara>
    </w:p>
    <w:p w14:paraId="16438DAB" w14:textId="389E858E" w:rsidR="00E061B9" w:rsidRDefault="00E061B9" w:rsidP="00C8487E">
      <w:pPr>
        <w:rPr>
          <w:rFonts w:eastAsiaTheme="minorEastAsia"/>
        </w:rPr>
      </w:pPr>
    </w:p>
    <w:p w14:paraId="34766769" w14:textId="2EE27043" w:rsidR="00E061B9" w:rsidRPr="005D4BEF" w:rsidRDefault="005D4BEF" w:rsidP="00C8487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Y=8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</m:oMath>
      </m:oMathPara>
    </w:p>
    <w:p w14:paraId="3FF99920" w14:textId="657431D8" w:rsidR="005D4BEF" w:rsidRDefault="005D4BEF" w:rsidP="00C8487E">
      <w:pPr>
        <w:rPr>
          <w:rFonts w:eastAsiaTheme="minorEastAsia"/>
        </w:rPr>
      </w:pPr>
    </w:p>
    <w:p w14:paraId="1DC75A49" w14:textId="01993D3B" w:rsidR="00423C8D" w:rsidRDefault="00423C8D" w:rsidP="005D4BEF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middelværdien </w:t>
      </w:r>
      <w:r w:rsidR="00807B50">
        <w:rPr>
          <w:rFonts w:eastAsiaTheme="minorEastAsia"/>
        </w:rPr>
        <w:t xml:space="preserve">af </w:t>
      </w:r>
      <w:r w:rsidR="00E57C71">
        <w:rPr>
          <w:rFonts w:eastAsiaTheme="minorEastAsia"/>
        </w:rPr>
        <w:t>gevinsten</w:t>
      </w:r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35A927C7" w14:textId="40129471" w:rsidR="005D4BEF" w:rsidRDefault="00CE70E4" w:rsidP="005D4BEF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Bestem spredningen</w:t>
      </w:r>
      <w:r w:rsidR="00504FA2">
        <w:rPr>
          <w:rFonts w:eastAsiaTheme="minorEastAsia"/>
        </w:rPr>
        <w:t xml:space="preserve"> </w:t>
      </w:r>
      <w:r w:rsidR="00807B50">
        <w:rPr>
          <w:rFonts w:eastAsiaTheme="minorEastAsia"/>
        </w:rPr>
        <w:t xml:space="preserve">af </w:t>
      </w:r>
      <w:r w:rsidR="00E57C71">
        <w:rPr>
          <w:rFonts w:eastAsiaTheme="minorEastAsia"/>
        </w:rPr>
        <w:t>gevinsten.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</w:p>
    <w:p w14:paraId="25075BE2" w14:textId="1F4D56C8" w:rsidR="00313C5A" w:rsidRPr="00934E70" w:rsidRDefault="00CE70E4" w:rsidP="00934E70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Sammenlign</w:t>
      </w:r>
      <w:r w:rsidR="00475C1D">
        <w:rPr>
          <w:rFonts w:eastAsiaTheme="minorEastAsia"/>
        </w:rPr>
        <w:t xml:space="preserve"> middelværdierne og</w:t>
      </w:r>
      <w:r>
        <w:rPr>
          <w:rFonts w:eastAsiaTheme="minorEastAsia"/>
        </w:rPr>
        <w:t xml:space="preserve"> spredningerne </w:t>
      </w:r>
      <w:r w:rsidR="00425F1B">
        <w:rPr>
          <w:rFonts w:eastAsiaTheme="minorEastAsia"/>
        </w:rPr>
        <w:t xml:space="preserve">i </w:t>
      </w:r>
      <w:r>
        <w:rPr>
          <w:rFonts w:eastAsiaTheme="minorEastAsia"/>
        </w:rPr>
        <w:t xml:space="preserve">de to spil. Hvad siger de om </w:t>
      </w:r>
      <w:r w:rsidR="00475C1D">
        <w:rPr>
          <w:rFonts w:eastAsiaTheme="minorEastAsia"/>
        </w:rPr>
        <w:t>spillene?</w:t>
      </w:r>
    </w:p>
    <w:sectPr w:rsidR="00313C5A" w:rsidRPr="00934E70" w:rsidSect="00901529">
      <w:headerReference w:type="first" r:id="rId11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67A1" w14:textId="77777777" w:rsidR="007421E6" w:rsidRDefault="007421E6" w:rsidP="004E46D6">
      <w:r>
        <w:separator/>
      </w:r>
    </w:p>
  </w:endnote>
  <w:endnote w:type="continuationSeparator" w:id="0">
    <w:p w14:paraId="18323447" w14:textId="77777777" w:rsidR="007421E6" w:rsidRDefault="007421E6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A0BF" w14:textId="77777777" w:rsidR="007421E6" w:rsidRDefault="007421E6" w:rsidP="004E46D6">
      <w:r>
        <w:separator/>
      </w:r>
    </w:p>
  </w:footnote>
  <w:footnote w:type="continuationSeparator" w:id="0">
    <w:p w14:paraId="64B901E7" w14:textId="77777777" w:rsidR="007421E6" w:rsidRDefault="007421E6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87E" w14:textId="2E80AFDA" w:rsidR="00901529" w:rsidRDefault="00901529">
    <w:pPr>
      <w:pStyle w:val="Sidehoved"/>
    </w:pPr>
    <w:r>
      <w:t>KN</w:t>
    </w:r>
    <w:r>
      <w:ptab w:relativeTo="margin" w:alignment="center" w:leader="none"/>
    </w:r>
    <w:r w:rsidR="00BF288A">
      <w:t>1</w:t>
    </w:r>
    <w:r w:rsidR="006136FE">
      <w:t>e</w:t>
    </w:r>
    <w:r w:rsidR="00BF288A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6136FE">
      <w:rPr>
        <w:noProof/>
      </w:rPr>
      <w:t>22.04.2022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7DB9"/>
    <w:multiLevelType w:val="hybridMultilevel"/>
    <w:tmpl w:val="CD1E87A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1044"/>
    <w:multiLevelType w:val="hybridMultilevel"/>
    <w:tmpl w:val="733AEA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C39DC"/>
    <w:multiLevelType w:val="hybridMultilevel"/>
    <w:tmpl w:val="733AEA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639848">
    <w:abstractNumId w:val="0"/>
  </w:num>
  <w:num w:numId="2" w16cid:durableId="1051002615">
    <w:abstractNumId w:val="1"/>
  </w:num>
  <w:num w:numId="3" w16cid:durableId="32397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37"/>
    <w:rsid w:val="00003F7C"/>
    <w:rsid w:val="00020837"/>
    <w:rsid w:val="00030758"/>
    <w:rsid w:val="000553A3"/>
    <w:rsid w:val="00086F4A"/>
    <w:rsid w:val="0009012D"/>
    <w:rsid w:val="0009441D"/>
    <w:rsid w:val="00163AF8"/>
    <w:rsid w:val="0017516D"/>
    <w:rsid w:val="001B6BC0"/>
    <w:rsid w:val="001E6083"/>
    <w:rsid w:val="00214763"/>
    <w:rsid w:val="002502CD"/>
    <w:rsid w:val="002853D6"/>
    <w:rsid w:val="002C3A38"/>
    <w:rsid w:val="002E4D9E"/>
    <w:rsid w:val="002E5091"/>
    <w:rsid w:val="00302AC6"/>
    <w:rsid w:val="00306943"/>
    <w:rsid w:val="00313C5A"/>
    <w:rsid w:val="00374BA4"/>
    <w:rsid w:val="003864C9"/>
    <w:rsid w:val="003B31B1"/>
    <w:rsid w:val="003C6A6A"/>
    <w:rsid w:val="003D677A"/>
    <w:rsid w:val="003F66E1"/>
    <w:rsid w:val="00414DD5"/>
    <w:rsid w:val="00415E86"/>
    <w:rsid w:val="00423C8D"/>
    <w:rsid w:val="00425F1B"/>
    <w:rsid w:val="00426E08"/>
    <w:rsid w:val="00475C1D"/>
    <w:rsid w:val="00477F14"/>
    <w:rsid w:val="004845EF"/>
    <w:rsid w:val="004A5A55"/>
    <w:rsid w:val="004E396F"/>
    <w:rsid w:val="004E46D6"/>
    <w:rsid w:val="004E5EF6"/>
    <w:rsid w:val="00501CC1"/>
    <w:rsid w:val="00504FA2"/>
    <w:rsid w:val="0052493F"/>
    <w:rsid w:val="00586396"/>
    <w:rsid w:val="005B1255"/>
    <w:rsid w:val="005C050B"/>
    <w:rsid w:val="005D4BEF"/>
    <w:rsid w:val="005D56E6"/>
    <w:rsid w:val="006136FE"/>
    <w:rsid w:val="006736A7"/>
    <w:rsid w:val="006E6E65"/>
    <w:rsid w:val="00700AAC"/>
    <w:rsid w:val="007378C0"/>
    <w:rsid w:val="007421E6"/>
    <w:rsid w:val="00780B43"/>
    <w:rsid w:val="00785FC9"/>
    <w:rsid w:val="007D521F"/>
    <w:rsid w:val="00802091"/>
    <w:rsid w:val="00802BED"/>
    <w:rsid w:val="00807B50"/>
    <w:rsid w:val="0082455D"/>
    <w:rsid w:val="00856EB7"/>
    <w:rsid w:val="008A68AF"/>
    <w:rsid w:val="008B1BF7"/>
    <w:rsid w:val="00901529"/>
    <w:rsid w:val="00933DCD"/>
    <w:rsid w:val="00934E70"/>
    <w:rsid w:val="00961058"/>
    <w:rsid w:val="0097514D"/>
    <w:rsid w:val="009867AD"/>
    <w:rsid w:val="009A4A2F"/>
    <w:rsid w:val="009A569E"/>
    <w:rsid w:val="009C0DF7"/>
    <w:rsid w:val="009C1EF6"/>
    <w:rsid w:val="009F49C7"/>
    <w:rsid w:val="00A2202A"/>
    <w:rsid w:val="00A2680E"/>
    <w:rsid w:val="00AB6501"/>
    <w:rsid w:val="00AB7187"/>
    <w:rsid w:val="00AF20BC"/>
    <w:rsid w:val="00B45B69"/>
    <w:rsid w:val="00B5546F"/>
    <w:rsid w:val="00B716FB"/>
    <w:rsid w:val="00BA0AE1"/>
    <w:rsid w:val="00BC69B7"/>
    <w:rsid w:val="00BC73F8"/>
    <w:rsid w:val="00BE216A"/>
    <w:rsid w:val="00BF288A"/>
    <w:rsid w:val="00C731DF"/>
    <w:rsid w:val="00C8487E"/>
    <w:rsid w:val="00C86B04"/>
    <w:rsid w:val="00CB028A"/>
    <w:rsid w:val="00CD4CF8"/>
    <w:rsid w:val="00CE70E4"/>
    <w:rsid w:val="00D03BC6"/>
    <w:rsid w:val="00D04273"/>
    <w:rsid w:val="00D140D6"/>
    <w:rsid w:val="00D51536"/>
    <w:rsid w:val="00D81741"/>
    <w:rsid w:val="00D910F3"/>
    <w:rsid w:val="00DA4718"/>
    <w:rsid w:val="00DC6359"/>
    <w:rsid w:val="00DD2AF8"/>
    <w:rsid w:val="00E061B9"/>
    <w:rsid w:val="00E57C71"/>
    <w:rsid w:val="00E70DA1"/>
    <w:rsid w:val="00E73C08"/>
    <w:rsid w:val="00E75DBE"/>
    <w:rsid w:val="00E82CE7"/>
    <w:rsid w:val="00E96307"/>
    <w:rsid w:val="00EF28DD"/>
    <w:rsid w:val="00EF437F"/>
    <w:rsid w:val="00EF5635"/>
    <w:rsid w:val="00F00E16"/>
    <w:rsid w:val="00F24FD8"/>
    <w:rsid w:val="00F276D8"/>
    <w:rsid w:val="00F536AB"/>
    <w:rsid w:val="00F65C62"/>
    <w:rsid w:val="00F67ED3"/>
    <w:rsid w:val="00F85A9C"/>
    <w:rsid w:val="00FB0577"/>
    <w:rsid w:val="00FB0CD3"/>
    <w:rsid w:val="00FB1AD1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91EEF36B-BE35-4DAC-BF74-7238458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2455D"/>
    <w:rPr>
      <w:color w:val="808080"/>
    </w:rPr>
  </w:style>
  <w:style w:type="paragraph" w:styleId="Listeafsnit">
    <w:name w:val="List Paragraph"/>
    <w:basedOn w:val="Normal"/>
    <w:uiPriority w:val="34"/>
    <w:rsid w:val="005D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C8DCE-A53E-4A53-BBA5-DD729F15E595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F81F09B0-2E98-413A-B7B2-A410E7A40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4E0A8-93F7-4344-A5EA-1C542163F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FAA98F-756B-4DE5-8AAD-C6C872373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157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91</cp:revision>
  <dcterms:created xsi:type="dcterms:W3CDTF">2020-04-30T13:54:00Z</dcterms:created>
  <dcterms:modified xsi:type="dcterms:W3CDTF">2023-04-23T14:52:00Z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