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D005" w14:textId="4B63F18F" w:rsidR="00D05C15" w:rsidRDefault="00D05C15" w:rsidP="00D05C15">
      <w:pPr>
        <w:pStyle w:val="Overskrift1"/>
      </w:pPr>
      <w:r>
        <w:t>Video om binomialtest</w:t>
      </w:r>
    </w:p>
    <w:p w14:paraId="43BF9504" w14:textId="77777777" w:rsidR="00D05C15" w:rsidRDefault="00D05C15" w:rsidP="00D05C15"/>
    <w:p w14:paraId="10AFCB58" w14:textId="1470D7D7" w:rsidR="00D05C15" w:rsidRDefault="00D05C15" w:rsidP="00D05C15">
      <w:r>
        <w:t>I skal i grupper af 3-4 lave en video på 3-5 min. hvor I forklarer løsningen af opgaverne nedenfor. Send derefter videoen til mig i en chat på Teams.</w:t>
      </w:r>
    </w:p>
    <w:p w14:paraId="4318B3FA" w14:textId="77777777" w:rsidR="00D05C15" w:rsidRDefault="00D05C15" w:rsidP="00D05C15"/>
    <w:p w14:paraId="25BD62D3" w14:textId="4BEA3577" w:rsidR="00D05C15" w:rsidRPr="004E1ED9" w:rsidRDefault="00D05C15" w:rsidP="00D05C15">
      <w:r w:rsidRPr="002A150D">
        <w:rPr>
          <w:b/>
          <w:bCs/>
        </w:rPr>
        <w:t>Video skal senest afleveres</w:t>
      </w:r>
      <w:r>
        <w:rPr>
          <w:b/>
          <w:bCs/>
        </w:rPr>
        <w:t xml:space="preserve"> </w:t>
      </w:r>
      <w:r w:rsidR="00EB028F">
        <w:rPr>
          <w:b/>
          <w:bCs/>
        </w:rPr>
        <w:t>lørdag</w:t>
      </w:r>
      <w:r>
        <w:rPr>
          <w:b/>
          <w:bCs/>
        </w:rPr>
        <w:t>.</w:t>
      </w:r>
      <w:r w:rsidRPr="00B04523">
        <w:t xml:space="preserve"> </w:t>
      </w:r>
      <w:r>
        <w:t xml:space="preserve"> </w:t>
      </w:r>
    </w:p>
    <w:p w14:paraId="6D850CCB" w14:textId="77777777" w:rsidR="00D05C15" w:rsidRDefault="00D05C15" w:rsidP="00D05C15"/>
    <w:p w14:paraId="2448C747" w14:textId="77777777" w:rsidR="00D05C15" w:rsidRDefault="00D05C15" w:rsidP="00D05C15">
      <w:pPr>
        <w:pStyle w:val="Overskrift3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D05C15" w14:paraId="3310D9A6" w14:textId="77777777" w:rsidTr="003E1DF2">
        <w:tc>
          <w:tcPr>
            <w:tcW w:w="1307" w:type="dxa"/>
          </w:tcPr>
          <w:p w14:paraId="1711A844" w14:textId="1E711FD6" w:rsidR="00D05C15" w:rsidRDefault="00055263" w:rsidP="00671F2F">
            <w:r>
              <w:t>H103</w:t>
            </w:r>
          </w:p>
        </w:tc>
        <w:tc>
          <w:tcPr>
            <w:tcW w:w="1307" w:type="dxa"/>
          </w:tcPr>
          <w:p w14:paraId="1B70F865" w14:textId="1E4B502A" w:rsidR="00D05C15" w:rsidRDefault="00055263" w:rsidP="00671F2F">
            <w:r>
              <w:t>H116</w:t>
            </w:r>
          </w:p>
        </w:tc>
        <w:tc>
          <w:tcPr>
            <w:tcW w:w="1307" w:type="dxa"/>
          </w:tcPr>
          <w:p w14:paraId="57F5FD4D" w14:textId="66D63A6A" w:rsidR="00D05C15" w:rsidRDefault="00055263" w:rsidP="00671F2F">
            <w:r>
              <w:t>H117</w:t>
            </w:r>
          </w:p>
        </w:tc>
        <w:tc>
          <w:tcPr>
            <w:tcW w:w="1307" w:type="dxa"/>
          </w:tcPr>
          <w:p w14:paraId="13035F2C" w14:textId="4DD9BD9B" w:rsidR="00D05C15" w:rsidRDefault="00055263" w:rsidP="00671F2F">
            <w:r>
              <w:t>H118</w:t>
            </w:r>
          </w:p>
        </w:tc>
        <w:tc>
          <w:tcPr>
            <w:tcW w:w="1307" w:type="dxa"/>
          </w:tcPr>
          <w:p w14:paraId="0366D98E" w14:textId="4993EA7A" w:rsidR="00D05C15" w:rsidRDefault="00055263" w:rsidP="00671F2F">
            <w:r>
              <w:t>H121</w:t>
            </w:r>
          </w:p>
        </w:tc>
        <w:tc>
          <w:tcPr>
            <w:tcW w:w="1307" w:type="dxa"/>
          </w:tcPr>
          <w:p w14:paraId="1BB4C367" w14:textId="2E36496F" w:rsidR="00D05C15" w:rsidRDefault="00055263" w:rsidP="00671F2F">
            <w:r>
              <w:t>H122</w:t>
            </w:r>
          </w:p>
        </w:tc>
        <w:tc>
          <w:tcPr>
            <w:tcW w:w="1307" w:type="dxa"/>
          </w:tcPr>
          <w:p w14:paraId="00B8FD58" w14:textId="6329490D" w:rsidR="00D05C15" w:rsidRDefault="00055263" w:rsidP="00671F2F">
            <w:r>
              <w:t>H123</w:t>
            </w:r>
          </w:p>
        </w:tc>
        <w:tc>
          <w:tcPr>
            <w:tcW w:w="1307" w:type="dxa"/>
          </w:tcPr>
          <w:p w14:paraId="53DBD1EA" w14:textId="10C1BCD1" w:rsidR="00D05C15" w:rsidRDefault="00055263" w:rsidP="00671F2F">
            <w:r>
              <w:t>H126</w:t>
            </w:r>
          </w:p>
        </w:tc>
      </w:tr>
      <w:tr w:rsidR="00D05C15" w14:paraId="0F6AD71B" w14:textId="77777777" w:rsidTr="003E1DF2">
        <w:tc>
          <w:tcPr>
            <w:tcW w:w="1307" w:type="dxa"/>
          </w:tcPr>
          <w:p w14:paraId="04B692DF" w14:textId="770ECD91" w:rsidR="00985DCE" w:rsidRDefault="00985DCE" w:rsidP="00671F2F">
            <w:pPr>
              <w:rPr>
                <w:lang w:val="en-US"/>
              </w:rPr>
            </w:pPr>
            <w:r>
              <w:rPr>
                <w:lang w:val="en-US"/>
              </w:rPr>
              <w:t>Adrian</w:t>
            </w:r>
          </w:p>
          <w:p w14:paraId="7DA1F4D7" w14:textId="1CCFA175" w:rsidR="00D05C15" w:rsidRDefault="00985DCE" w:rsidP="00671F2F">
            <w:pPr>
              <w:rPr>
                <w:lang w:val="en-US"/>
              </w:rPr>
            </w:pPr>
            <w:r>
              <w:rPr>
                <w:lang w:val="en-US"/>
              </w:rPr>
              <w:t>Dolmer</w:t>
            </w:r>
          </w:p>
          <w:p w14:paraId="493AC8FA" w14:textId="7B6708D3" w:rsidR="00D05C15" w:rsidRDefault="00985DCE" w:rsidP="00671F2F">
            <w:pPr>
              <w:rPr>
                <w:lang w:val="en-US"/>
              </w:rPr>
            </w:pPr>
            <w:r>
              <w:rPr>
                <w:lang w:val="en-US"/>
              </w:rPr>
              <w:t>Eddie</w:t>
            </w:r>
          </w:p>
          <w:p w14:paraId="6F3CF5CF" w14:textId="77777777" w:rsidR="00D05C15" w:rsidRDefault="00D05C15" w:rsidP="00671F2F">
            <w:pPr>
              <w:rPr>
                <w:lang w:val="en-US"/>
              </w:rPr>
            </w:pPr>
          </w:p>
          <w:p w14:paraId="10AF01FC" w14:textId="77777777" w:rsidR="00D05C15" w:rsidRPr="002B06AE" w:rsidRDefault="00D05C15" w:rsidP="00671F2F">
            <w:pPr>
              <w:rPr>
                <w:lang w:val="en-US"/>
              </w:rPr>
            </w:pPr>
          </w:p>
        </w:tc>
        <w:tc>
          <w:tcPr>
            <w:tcW w:w="1307" w:type="dxa"/>
          </w:tcPr>
          <w:p w14:paraId="3EE757A6" w14:textId="6E0D9AAC" w:rsidR="00D05C15" w:rsidRDefault="00D05C15" w:rsidP="00671F2F"/>
        </w:tc>
        <w:tc>
          <w:tcPr>
            <w:tcW w:w="1307" w:type="dxa"/>
          </w:tcPr>
          <w:p w14:paraId="4C003D22" w14:textId="77777777" w:rsidR="00D05C15" w:rsidRPr="00EB49C1" w:rsidRDefault="003E1DF2" w:rsidP="00671F2F">
            <w:pPr>
              <w:rPr>
                <w:b/>
                <w:bCs/>
              </w:rPr>
            </w:pPr>
            <w:r w:rsidRPr="00EB49C1">
              <w:rPr>
                <w:b/>
                <w:bCs/>
              </w:rPr>
              <w:t>Anna</w:t>
            </w:r>
          </w:p>
          <w:p w14:paraId="1A8378A5" w14:textId="77777777" w:rsidR="003E1DF2" w:rsidRPr="00EB49C1" w:rsidRDefault="003E1DF2" w:rsidP="00671F2F">
            <w:pPr>
              <w:rPr>
                <w:b/>
                <w:bCs/>
              </w:rPr>
            </w:pPr>
            <w:r w:rsidRPr="00EB49C1">
              <w:rPr>
                <w:b/>
                <w:bCs/>
              </w:rPr>
              <w:t>Anna-liv</w:t>
            </w:r>
          </w:p>
          <w:p w14:paraId="73C4604C" w14:textId="77777777" w:rsidR="003E1DF2" w:rsidRPr="00EB49C1" w:rsidRDefault="003E1DF2" w:rsidP="00671F2F">
            <w:pPr>
              <w:rPr>
                <w:b/>
                <w:bCs/>
              </w:rPr>
            </w:pPr>
            <w:r w:rsidRPr="00EB49C1">
              <w:rPr>
                <w:b/>
                <w:bCs/>
              </w:rPr>
              <w:t>Natasha</w:t>
            </w:r>
          </w:p>
          <w:p w14:paraId="2128A265" w14:textId="7F7E6CAC" w:rsidR="003E1DF2" w:rsidRDefault="003E1DF2" w:rsidP="00671F2F">
            <w:r w:rsidRPr="00EB49C1">
              <w:rPr>
                <w:b/>
                <w:bCs/>
              </w:rPr>
              <w:t>Alberte</w:t>
            </w:r>
          </w:p>
        </w:tc>
        <w:tc>
          <w:tcPr>
            <w:tcW w:w="1307" w:type="dxa"/>
          </w:tcPr>
          <w:p w14:paraId="4EB3D8B8" w14:textId="77777777" w:rsidR="00D05C15" w:rsidRPr="00A142E9" w:rsidRDefault="003E1DF2" w:rsidP="00671F2F">
            <w:pPr>
              <w:rPr>
                <w:b/>
                <w:bCs/>
              </w:rPr>
            </w:pPr>
            <w:r w:rsidRPr="00A142E9">
              <w:rPr>
                <w:b/>
                <w:bCs/>
              </w:rPr>
              <w:t>Isak</w:t>
            </w:r>
          </w:p>
          <w:p w14:paraId="7DB558AE" w14:textId="77777777" w:rsidR="003E1DF2" w:rsidRPr="00A142E9" w:rsidRDefault="003E1DF2" w:rsidP="00671F2F">
            <w:pPr>
              <w:rPr>
                <w:b/>
                <w:bCs/>
              </w:rPr>
            </w:pPr>
            <w:r w:rsidRPr="00A142E9">
              <w:rPr>
                <w:b/>
                <w:bCs/>
              </w:rPr>
              <w:t>Villads</w:t>
            </w:r>
          </w:p>
          <w:p w14:paraId="7E667CEB" w14:textId="6CC1100C" w:rsidR="003E1DF2" w:rsidRDefault="003E1DF2" w:rsidP="00671F2F">
            <w:r w:rsidRPr="00A142E9">
              <w:rPr>
                <w:b/>
                <w:bCs/>
              </w:rPr>
              <w:t>Kirkeby</w:t>
            </w:r>
          </w:p>
        </w:tc>
        <w:tc>
          <w:tcPr>
            <w:tcW w:w="1307" w:type="dxa"/>
          </w:tcPr>
          <w:p w14:paraId="2BA1258F" w14:textId="77777777" w:rsidR="00D05C15" w:rsidRPr="00601206" w:rsidRDefault="003E1DF2" w:rsidP="00671F2F">
            <w:pPr>
              <w:rPr>
                <w:b/>
                <w:bCs/>
              </w:rPr>
            </w:pPr>
            <w:r w:rsidRPr="00601206">
              <w:rPr>
                <w:b/>
                <w:bCs/>
              </w:rPr>
              <w:t>Oskar</w:t>
            </w:r>
          </w:p>
          <w:p w14:paraId="0CB60958" w14:textId="77777777" w:rsidR="003E1DF2" w:rsidRPr="00601206" w:rsidRDefault="003E1DF2" w:rsidP="00671F2F">
            <w:pPr>
              <w:rPr>
                <w:b/>
                <w:bCs/>
              </w:rPr>
            </w:pPr>
            <w:r w:rsidRPr="00601206">
              <w:rPr>
                <w:b/>
                <w:bCs/>
              </w:rPr>
              <w:t>Johan</w:t>
            </w:r>
          </w:p>
          <w:p w14:paraId="7866B961" w14:textId="299483A1" w:rsidR="003E1DF2" w:rsidRDefault="003E1DF2" w:rsidP="00671F2F">
            <w:r w:rsidRPr="00601206">
              <w:rPr>
                <w:b/>
                <w:bCs/>
              </w:rPr>
              <w:t>Arthur</w:t>
            </w:r>
          </w:p>
        </w:tc>
        <w:tc>
          <w:tcPr>
            <w:tcW w:w="1307" w:type="dxa"/>
          </w:tcPr>
          <w:p w14:paraId="1B102508" w14:textId="77777777" w:rsidR="00D05C15" w:rsidRPr="00542BB1" w:rsidRDefault="00706BB5" w:rsidP="00671F2F">
            <w:pPr>
              <w:rPr>
                <w:b/>
                <w:bCs/>
              </w:rPr>
            </w:pPr>
            <w:r w:rsidRPr="00542BB1">
              <w:rPr>
                <w:b/>
                <w:bCs/>
              </w:rPr>
              <w:t>William</w:t>
            </w:r>
          </w:p>
          <w:p w14:paraId="5EEA503D" w14:textId="4A6613E2" w:rsidR="00420007" w:rsidRDefault="00420007" w:rsidP="00671F2F">
            <w:r w:rsidRPr="00542BB1">
              <w:rPr>
                <w:b/>
                <w:bCs/>
              </w:rPr>
              <w:t>Rasmus x2</w:t>
            </w:r>
          </w:p>
        </w:tc>
        <w:tc>
          <w:tcPr>
            <w:tcW w:w="1307" w:type="dxa"/>
          </w:tcPr>
          <w:p w14:paraId="7B5210C3" w14:textId="77777777" w:rsidR="00D05C15" w:rsidRPr="00673F26" w:rsidRDefault="00706BB5" w:rsidP="00671F2F">
            <w:pPr>
              <w:rPr>
                <w:b/>
                <w:bCs/>
              </w:rPr>
            </w:pPr>
            <w:r w:rsidRPr="00673F26">
              <w:rPr>
                <w:b/>
                <w:bCs/>
              </w:rPr>
              <w:t>Otis</w:t>
            </w:r>
          </w:p>
          <w:p w14:paraId="219C939D" w14:textId="77777777" w:rsidR="00706BB5" w:rsidRPr="00673F26" w:rsidRDefault="00706BB5" w:rsidP="00671F2F">
            <w:pPr>
              <w:rPr>
                <w:b/>
                <w:bCs/>
              </w:rPr>
            </w:pPr>
            <w:r w:rsidRPr="00673F26">
              <w:rPr>
                <w:b/>
                <w:bCs/>
              </w:rPr>
              <w:t>Snowman</w:t>
            </w:r>
          </w:p>
          <w:p w14:paraId="315507DE" w14:textId="77777777" w:rsidR="00706BB5" w:rsidRPr="00673F26" w:rsidRDefault="00706BB5" w:rsidP="00671F2F">
            <w:pPr>
              <w:rPr>
                <w:b/>
                <w:bCs/>
              </w:rPr>
            </w:pPr>
            <w:r w:rsidRPr="00673F26">
              <w:rPr>
                <w:b/>
                <w:bCs/>
              </w:rPr>
              <w:t>Magnus</w:t>
            </w:r>
          </w:p>
          <w:p w14:paraId="62380CF4" w14:textId="16B9222E" w:rsidR="006E0CF4" w:rsidRDefault="006E0CF4" w:rsidP="00671F2F">
            <w:r w:rsidRPr="00673F26">
              <w:rPr>
                <w:b/>
                <w:bCs/>
              </w:rPr>
              <w:t>Jacob</w:t>
            </w:r>
          </w:p>
        </w:tc>
        <w:tc>
          <w:tcPr>
            <w:tcW w:w="1307" w:type="dxa"/>
          </w:tcPr>
          <w:p w14:paraId="79C1C684" w14:textId="77777777" w:rsidR="00D05C15" w:rsidRPr="00AC66B7" w:rsidRDefault="00706BB5" w:rsidP="00671F2F">
            <w:pPr>
              <w:rPr>
                <w:b/>
                <w:bCs/>
              </w:rPr>
            </w:pPr>
            <w:r w:rsidRPr="00AC66B7">
              <w:rPr>
                <w:b/>
                <w:bCs/>
              </w:rPr>
              <w:t>Karla</w:t>
            </w:r>
          </w:p>
          <w:p w14:paraId="4BEE66C6" w14:textId="77777777" w:rsidR="00706BB5" w:rsidRPr="00AC66B7" w:rsidRDefault="00706BB5" w:rsidP="00671F2F">
            <w:pPr>
              <w:rPr>
                <w:b/>
                <w:bCs/>
              </w:rPr>
            </w:pPr>
            <w:r w:rsidRPr="00AC66B7">
              <w:rPr>
                <w:b/>
                <w:bCs/>
              </w:rPr>
              <w:t>Elva</w:t>
            </w:r>
          </w:p>
          <w:p w14:paraId="35BAF3D2" w14:textId="77777777" w:rsidR="00706BB5" w:rsidRPr="00AC66B7" w:rsidRDefault="00706BB5" w:rsidP="00671F2F">
            <w:pPr>
              <w:rPr>
                <w:b/>
                <w:bCs/>
              </w:rPr>
            </w:pPr>
            <w:r w:rsidRPr="00AC66B7">
              <w:rPr>
                <w:b/>
                <w:bCs/>
              </w:rPr>
              <w:t>Katinka</w:t>
            </w:r>
          </w:p>
          <w:p w14:paraId="7C6A2719" w14:textId="43CF685D" w:rsidR="00706BB5" w:rsidRDefault="00706BB5" w:rsidP="00671F2F">
            <w:r w:rsidRPr="00AC66B7">
              <w:rPr>
                <w:b/>
                <w:bCs/>
              </w:rPr>
              <w:t>Eva</w:t>
            </w:r>
          </w:p>
        </w:tc>
      </w:tr>
    </w:tbl>
    <w:p w14:paraId="10CAE560" w14:textId="77777777" w:rsidR="00D05C15" w:rsidRDefault="00D05C15" w:rsidP="00D05C15"/>
    <w:p w14:paraId="065DE01C" w14:textId="52D698DA" w:rsidR="003A124A" w:rsidRDefault="003A124A" w:rsidP="003A124A">
      <w:pPr>
        <w:pStyle w:val="Overskrift3"/>
      </w:pPr>
      <w:r>
        <w:t>Binomialtest</w:t>
      </w:r>
    </w:p>
    <w:p w14:paraId="61351DA6" w14:textId="1F20ECED" w:rsidR="003A124A" w:rsidRPr="00A75744" w:rsidRDefault="009F098A" w:rsidP="003A124A">
      <w:pPr>
        <w:rPr>
          <w:rFonts w:eastAsiaTheme="minorEastAsia"/>
        </w:rPr>
      </w:pPr>
      <w:r>
        <w:t>Liberal alliance fik ved folketings</w:t>
      </w:r>
      <w:r w:rsidR="0063357A">
        <w:t xml:space="preserve">valget i 2022 </w:t>
      </w:r>
      <m:oMath>
        <m:r>
          <w:rPr>
            <w:rFonts w:ascii="Cambria Math" w:hAnsi="Cambria Math"/>
          </w:rPr>
          <m:t>7,9 %</m:t>
        </m:r>
      </m:oMath>
      <w:r w:rsidR="0063357A">
        <w:rPr>
          <w:rFonts w:eastAsiaTheme="minorEastAsia"/>
        </w:rPr>
        <w:t xml:space="preserve"> af stemmerne. </w:t>
      </w:r>
      <w:r w:rsidR="00344311">
        <w:rPr>
          <w:rFonts w:eastAsiaTheme="minorEastAsia"/>
        </w:rPr>
        <w:t xml:space="preserve">Ved en meningsmåling i oktober 2023 svarede 36 ud af 300 at de ville stemme på </w:t>
      </w:r>
      <w:r w:rsidR="004B4181">
        <w:rPr>
          <w:rFonts w:eastAsiaTheme="minorEastAsia"/>
        </w:rPr>
        <w:t>L</w:t>
      </w:r>
      <w:r w:rsidR="00344311">
        <w:rPr>
          <w:rFonts w:eastAsiaTheme="minorEastAsia"/>
        </w:rPr>
        <w:t xml:space="preserve">iberal alliance hvis der var valg i morgen. </w:t>
      </w:r>
      <w:r w:rsidR="000E7DE4">
        <w:t xml:space="preserve">De 300 </w:t>
      </w:r>
      <w:r w:rsidR="004D08FE">
        <w:t>personer</w:t>
      </w:r>
      <w:r w:rsidR="000E7DE4">
        <w:t xml:space="preserve"> kaldes generelt for en </w:t>
      </w:r>
      <w:r w:rsidR="000E7DE4">
        <w:rPr>
          <w:i/>
          <w:iCs/>
        </w:rPr>
        <w:t>stikprøve</w:t>
      </w:r>
      <w:r w:rsidR="00A75744">
        <w:rPr>
          <w:i/>
          <w:iCs/>
        </w:rPr>
        <w:t xml:space="preserve"> (af populationen)</w:t>
      </w:r>
      <w:r w:rsidR="00A75744">
        <w:t>.</w:t>
      </w:r>
    </w:p>
    <w:p w14:paraId="023B2BF4" w14:textId="3CAC1762" w:rsidR="00834D3D" w:rsidRDefault="004B4181" w:rsidP="003A124A">
      <w:pPr>
        <w:rPr>
          <w:rFonts w:eastAsiaTheme="minorEastAsia"/>
        </w:rPr>
      </w:pPr>
      <w:r>
        <w:rPr>
          <w:rFonts w:eastAsiaTheme="minorEastAsia"/>
        </w:rPr>
        <w:t xml:space="preserve">Vi vil nu undersøge om andelen </w:t>
      </w:r>
      <w:r w:rsidR="00834D3D">
        <w:rPr>
          <w:rFonts w:eastAsiaTheme="minorEastAsia"/>
        </w:rPr>
        <w:t xml:space="preserve">som stemmer </w:t>
      </w:r>
      <w:r w:rsidR="007A0E1C">
        <w:rPr>
          <w:rFonts w:eastAsiaTheme="minorEastAsia"/>
        </w:rPr>
        <w:t>på Liberal alliance har ændret sig</w:t>
      </w:r>
      <w:r w:rsidR="006E4094">
        <w:rPr>
          <w:rFonts w:eastAsiaTheme="minorEastAsia"/>
        </w:rPr>
        <w:t xml:space="preserve"> siden valget</w:t>
      </w:r>
      <w:r w:rsidR="007A0E1C">
        <w:rPr>
          <w:rFonts w:eastAsiaTheme="minorEastAsia"/>
        </w:rPr>
        <w:t xml:space="preserve">. </w:t>
      </w:r>
      <w:r w:rsidR="00834D3D">
        <w:rPr>
          <w:rFonts w:eastAsiaTheme="minorEastAsia"/>
        </w:rPr>
        <w:t xml:space="preserve">Vi laver derfor nulhypotesen: </w:t>
      </w:r>
    </w:p>
    <w:p w14:paraId="1624DD8F" w14:textId="256FC8FA" w:rsidR="00834D3D" w:rsidRDefault="0054303B" w:rsidP="00834D3D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7,9 %</m:t>
        </m:r>
      </m:oMath>
      <w:r>
        <w:rPr>
          <w:rFonts w:eastAsiaTheme="minorEastAsia"/>
          <w:i/>
          <w:iCs/>
        </w:rPr>
        <w:t xml:space="preserve"> af vælgerne vil stemme på Liberal alliance hvis der var valg i morgen.</w:t>
      </w:r>
    </w:p>
    <w:p w14:paraId="4D432461" w14:textId="77777777" w:rsidR="00E05E13" w:rsidRDefault="00E05E13" w:rsidP="00834D3D">
      <w:pPr>
        <w:jc w:val="center"/>
        <w:rPr>
          <w:rFonts w:eastAsiaTheme="minorEastAsia"/>
        </w:rPr>
      </w:pPr>
    </w:p>
    <w:p w14:paraId="51441106" w14:textId="3DED7AF1" w:rsidR="00E05E13" w:rsidRPr="003E5AD4" w:rsidRDefault="00E05E13" w:rsidP="003E5AD4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Undersøg vha. kommandoen binomialTest </w:t>
      </w:r>
      <w:r w:rsidR="004F09AC">
        <w:rPr>
          <w:rFonts w:eastAsiaTheme="minorEastAsia"/>
        </w:rPr>
        <w:t xml:space="preserve">i Maple </w:t>
      </w:r>
      <w:r>
        <w:rPr>
          <w:rFonts w:eastAsiaTheme="minorEastAsia"/>
        </w:rPr>
        <w:t xml:space="preserve">om nulhypotesen kan forkastes på et </w:t>
      </w:r>
      <m:oMath>
        <m:r>
          <w:rPr>
            <w:rFonts w:ascii="Cambria Math" w:eastAsiaTheme="minorEastAsia" w:hAnsi="Cambria Math"/>
          </w:rPr>
          <m:t>5 %</m:t>
        </m:r>
      </m:oMath>
      <w:r>
        <w:rPr>
          <w:rFonts w:eastAsiaTheme="minorEastAsia"/>
        </w:rPr>
        <w:t xml:space="preserve"> signifikansniveau. </w:t>
      </w:r>
      <w:r w:rsidRPr="003E5AD4">
        <w:rPr>
          <w:rFonts w:eastAsiaTheme="minorEastAsia"/>
        </w:rPr>
        <w:br/>
      </w:r>
    </w:p>
    <w:p w14:paraId="786AEA8A" w14:textId="126419B1" w:rsidR="00601955" w:rsidRPr="00A87154" w:rsidRDefault="004F09AC" w:rsidP="00A87154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Kan </w:t>
      </w:r>
      <w:r w:rsidR="00793C6E">
        <w:rPr>
          <w:rFonts w:eastAsiaTheme="minorEastAsia"/>
        </w:rPr>
        <w:t>nulhypotesen</w:t>
      </w:r>
      <w:r>
        <w:rPr>
          <w:rFonts w:eastAsiaTheme="minorEastAsia"/>
        </w:rPr>
        <w:t xml:space="preserve"> forkastes på et </w:t>
      </w:r>
      <m:oMath>
        <m:r>
          <w:rPr>
            <w:rFonts w:ascii="Cambria Math" w:eastAsiaTheme="minorEastAsia" w:hAnsi="Cambria Math"/>
          </w:rPr>
          <m:t>1 %</m:t>
        </m:r>
      </m:oMath>
      <w:r>
        <w:rPr>
          <w:rFonts w:eastAsiaTheme="minorEastAsia"/>
        </w:rPr>
        <w:t xml:space="preserve"> signifikansniveau?</w:t>
      </w:r>
    </w:p>
    <w:p w14:paraId="3A1331B1" w14:textId="77777777" w:rsidR="004F09AC" w:rsidRDefault="004F09AC" w:rsidP="004F09AC">
      <w:pPr>
        <w:rPr>
          <w:rFonts w:eastAsiaTheme="minorEastAsia"/>
        </w:rPr>
      </w:pPr>
    </w:p>
    <w:p w14:paraId="4AFDE22B" w14:textId="4A24F9E6" w:rsidR="00A87154" w:rsidRDefault="00B46AC4" w:rsidP="004F09AC">
      <w:pPr>
        <w:rPr>
          <w:rFonts w:eastAsiaTheme="minorEastAsia"/>
        </w:rPr>
      </w:pPr>
      <w:r>
        <w:rPr>
          <w:rFonts w:eastAsiaTheme="minorEastAsia"/>
        </w:rPr>
        <w:t xml:space="preserve">Vi skal også se på hvordan I selv kan </w:t>
      </w:r>
      <w:r w:rsidR="005F7178">
        <w:rPr>
          <w:rFonts w:eastAsiaTheme="minorEastAsia"/>
        </w:rPr>
        <w:t>beregne</w:t>
      </w:r>
      <w:r>
        <w:rPr>
          <w:rFonts w:eastAsiaTheme="minorEastAsia"/>
        </w:rPr>
        <w:t xml:space="preserve"> </w:t>
      </w:r>
      <w:r w:rsidR="00817FC9">
        <w:rPr>
          <w:rFonts w:eastAsiaTheme="minorEastAsia"/>
        </w:rPr>
        <w:t>hvornår nulhypotesen skal forkastes</w:t>
      </w:r>
      <w:r w:rsidR="005F7178">
        <w:rPr>
          <w:rFonts w:eastAsiaTheme="minorEastAsia"/>
        </w:rPr>
        <w:t xml:space="preserve">. </w:t>
      </w:r>
      <w:r w:rsidR="00A87154">
        <w:rPr>
          <w:rFonts w:eastAsiaTheme="minorEastAsia"/>
        </w:rPr>
        <w:t xml:space="preserve">Vi lader </w:t>
      </w:r>
      <m:oMath>
        <m:r>
          <w:rPr>
            <w:rFonts w:ascii="Cambria Math" w:eastAsiaTheme="minorEastAsia" w:hAnsi="Cambria Math"/>
          </w:rPr>
          <m:t>X</m:t>
        </m:r>
      </m:oMath>
      <w:r w:rsidR="00A87154">
        <w:rPr>
          <w:rFonts w:eastAsiaTheme="minorEastAsia"/>
        </w:rPr>
        <w:t xml:space="preserve"> være en stokastisk variabel som beskriver </w:t>
      </w:r>
      <w:r w:rsidR="002509C7">
        <w:rPr>
          <w:rFonts w:eastAsiaTheme="minorEastAsia"/>
        </w:rPr>
        <w:t xml:space="preserve">hvor mange ud af 300 som </w:t>
      </w:r>
      <w:r w:rsidR="00605EA6">
        <w:rPr>
          <w:rFonts w:eastAsiaTheme="minorEastAsia"/>
        </w:rPr>
        <w:t xml:space="preserve">vil </w:t>
      </w:r>
      <w:r w:rsidR="002509C7">
        <w:rPr>
          <w:rFonts w:eastAsiaTheme="minorEastAsia"/>
        </w:rPr>
        <w:t xml:space="preserve">stemme på Liberal alliance hvis nulhypotesen er sand. </w:t>
      </w:r>
      <w:r w:rsidR="002D447E">
        <w:rPr>
          <w:rFonts w:eastAsiaTheme="minorEastAsia"/>
        </w:rPr>
        <w:t xml:space="preserve">Dermed er </w:t>
      </w:r>
      <m:oMath>
        <m:r>
          <w:rPr>
            <w:rFonts w:ascii="Cambria Math" w:eastAsiaTheme="minorEastAsia" w:hAnsi="Cambria Math"/>
          </w:rPr>
          <m:t>X</m:t>
        </m:r>
      </m:oMath>
      <w:r w:rsidR="002D447E">
        <w:rPr>
          <w:rFonts w:eastAsiaTheme="minorEastAsia"/>
        </w:rPr>
        <w:t xml:space="preserve"> binomialfordelt med </w:t>
      </w:r>
      <m:oMath>
        <m:r>
          <w:rPr>
            <w:rFonts w:ascii="Cambria Math" w:eastAsiaTheme="minorEastAsia" w:hAnsi="Cambria Math"/>
          </w:rPr>
          <m:t>n=300</m:t>
        </m:r>
      </m:oMath>
      <w:r w:rsidR="002D447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p=0,079</m:t>
        </m:r>
      </m:oMath>
      <w:r w:rsidR="002D447E">
        <w:rPr>
          <w:rFonts w:eastAsiaTheme="minorEastAsia"/>
        </w:rPr>
        <w:t xml:space="preserve">, og pindediagrammet </w:t>
      </w:r>
      <w:r w:rsidR="00AB2CD0">
        <w:rPr>
          <w:rFonts w:eastAsiaTheme="minorEastAsia"/>
        </w:rPr>
        <w:t xml:space="preserve">I ser </w:t>
      </w:r>
      <w:r w:rsidR="00265937">
        <w:rPr>
          <w:rFonts w:eastAsiaTheme="minorEastAsia"/>
        </w:rPr>
        <w:t>med</w:t>
      </w:r>
      <w:r w:rsidR="00AB2CD0">
        <w:rPr>
          <w:rFonts w:eastAsiaTheme="minorEastAsia"/>
        </w:rPr>
        <w:t xml:space="preserve"> kommandoen binomialTest </w:t>
      </w:r>
      <w:r w:rsidR="00265937">
        <w:rPr>
          <w:rFonts w:eastAsiaTheme="minorEastAsia"/>
        </w:rPr>
        <w:t xml:space="preserve">ovenfor </w:t>
      </w:r>
      <w:r w:rsidR="00AB2CD0">
        <w:rPr>
          <w:rFonts w:eastAsiaTheme="minorEastAsia"/>
        </w:rPr>
        <w:t xml:space="preserve">er sandsynlighedsfordelingen af </w:t>
      </w:r>
      <m:oMath>
        <m:r>
          <w:rPr>
            <w:rFonts w:ascii="Cambria Math" w:eastAsiaTheme="minorEastAsia" w:hAnsi="Cambria Math"/>
          </w:rPr>
          <m:t>X</m:t>
        </m:r>
      </m:oMath>
      <w:r w:rsidR="00AB2CD0">
        <w:rPr>
          <w:rFonts w:eastAsiaTheme="minorEastAsia"/>
        </w:rPr>
        <w:t>.</w:t>
      </w:r>
      <w:r w:rsidR="00265937">
        <w:rPr>
          <w:rFonts w:eastAsiaTheme="minorEastAsia"/>
        </w:rPr>
        <w:br/>
      </w:r>
    </w:p>
    <w:p w14:paraId="4DCCA43B" w14:textId="63FFAEC0" w:rsidR="00265937" w:rsidRPr="00265937" w:rsidRDefault="00265937" w:rsidP="00265937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Bestem middelværdien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og forklar hvilken sammenhæng der er mellem middelværdien og det mest sandsynlige udfald</w:t>
      </w:r>
      <w:r w:rsidR="00D576D6">
        <w:rPr>
          <w:rFonts w:eastAsiaTheme="minorEastAsia"/>
        </w:rPr>
        <w:t xml:space="preserve"> i binomialfordelingen.</w:t>
      </w:r>
    </w:p>
    <w:p w14:paraId="3EBAE2CC" w14:textId="77777777" w:rsidR="00A87154" w:rsidRDefault="00A87154" w:rsidP="004F09AC">
      <w:pPr>
        <w:rPr>
          <w:rFonts w:eastAsiaTheme="minorEastAsia"/>
        </w:rPr>
      </w:pPr>
    </w:p>
    <w:p w14:paraId="7E0B79FC" w14:textId="03881E13" w:rsidR="004F09AC" w:rsidRDefault="004F0ECB" w:rsidP="004F09AC">
      <w:pPr>
        <w:rPr>
          <w:rFonts w:eastAsiaTheme="minorEastAsia"/>
        </w:rPr>
      </w:pPr>
      <w:r>
        <w:rPr>
          <w:rFonts w:eastAsiaTheme="minorEastAsia"/>
        </w:rPr>
        <w:t xml:space="preserve">Hvis vi bruger et </w:t>
      </w:r>
      <m:oMath>
        <m:r>
          <w:rPr>
            <w:rFonts w:ascii="Cambria Math" w:eastAsiaTheme="minorEastAsia" w:hAnsi="Cambria Math"/>
          </w:rPr>
          <m:t>5 %</m:t>
        </m:r>
      </m:oMath>
      <w:r>
        <w:rPr>
          <w:rFonts w:eastAsiaTheme="minorEastAsia"/>
        </w:rPr>
        <w:t xml:space="preserve"> signifikansniveau, så betyder det at vi forkaster </w:t>
      </w:r>
      <w:r w:rsidR="00EF6A63">
        <w:rPr>
          <w:rFonts w:eastAsiaTheme="minorEastAsia"/>
        </w:rPr>
        <w:t xml:space="preserve">nulhypotesen hvis vi får de </w:t>
      </w:r>
      <w:r w:rsidR="006C2189">
        <w:rPr>
          <w:rFonts w:eastAsiaTheme="minorEastAsia"/>
        </w:rPr>
        <w:t>(tilnærmelsesvis</w:t>
      </w:r>
      <w:r w:rsidR="00BD43EA" w:rsidRPr="00BD43EA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5 %</m:t>
        </m:r>
      </m:oMath>
      <w:r w:rsidR="00FC0464">
        <w:rPr>
          <w:rFonts w:eastAsiaTheme="minorEastAsia"/>
        </w:rPr>
        <w:t xml:space="preserve"> mindst</w:t>
      </w:r>
      <w:r w:rsidR="00EF6A63">
        <w:rPr>
          <w:rFonts w:eastAsiaTheme="minorEastAsia"/>
        </w:rPr>
        <w:t xml:space="preserve"> sandsynlige udfald</w:t>
      </w:r>
      <w:r w:rsidR="00BD43EA">
        <w:rPr>
          <w:rFonts w:eastAsiaTheme="minorEastAsia"/>
        </w:rPr>
        <w:t xml:space="preserve">. </w:t>
      </w:r>
      <w:r w:rsidR="00B875C0">
        <w:rPr>
          <w:rFonts w:eastAsiaTheme="minorEastAsia"/>
        </w:rPr>
        <w:t xml:space="preserve">Vi kan se på pindediagrammet </w:t>
      </w:r>
      <w:r w:rsidR="00413835">
        <w:rPr>
          <w:rFonts w:eastAsiaTheme="minorEastAsia"/>
        </w:rPr>
        <w:t xml:space="preserve">ovenfor at jo længere vi </w:t>
      </w:r>
      <w:r w:rsidR="00E01852">
        <w:rPr>
          <w:rFonts w:eastAsiaTheme="minorEastAsia"/>
        </w:rPr>
        <w:t xml:space="preserve">kommer væk fra middelværdien, jo mindre bliver sandsynligheden. </w:t>
      </w:r>
      <w:r w:rsidR="00265937">
        <w:rPr>
          <w:rFonts w:eastAsiaTheme="minorEastAsia"/>
        </w:rPr>
        <w:t xml:space="preserve">Derfor vælger </w:t>
      </w:r>
      <w:r w:rsidR="00802319">
        <w:rPr>
          <w:rFonts w:eastAsiaTheme="minorEastAsia"/>
        </w:rPr>
        <w:t xml:space="preserve">vi at bestemme de </w:t>
      </w:r>
      <m:oMath>
        <m:r>
          <w:rPr>
            <w:rFonts w:ascii="Cambria Math" w:eastAsiaTheme="minorEastAsia" w:hAnsi="Cambria Math"/>
          </w:rPr>
          <m:t>2,5 %</m:t>
        </m:r>
      </m:oMath>
      <w:r w:rsidR="00802319">
        <w:rPr>
          <w:rFonts w:eastAsiaTheme="minorEastAsia"/>
        </w:rPr>
        <w:t xml:space="preserve"> mindst sandsynlige udfald </w:t>
      </w:r>
      <w:r w:rsidR="009C7ADE">
        <w:rPr>
          <w:rFonts w:eastAsiaTheme="minorEastAsia"/>
        </w:rPr>
        <w:t xml:space="preserve">i hver side af pindediagrammet. </w:t>
      </w:r>
      <w:r w:rsidR="00D35FEF">
        <w:rPr>
          <w:rFonts w:eastAsiaTheme="minorEastAsia"/>
        </w:rPr>
        <w:t xml:space="preserve">Da udfaldene kun kan være </w:t>
      </w:r>
      <w:r w:rsidR="00B37EC5">
        <w:rPr>
          <w:rFonts w:eastAsiaTheme="minorEastAsia"/>
        </w:rPr>
        <w:t>heltal,</w:t>
      </w:r>
      <w:r w:rsidR="00D35FEF">
        <w:rPr>
          <w:rFonts w:eastAsiaTheme="minorEastAsia"/>
        </w:rPr>
        <w:t xml:space="preserve"> kan vi typisk ikke ramme præcis </w:t>
      </w:r>
      <m:oMath>
        <m:r>
          <w:rPr>
            <w:rFonts w:ascii="Cambria Math" w:eastAsiaTheme="minorEastAsia" w:hAnsi="Cambria Math"/>
          </w:rPr>
          <m:t>2,5 %</m:t>
        </m:r>
      </m:oMath>
      <w:r w:rsidR="00B37EC5">
        <w:rPr>
          <w:rFonts w:eastAsiaTheme="minorEastAsia"/>
        </w:rPr>
        <w:t>. I</w:t>
      </w:r>
      <w:r w:rsidR="00D35FEF">
        <w:rPr>
          <w:rFonts w:eastAsiaTheme="minorEastAsia"/>
        </w:rPr>
        <w:t xml:space="preserve"> stedet </w:t>
      </w:r>
      <w:r w:rsidR="00B37EC5">
        <w:rPr>
          <w:rFonts w:eastAsiaTheme="minorEastAsia"/>
        </w:rPr>
        <w:t xml:space="preserve">vælger vi </w:t>
      </w:r>
      <w:r w:rsidR="00861B4C">
        <w:rPr>
          <w:rFonts w:eastAsiaTheme="minorEastAsia"/>
        </w:rPr>
        <w:t>de udfald</w:t>
      </w:r>
      <w:r w:rsidR="00D35FEF">
        <w:rPr>
          <w:rFonts w:eastAsiaTheme="minorEastAsia"/>
        </w:rPr>
        <w:t xml:space="preserve"> som gør </w:t>
      </w:r>
      <w:r w:rsidR="00B37EC5">
        <w:rPr>
          <w:rFonts w:eastAsiaTheme="minorEastAsia"/>
        </w:rPr>
        <w:t xml:space="preserve">at </w:t>
      </w:r>
      <w:r w:rsidR="00D35FEF">
        <w:rPr>
          <w:rFonts w:eastAsiaTheme="minorEastAsia"/>
        </w:rPr>
        <w:t xml:space="preserve">vi kommer tættest på </w:t>
      </w:r>
      <m:oMath>
        <m:r>
          <w:rPr>
            <w:rFonts w:ascii="Cambria Math" w:eastAsiaTheme="minorEastAsia" w:hAnsi="Cambria Math"/>
          </w:rPr>
          <m:t>2,5 %</m:t>
        </m:r>
      </m:oMath>
      <w:r w:rsidR="00D35FEF">
        <w:rPr>
          <w:rFonts w:eastAsiaTheme="minorEastAsia"/>
        </w:rPr>
        <w:t xml:space="preserve">, men ikke over. </w:t>
      </w:r>
      <w:r w:rsidR="00861B4C">
        <w:rPr>
          <w:rFonts w:eastAsiaTheme="minorEastAsia"/>
        </w:rPr>
        <w:t xml:space="preserve">Disse udfald kaldes de </w:t>
      </w:r>
      <w:r w:rsidR="00861B4C">
        <w:rPr>
          <w:rFonts w:eastAsiaTheme="minorEastAsia"/>
          <w:i/>
          <w:iCs/>
        </w:rPr>
        <w:t>kritiske værdier</w:t>
      </w:r>
      <w:r w:rsidR="00861B4C">
        <w:rPr>
          <w:rFonts w:eastAsiaTheme="minorEastAsia"/>
        </w:rPr>
        <w:t xml:space="preserve"> </w:t>
      </w:r>
      <w:r w:rsidR="00F31B4F"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F31B4F">
        <w:rPr>
          <w:rFonts w:eastAsiaTheme="minorEastAsia"/>
        </w:rPr>
        <w:t xml:space="preserve"> er den største værdi som opfylder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≤2,5 %</m:t>
        </m:r>
      </m:oMath>
      <w:r w:rsidR="00873462">
        <w:rPr>
          <w:rFonts w:eastAsiaTheme="minorEastAsia"/>
        </w:rPr>
        <w:t xml:space="preserve"> o</w:t>
      </w:r>
      <w:r w:rsidR="006A5300">
        <w:rPr>
          <w:rFonts w:eastAsiaTheme="minorEastAsia"/>
        </w:rPr>
        <w:t xml:space="preserve">g </w:t>
      </w:r>
      <w:r w:rsidR="0041383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73462">
        <w:rPr>
          <w:rFonts w:eastAsiaTheme="minorEastAsia"/>
        </w:rPr>
        <w:t xml:space="preserve"> er den</w:t>
      </w:r>
      <w:r w:rsidR="00BA6A75">
        <w:rPr>
          <w:rFonts w:eastAsiaTheme="minorEastAsia"/>
        </w:rPr>
        <w:t xml:space="preserve"> mindste værdi </w:t>
      </w:r>
      <w:r w:rsidR="00873462">
        <w:rPr>
          <w:rFonts w:eastAsiaTheme="minorEastAsia"/>
        </w:rPr>
        <w:t>som</w:t>
      </w:r>
      <w:r w:rsidR="00BA6A75">
        <w:rPr>
          <w:rFonts w:eastAsiaTheme="minorEastAsia"/>
        </w:rPr>
        <w:t xml:space="preserve"> opfylder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≤2,5%</m:t>
        </m:r>
      </m:oMath>
      <w:r w:rsidR="00873462">
        <w:rPr>
          <w:rFonts w:eastAsiaTheme="minorEastAsia"/>
        </w:rPr>
        <w:t>.</w:t>
      </w:r>
    </w:p>
    <w:p w14:paraId="181CBB0C" w14:textId="77777777" w:rsidR="00873462" w:rsidRDefault="00873462" w:rsidP="004F09AC">
      <w:pPr>
        <w:rPr>
          <w:rFonts w:eastAsiaTheme="minorEastAsia"/>
        </w:rPr>
      </w:pPr>
    </w:p>
    <w:p w14:paraId="40F9ED21" w14:textId="60706DDE" w:rsidR="00873462" w:rsidRDefault="00873462" w:rsidP="0087346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Bestem vha. binomialfordelingen </w:t>
      </w:r>
      <w:r w:rsidR="00DF2716">
        <w:rPr>
          <w:rFonts w:eastAsiaTheme="minorEastAsia"/>
        </w:rPr>
        <w:t xml:space="preserve">de kritiske værdier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F2716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F2716">
        <w:rPr>
          <w:rFonts w:eastAsiaTheme="minorEastAsia"/>
        </w:rPr>
        <w:t>.</w:t>
      </w:r>
      <w:r w:rsidR="00FF5A13">
        <w:rPr>
          <w:rFonts w:eastAsiaTheme="minorEastAsia"/>
        </w:rPr>
        <w:br/>
      </w:r>
    </w:p>
    <w:p w14:paraId="6121106A" w14:textId="22CF64C1" w:rsidR="00FF5A13" w:rsidRDefault="00FF5A13" w:rsidP="0087346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Sammenlign med acceptområdet fra opgave a.</w:t>
      </w:r>
    </w:p>
    <w:p w14:paraId="3FE9D96C" w14:textId="77777777" w:rsidR="003A3D04" w:rsidRDefault="003A3D04" w:rsidP="003A3D04">
      <w:pPr>
        <w:rPr>
          <w:rFonts w:eastAsiaTheme="minorEastAsia"/>
        </w:rPr>
      </w:pPr>
    </w:p>
    <w:p w14:paraId="0348F0E7" w14:textId="3AC89EA6" w:rsidR="00E16A10" w:rsidRDefault="00F71685" w:rsidP="003A3D04">
      <w:pPr>
        <w:rPr>
          <w:rFonts w:eastAsiaTheme="minorEastAsia"/>
        </w:rPr>
      </w:pPr>
      <w:r>
        <w:rPr>
          <w:rFonts w:eastAsiaTheme="minorEastAsia"/>
        </w:rPr>
        <w:t>Nog</w:t>
      </w:r>
      <w:r w:rsidR="00247D59">
        <w:rPr>
          <w:rFonts w:eastAsiaTheme="minorEastAsia"/>
        </w:rPr>
        <w:t>le</w:t>
      </w:r>
      <w:r>
        <w:rPr>
          <w:rFonts w:eastAsiaTheme="minorEastAsia"/>
        </w:rPr>
        <w:t xml:space="preserve"> gange er man interesseret i at v</w:t>
      </w:r>
      <w:r w:rsidR="000D715B">
        <w:rPr>
          <w:rFonts w:eastAsiaTheme="minorEastAsia"/>
        </w:rPr>
        <w:t>ide hvor sikker man er på at man kan forkaste nulhypotesen</w:t>
      </w:r>
      <w:r w:rsidR="008803D1">
        <w:rPr>
          <w:rFonts w:eastAsiaTheme="minorEastAsia"/>
        </w:rPr>
        <w:t xml:space="preserve"> med den stikprøve </w:t>
      </w:r>
      <w:r w:rsidR="009F050C">
        <w:rPr>
          <w:rFonts w:eastAsiaTheme="minorEastAsia"/>
        </w:rPr>
        <w:t>man</w:t>
      </w:r>
      <w:r w:rsidR="008803D1">
        <w:rPr>
          <w:rFonts w:eastAsiaTheme="minorEastAsia"/>
        </w:rPr>
        <w:t xml:space="preserve"> har</w:t>
      </w:r>
      <w:r w:rsidR="000D715B">
        <w:rPr>
          <w:rFonts w:eastAsiaTheme="minorEastAsia"/>
        </w:rPr>
        <w:t xml:space="preserve">. </w:t>
      </w:r>
      <w:r w:rsidR="008803D1">
        <w:rPr>
          <w:rFonts w:eastAsiaTheme="minorEastAsia"/>
        </w:rPr>
        <w:t>Til det formål udregner vi</w:t>
      </w:r>
      <w:r w:rsidR="00B038D1">
        <w:t xml:space="preserve"> sandsynligheden for at få </w:t>
      </w:r>
      <w:r w:rsidR="00954716">
        <w:rPr>
          <w:rFonts w:eastAsiaTheme="minorEastAsia"/>
        </w:rPr>
        <w:t xml:space="preserve">stikprøven eller et udfald som er mindre sandsynligt. </w:t>
      </w:r>
      <w:r w:rsidR="00A5468A">
        <w:rPr>
          <w:rFonts w:eastAsiaTheme="minorEastAsia"/>
        </w:rPr>
        <w:t>Vi har en stikprøve på 36</w:t>
      </w:r>
      <w:r w:rsidR="00B039CF">
        <w:rPr>
          <w:rFonts w:eastAsiaTheme="minorEastAsia"/>
        </w:rPr>
        <w:t xml:space="preserve"> som vil stemme på Liberal alliance</w:t>
      </w:r>
      <w:r w:rsidR="00D95D94">
        <w:rPr>
          <w:rFonts w:eastAsiaTheme="minorEastAsia"/>
        </w:rPr>
        <w:t>. Dette</w:t>
      </w:r>
      <w:r w:rsidR="00A5468A">
        <w:rPr>
          <w:rFonts w:eastAsiaTheme="minorEastAsia"/>
        </w:rPr>
        <w:t xml:space="preserve"> er</w:t>
      </w:r>
      <w:r w:rsidR="001722EB">
        <w:rPr>
          <w:rFonts w:eastAsiaTheme="minorEastAsia"/>
        </w:rPr>
        <w:t xml:space="preserve"> større end </w:t>
      </w:r>
      <w:r w:rsidR="008803D1">
        <w:rPr>
          <w:rFonts w:eastAsiaTheme="minorEastAsia"/>
        </w:rPr>
        <w:t xml:space="preserve">middelværdien og dermed skal vi bestemme sandsynligheden for at få </w:t>
      </w:r>
      <w:r w:rsidR="00E16A10">
        <w:rPr>
          <w:rFonts w:eastAsiaTheme="minorEastAsia"/>
        </w:rPr>
        <w:t xml:space="preserve">36 eller flere: </w:t>
      </w:r>
      <m:oMath>
        <m:r>
          <w:rPr>
            <w:rFonts w:ascii="Cambria Math" w:eastAsiaTheme="minorEastAsia" w:hAnsi="Cambria Math"/>
          </w:rPr>
          <m:t>P(X≥36)</m:t>
        </m:r>
      </m:oMath>
      <w:r w:rsidR="00EB5FC8">
        <w:rPr>
          <w:rFonts w:eastAsiaTheme="minorEastAsia"/>
        </w:rPr>
        <w:t xml:space="preserve">. </w:t>
      </w:r>
      <w:r w:rsidR="00F40CA1">
        <w:rPr>
          <w:rFonts w:eastAsiaTheme="minorEastAsia"/>
        </w:rPr>
        <w:t xml:space="preserve">Hvis vi ganger dette tal med 2 får vi det vi kalder for </w:t>
      </w:r>
      <m:oMath>
        <m:r>
          <w:rPr>
            <w:rFonts w:ascii="Cambria Math" w:eastAsiaTheme="minorEastAsia" w:hAnsi="Cambria Math"/>
          </w:rPr>
          <m:t>p</m:t>
        </m:r>
      </m:oMath>
      <w:r w:rsidR="00F40CA1">
        <w:rPr>
          <w:rFonts w:eastAsiaTheme="minorEastAsia"/>
        </w:rPr>
        <w:t>-</w:t>
      </w:r>
      <w:r w:rsidR="00F40CA1" w:rsidRPr="00F40CA1">
        <w:rPr>
          <w:rFonts w:eastAsiaTheme="minorEastAsia"/>
          <w:i/>
          <w:iCs/>
        </w:rPr>
        <w:t>værdien</w:t>
      </w:r>
      <w:r w:rsidR="00F40CA1">
        <w:rPr>
          <w:rFonts w:eastAsiaTheme="minorEastAsia"/>
        </w:rPr>
        <w:t xml:space="preserve">. </w:t>
      </w:r>
    </w:p>
    <w:p w14:paraId="550E7E94" w14:textId="77777777" w:rsidR="00F40CA1" w:rsidRDefault="00F40CA1" w:rsidP="003A3D04">
      <w:pPr>
        <w:rPr>
          <w:rFonts w:eastAsiaTheme="minorEastAsia"/>
        </w:rPr>
      </w:pPr>
    </w:p>
    <w:p w14:paraId="29680CCC" w14:textId="5F07E997" w:rsidR="00F40CA1" w:rsidRPr="00F40CA1" w:rsidRDefault="00F40CA1" w:rsidP="00F40CA1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-værdien.</w:t>
      </w:r>
    </w:p>
    <w:p w14:paraId="3950749F" w14:textId="77777777" w:rsidR="004C7744" w:rsidRDefault="004C7744" w:rsidP="004F09AC">
      <w:pPr>
        <w:rPr>
          <w:rFonts w:eastAsiaTheme="minorEastAsia"/>
        </w:rPr>
      </w:pPr>
    </w:p>
    <w:p w14:paraId="57871A0F" w14:textId="1B49FD39" w:rsidR="004C7744" w:rsidRDefault="00F40CA1" w:rsidP="004F09A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-værdien </w:t>
      </w:r>
      <w:r w:rsidR="00175A48">
        <w:rPr>
          <w:rFonts w:eastAsiaTheme="minorEastAsia"/>
        </w:rPr>
        <w:t xml:space="preserve">angiver </w:t>
      </w:r>
      <w:r w:rsidR="00E47AC3">
        <w:rPr>
          <w:rFonts w:eastAsiaTheme="minorEastAsia"/>
        </w:rPr>
        <w:t>de</w:t>
      </w:r>
      <w:r w:rsidR="005D28F4">
        <w:rPr>
          <w:rFonts w:eastAsiaTheme="minorEastAsia"/>
        </w:rPr>
        <w:t>t</w:t>
      </w:r>
      <w:r w:rsidR="00E47AC3">
        <w:rPr>
          <w:rFonts w:eastAsiaTheme="minorEastAsia"/>
        </w:rPr>
        <w:t xml:space="preserve"> mindste signifikansniveau hvor nulhypotesen kan forkastes</w:t>
      </w:r>
      <w:r w:rsidR="0064753E">
        <w:rPr>
          <w:rFonts w:eastAsiaTheme="minorEastAsia"/>
        </w:rPr>
        <w:t xml:space="preserve"> med den givne stikprøve.</w:t>
      </w:r>
      <w:r w:rsidR="004863FD">
        <w:rPr>
          <w:rFonts w:eastAsiaTheme="minorEastAsia"/>
        </w:rPr>
        <w:t xml:space="preserve"> </w:t>
      </w:r>
      <w:r w:rsidR="00E47AC3">
        <w:rPr>
          <w:rFonts w:eastAsiaTheme="minorEastAsia"/>
        </w:rPr>
        <w:t xml:space="preserve"> </w:t>
      </w:r>
    </w:p>
    <w:p w14:paraId="6BDD0975" w14:textId="77777777" w:rsidR="00071143" w:rsidRDefault="00071143" w:rsidP="004F09AC">
      <w:pPr>
        <w:rPr>
          <w:rFonts w:eastAsiaTheme="minorEastAsia"/>
        </w:rPr>
      </w:pPr>
    </w:p>
    <w:p w14:paraId="1421F032" w14:textId="099EF7D9" w:rsidR="00071143" w:rsidRDefault="0020393B" w:rsidP="00071143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Argumentér </w:t>
      </w:r>
      <w:r w:rsidR="000B46C4">
        <w:rPr>
          <w:rFonts w:eastAsiaTheme="minorEastAsia"/>
        </w:rPr>
        <w:t>for at</w:t>
      </w:r>
      <w:r w:rsidR="000711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</m:oMath>
      <w:r w:rsidR="00071143">
        <w:rPr>
          <w:rFonts w:eastAsiaTheme="minorEastAsia"/>
        </w:rPr>
        <w:t>-værdien har denne egenskab.</w:t>
      </w:r>
      <w:r w:rsidR="006E47AD">
        <w:rPr>
          <w:rFonts w:eastAsiaTheme="minorEastAsia"/>
        </w:rPr>
        <w:t xml:space="preserve"> Tag f.eks. udgangspunkt i opgave</w:t>
      </w:r>
      <w:r w:rsidR="00A43937">
        <w:rPr>
          <w:rFonts w:eastAsiaTheme="minorEastAsia"/>
        </w:rPr>
        <w:t xml:space="preserve"> a og b.</w:t>
      </w:r>
    </w:p>
    <w:p w14:paraId="69767685" w14:textId="77777777" w:rsidR="00642539" w:rsidRDefault="00642539" w:rsidP="00642539">
      <w:pPr>
        <w:rPr>
          <w:rFonts w:eastAsiaTheme="minorEastAsia"/>
        </w:rPr>
      </w:pPr>
    </w:p>
    <w:p w14:paraId="1545BC56" w14:textId="77777777" w:rsidR="00212DE0" w:rsidRDefault="00065A9A" w:rsidP="00642539">
      <w:pPr>
        <w:rPr>
          <w:rFonts w:eastAsiaTheme="minorEastAsia"/>
        </w:rPr>
      </w:pPr>
      <w:r>
        <w:rPr>
          <w:rFonts w:eastAsiaTheme="minorEastAsia"/>
        </w:rPr>
        <w:t xml:space="preserve">Hvis stikprøven i stedet havde vist </w:t>
      </w:r>
      <w:r w:rsidR="00B039CF">
        <w:rPr>
          <w:rFonts w:eastAsiaTheme="minorEastAsia"/>
        </w:rPr>
        <w:t xml:space="preserve">at 32 ud af de 300 </w:t>
      </w:r>
      <w:r w:rsidR="00D95D94">
        <w:rPr>
          <w:rFonts w:eastAsiaTheme="minorEastAsia"/>
        </w:rPr>
        <w:t>ville stemme på Liberal alliance</w:t>
      </w:r>
      <w:r w:rsidR="00212DE0">
        <w:rPr>
          <w:rFonts w:eastAsiaTheme="minorEastAsia"/>
        </w:rPr>
        <w:t xml:space="preserve">, så ville vi ikke kunne forkaste nulhypotesen på et </w:t>
      </w:r>
      <m:oMath>
        <m:r>
          <w:rPr>
            <w:rFonts w:ascii="Cambria Math" w:eastAsiaTheme="minorEastAsia" w:hAnsi="Cambria Math"/>
          </w:rPr>
          <m:t>5 %</m:t>
        </m:r>
      </m:oMath>
      <w:r w:rsidR="00212DE0">
        <w:rPr>
          <w:rFonts w:eastAsiaTheme="minorEastAsia"/>
        </w:rPr>
        <w:t xml:space="preserve"> signifikansniveau. </w:t>
      </w:r>
      <w:r w:rsidR="00212DE0">
        <w:rPr>
          <w:rFonts w:eastAsiaTheme="minorEastAsia"/>
        </w:rPr>
        <w:br/>
      </w:r>
    </w:p>
    <w:p w14:paraId="060C6F14" w14:textId="2DC7F41B" w:rsidR="00642539" w:rsidRPr="00212DE0" w:rsidRDefault="00212DE0" w:rsidP="00212DE0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Betyder det at nulhypotesen er sand?</w:t>
      </w:r>
    </w:p>
    <w:sectPr w:rsidR="00642539" w:rsidRPr="00212DE0" w:rsidSect="00901529">
      <w:footerReference w:type="default" r:id="rId11"/>
      <w:headerReference w:type="first" r:id="rId12"/>
      <w:foot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93F" w14:textId="77777777" w:rsidR="00570E5D" w:rsidRDefault="00570E5D" w:rsidP="004E46D6">
      <w:r>
        <w:separator/>
      </w:r>
    </w:p>
  </w:endnote>
  <w:endnote w:type="continuationSeparator" w:id="0">
    <w:p w14:paraId="1F48ACD1" w14:textId="77777777" w:rsidR="00570E5D" w:rsidRDefault="00570E5D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648116"/>
      <w:docPartObj>
        <w:docPartGallery w:val="Page Numbers (Bottom of Page)"/>
        <w:docPartUnique/>
      </w:docPartObj>
    </w:sdtPr>
    <w:sdtEndPr/>
    <w:sdtContent>
      <w:p w14:paraId="102D83B6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29371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5AB0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2881" w14:textId="77777777" w:rsidR="00570E5D" w:rsidRDefault="00570E5D" w:rsidP="004E46D6">
      <w:r>
        <w:separator/>
      </w:r>
    </w:p>
  </w:footnote>
  <w:footnote w:type="continuationSeparator" w:id="0">
    <w:p w14:paraId="352935BD" w14:textId="77777777" w:rsidR="00570E5D" w:rsidRDefault="00570E5D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0411" w14:textId="2299F993" w:rsidR="00901529" w:rsidRDefault="00901529">
    <w:pPr>
      <w:pStyle w:val="Sidehoved"/>
    </w:pPr>
    <w:r>
      <w:t>KN</w:t>
    </w:r>
    <w:r>
      <w:ptab w:relativeTo="margin" w:alignment="center" w:leader="none"/>
    </w:r>
    <w:r w:rsidR="00D05C15">
      <w:t>2e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AC66B7">
      <w:rPr>
        <w:noProof/>
      </w:rPr>
      <w:t>04.11.2023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42"/>
    <w:multiLevelType w:val="hybridMultilevel"/>
    <w:tmpl w:val="D0AAAC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CB"/>
    <w:multiLevelType w:val="hybridMultilevel"/>
    <w:tmpl w:val="B7387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38C"/>
    <w:multiLevelType w:val="multilevel"/>
    <w:tmpl w:val="F1A04D0A"/>
    <w:numStyleLink w:val="Eksempelliste"/>
  </w:abstractNum>
  <w:abstractNum w:abstractNumId="9" w15:restartNumberingAfterBreak="0">
    <w:nsid w:val="43CE066C"/>
    <w:multiLevelType w:val="multilevel"/>
    <w:tmpl w:val="F1A04D0A"/>
    <w:numStyleLink w:val="Eksempelliste"/>
  </w:abstractNum>
  <w:abstractNum w:abstractNumId="10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3B3142"/>
    <w:multiLevelType w:val="hybridMultilevel"/>
    <w:tmpl w:val="D584E0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E972393"/>
    <w:multiLevelType w:val="multilevel"/>
    <w:tmpl w:val="F1A04D0A"/>
    <w:numStyleLink w:val="Eksempelliste"/>
  </w:abstractNum>
  <w:abstractNum w:abstractNumId="20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1461"/>
    <w:multiLevelType w:val="multilevel"/>
    <w:tmpl w:val="F1A04D0A"/>
    <w:numStyleLink w:val="Eksempelliste"/>
  </w:abstractNum>
  <w:abstractNum w:abstractNumId="23" w15:restartNumberingAfterBreak="0">
    <w:nsid w:val="67057C0A"/>
    <w:multiLevelType w:val="multilevel"/>
    <w:tmpl w:val="F1A04D0A"/>
    <w:numStyleLink w:val="Eksempelliste"/>
  </w:abstractNum>
  <w:abstractNum w:abstractNumId="24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B2FFD"/>
    <w:multiLevelType w:val="hybridMultilevel"/>
    <w:tmpl w:val="7D22E6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C542C"/>
    <w:multiLevelType w:val="multilevel"/>
    <w:tmpl w:val="F1A04D0A"/>
    <w:numStyleLink w:val="Eksempelliste"/>
  </w:abstractNum>
  <w:abstractNum w:abstractNumId="28" w15:restartNumberingAfterBreak="0">
    <w:nsid w:val="7FC3217A"/>
    <w:multiLevelType w:val="multilevel"/>
    <w:tmpl w:val="F1A04D0A"/>
    <w:numStyleLink w:val="Eksempelliste"/>
  </w:abstractNum>
  <w:abstractNum w:abstractNumId="29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51392">
    <w:abstractNumId w:val="29"/>
  </w:num>
  <w:num w:numId="2" w16cid:durableId="543948960">
    <w:abstractNumId w:val="6"/>
  </w:num>
  <w:num w:numId="3" w16cid:durableId="1756322857">
    <w:abstractNumId w:val="12"/>
  </w:num>
  <w:num w:numId="4" w16cid:durableId="1242568771">
    <w:abstractNumId w:val="27"/>
  </w:num>
  <w:num w:numId="5" w16cid:durableId="142505494">
    <w:abstractNumId w:val="21"/>
  </w:num>
  <w:num w:numId="6" w16cid:durableId="1034963994">
    <w:abstractNumId w:val="25"/>
  </w:num>
  <w:num w:numId="7" w16cid:durableId="439564729">
    <w:abstractNumId w:val="17"/>
  </w:num>
  <w:num w:numId="8" w16cid:durableId="1969387043">
    <w:abstractNumId w:val="5"/>
  </w:num>
  <w:num w:numId="9" w16cid:durableId="1764063309">
    <w:abstractNumId w:val="7"/>
  </w:num>
  <w:num w:numId="10" w16cid:durableId="1023677843">
    <w:abstractNumId w:val="4"/>
  </w:num>
  <w:num w:numId="11" w16cid:durableId="510534977">
    <w:abstractNumId w:val="18"/>
  </w:num>
  <w:num w:numId="12" w16cid:durableId="1500150729">
    <w:abstractNumId w:val="19"/>
  </w:num>
  <w:num w:numId="13" w16cid:durableId="190456334">
    <w:abstractNumId w:val="1"/>
  </w:num>
  <w:num w:numId="14" w16cid:durableId="1642273302">
    <w:abstractNumId w:val="8"/>
  </w:num>
  <w:num w:numId="15" w16cid:durableId="1166701019">
    <w:abstractNumId w:val="16"/>
  </w:num>
  <w:num w:numId="16" w16cid:durableId="2120683001">
    <w:abstractNumId w:val="22"/>
  </w:num>
  <w:num w:numId="17" w16cid:durableId="1224368151">
    <w:abstractNumId w:val="28"/>
  </w:num>
  <w:num w:numId="18" w16cid:durableId="905649390">
    <w:abstractNumId w:val="14"/>
  </w:num>
  <w:num w:numId="19" w16cid:durableId="1663240507">
    <w:abstractNumId w:val="10"/>
  </w:num>
  <w:num w:numId="20" w16cid:durableId="520431671">
    <w:abstractNumId w:val="23"/>
  </w:num>
  <w:num w:numId="21" w16cid:durableId="46271213">
    <w:abstractNumId w:val="3"/>
  </w:num>
  <w:num w:numId="22" w16cid:durableId="1266690659">
    <w:abstractNumId w:val="13"/>
  </w:num>
  <w:num w:numId="23" w16cid:durableId="1083914307">
    <w:abstractNumId w:val="9"/>
  </w:num>
  <w:num w:numId="24" w16cid:durableId="1282224718">
    <w:abstractNumId w:val="20"/>
  </w:num>
  <w:num w:numId="25" w16cid:durableId="815419039">
    <w:abstractNumId w:val="11"/>
  </w:num>
  <w:num w:numId="26" w16cid:durableId="1279021277">
    <w:abstractNumId w:val="24"/>
  </w:num>
  <w:num w:numId="27" w16cid:durableId="617103387">
    <w:abstractNumId w:val="2"/>
  </w:num>
  <w:num w:numId="28" w16cid:durableId="1989361897">
    <w:abstractNumId w:val="15"/>
  </w:num>
  <w:num w:numId="29" w16cid:durableId="578830416">
    <w:abstractNumId w:val="26"/>
  </w:num>
  <w:num w:numId="30" w16cid:durableId="15683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5D"/>
    <w:rsid w:val="00030758"/>
    <w:rsid w:val="00055263"/>
    <w:rsid w:val="00065A9A"/>
    <w:rsid w:val="00071143"/>
    <w:rsid w:val="00071E02"/>
    <w:rsid w:val="00086F4A"/>
    <w:rsid w:val="0009012D"/>
    <w:rsid w:val="000B46C4"/>
    <w:rsid w:val="000D715B"/>
    <w:rsid w:val="000E7DE4"/>
    <w:rsid w:val="00113CD9"/>
    <w:rsid w:val="001722EB"/>
    <w:rsid w:val="0017516D"/>
    <w:rsid w:val="00175A48"/>
    <w:rsid w:val="001B6BC0"/>
    <w:rsid w:val="0020393B"/>
    <w:rsid w:val="00212DE0"/>
    <w:rsid w:val="00247D59"/>
    <w:rsid w:val="002509C7"/>
    <w:rsid w:val="00262183"/>
    <w:rsid w:val="00265937"/>
    <w:rsid w:val="00295650"/>
    <w:rsid w:val="002B20A9"/>
    <w:rsid w:val="002C5FCB"/>
    <w:rsid w:val="002D447E"/>
    <w:rsid w:val="002E4D9E"/>
    <w:rsid w:val="002E5091"/>
    <w:rsid w:val="00344311"/>
    <w:rsid w:val="00357ACE"/>
    <w:rsid w:val="003864C9"/>
    <w:rsid w:val="003A124A"/>
    <w:rsid w:val="003A3D04"/>
    <w:rsid w:val="003B31B1"/>
    <w:rsid w:val="003D677A"/>
    <w:rsid w:val="003E1DF2"/>
    <w:rsid w:val="003E5AD4"/>
    <w:rsid w:val="003F66E1"/>
    <w:rsid w:val="00413835"/>
    <w:rsid w:val="00414DD5"/>
    <w:rsid w:val="00415E86"/>
    <w:rsid w:val="00420007"/>
    <w:rsid w:val="00477F14"/>
    <w:rsid w:val="004862C1"/>
    <w:rsid w:val="004863FD"/>
    <w:rsid w:val="004B19FE"/>
    <w:rsid w:val="004B4181"/>
    <w:rsid w:val="004C5C3D"/>
    <w:rsid w:val="004C7744"/>
    <w:rsid w:val="004D08FE"/>
    <w:rsid w:val="004E46D6"/>
    <w:rsid w:val="004F09AC"/>
    <w:rsid w:val="004F0ECB"/>
    <w:rsid w:val="00501CC1"/>
    <w:rsid w:val="005053EF"/>
    <w:rsid w:val="00513259"/>
    <w:rsid w:val="00542BB1"/>
    <w:rsid w:val="0054303B"/>
    <w:rsid w:val="00570E5D"/>
    <w:rsid w:val="005B580C"/>
    <w:rsid w:val="005C050B"/>
    <w:rsid w:val="005D28F4"/>
    <w:rsid w:val="005E3C10"/>
    <w:rsid w:val="005F7178"/>
    <w:rsid w:val="00601206"/>
    <w:rsid w:val="00601955"/>
    <w:rsid w:val="00605EA6"/>
    <w:rsid w:val="0063357A"/>
    <w:rsid w:val="00642539"/>
    <w:rsid w:val="00642C56"/>
    <w:rsid w:val="0064753E"/>
    <w:rsid w:val="00647665"/>
    <w:rsid w:val="00673F26"/>
    <w:rsid w:val="006958A2"/>
    <w:rsid w:val="006A5300"/>
    <w:rsid w:val="006C2189"/>
    <w:rsid w:val="006E0CF4"/>
    <w:rsid w:val="006E4094"/>
    <w:rsid w:val="006E47AD"/>
    <w:rsid w:val="006E4EA8"/>
    <w:rsid w:val="0070592D"/>
    <w:rsid w:val="00706BB5"/>
    <w:rsid w:val="0070703C"/>
    <w:rsid w:val="00721E6B"/>
    <w:rsid w:val="00735FEC"/>
    <w:rsid w:val="00785FC9"/>
    <w:rsid w:val="00793C6E"/>
    <w:rsid w:val="007A0E1C"/>
    <w:rsid w:val="00802319"/>
    <w:rsid w:val="00802BED"/>
    <w:rsid w:val="00817FC9"/>
    <w:rsid w:val="00834D3D"/>
    <w:rsid w:val="00861B4C"/>
    <w:rsid w:val="00872FD6"/>
    <w:rsid w:val="00873462"/>
    <w:rsid w:val="00876519"/>
    <w:rsid w:val="008803D1"/>
    <w:rsid w:val="00901529"/>
    <w:rsid w:val="00931745"/>
    <w:rsid w:val="0095065A"/>
    <w:rsid w:val="00954716"/>
    <w:rsid w:val="00985DCE"/>
    <w:rsid w:val="009A569E"/>
    <w:rsid w:val="009C0DF7"/>
    <w:rsid w:val="009C7ADE"/>
    <w:rsid w:val="009E2E1B"/>
    <w:rsid w:val="009E36E8"/>
    <w:rsid w:val="009F050C"/>
    <w:rsid w:val="009F098A"/>
    <w:rsid w:val="00A142E9"/>
    <w:rsid w:val="00A2202A"/>
    <w:rsid w:val="00A43937"/>
    <w:rsid w:val="00A5468A"/>
    <w:rsid w:val="00A75744"/>
    <w:rsid w:val="00A87154"/>
    <w:rsid w:val="00AB2CD0"/>
    <w:rsid w:val="00AC66B7"/>
    <w:rsid w:val="00AE6B29"/>
    <w:rsid w:val="00B038D1"/>
    <w:rsid w:val="00B039CF"/>
    <w:rsid w:val="00B37EC5"/>
    <w:rsid w:val="00B46AC4"/>
    <w:rsid w:val="00B66CC9"/>
    <w:rsid w:val="00B875C0"/>
    <w:rsid w:val="00BA6A75"/>
    <w:rsid w:val="00BC73F8"/>
    <w:rsid w:val="00BD43EA"/>
    <w:rsid w:val="00BE5E5A"/>
    <w:rsid w:val="00C3295B"/>
    <w:rsid w:val="00C731DF"/>
    <w:rsid w:val="00C86B04"/>
    <w:rsid w:val="00D05C15"/>
    <w:rsid w:val="00D140D6"/>
    <w:rsid w:val="00D35FEF"/>
    <w:rsid w:val="00D51536"/>
    <w:rsid w:val="00D576D6"/>
    <w:rsid w:val="00D775F1"/>
    <w:rsid w:val="00D910F3"/>
    <w:rsid w:val="00D95D94"/>
    <w:rsid w:val="00DC6359"/>
    <w:rsid w:val="00DD75ED"/>
    <w:rsid w:val="00DE611E"/>
    <w:rsid w:val="00DF2716"/>
    <w:rsid w:val="00DF2863"/>
    <w:rsid w:val="00E01852"/>
    <w:rsid w:val="00E05E13"/>
    <w:rsid w:val="00E16A10"/>
    <w:rsid w:val="00E47AC3"/>
    <w:rsid w:val="00E61D2F"/>
    <w:rsid w:val="00E75DBE"/>
    <w:rsid w:val="00EB028F"/>
    <w:rsid w:val="00EB49C1"/>
    <w:rsid w:val="00EB5FC8"/>
    <w:rsid w:val="00EF2744"/>
    <w:rsid w:val="00EF28DD"/>
    <w:rsid w:val="00EF5635"/>
    <w:rsid w:val="00EF6A63"/>
    <w:rsid w:val="00F00E16"/>
    <w:rsid w:val="00F1135B"/>
    <w:rsid w:val="00F25F84"/>
    <w:rsid w:val="00F276D8"/>
    <w:rsid w:val="00F31B4F"/>
    <w:rsid w:val="00F40CA1"/>
    <w:rsid w:val="00F71685"/>
    <w:rsid w:val="00F774CE"/>
    <w:rsid w:val="00F80279"/>
    <w:rsid w:val="00FB0577"/>
    <w:rsid w:val="00FB1AD1"/>
    <w:rsid w:val="00FB6F45"/>
    <w:rsid w:val="00FC0464"/>
    <w:rsid w:val="00FF5A13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D00D388B-8B4A-412E-A705-C4495784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15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table" w:styleId="Tabel-Gitter">
    <w:name w:val="Table Grid"/>
    <w:basedOn w:val="Tabel-Normal"/>
    <w:uiPriority w:val="59"/>
    <w:rsid w:val="00D05C1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335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69D42A322C44B1D50F339AADA0E0" ma:contentTypeVersion="13" ma:contentTypeDescription="Create a new document." ma:contentTypeScope="" ma:versionID="ffdb8a0d9f0f12953ffa4e47a00cdf2a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b6a72558242e08204b9928b633df336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3AB66-ECCA-4F10-B52B-745DC9DD4840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B6040-5589-4B14-95FC-4C5B2554DD8E}"/>
</file>

<file path=customXml/itemProps4.xml><?xml version="1.0" encoding="utf-8"?>
<ds:datastoreItem xmlns:ds="http://schemas.openxmlformats.org/officeDocument/2006/customXml" ds:itemID="{59D8D680-6C4C-4773-B893-64BE07512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118</cp:revision>
  <dcterms:created xsi:type="dcterms:W3CDTF">2023-11-02T14:49:00Z</dcterms:created>
  <dcterms:modified xsi:type="dcterms:W3CDTF">2023-11-05T08:12:00Z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