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98BD" w14:textId="77777777" w:rsidR="0089219A" w:rsidRPr="0089219A" w:rsidRDefault="0089219A" w:rsidP="0089219A">
      <w:pPr>
        <w:rPr>
          <w:b/>
          <w:bCs/>
        </w:rPr>
      </w:pPr>
      <w:r w:rsidRPr="0089219A">
        <w:rPr>
          <w:b/>
          <w:bCs/>
        </w:rPr>
        <w:t>Debat: Derfor er næstekærlighed i frit fald </w:t>
      </w:r>
    </w:p>
    <w:p w14:paraId="7BF95B5B" w14:textId="77777777" w:rsidR="0089219A" w:rsidRPr="0089219A" w:rsidRDefault="0089219A" w:rsidP="0089219A">
      <w:r w:rsidRPr="0089219A">
        <w:rPr>
          <w:i/>
          <w:iCs/>
        </w:rPr>
        <w:t xml:space="preserve">Den </w:t>
      </w:r>
      <w:r w:rsidRPr="0089219A">
        <w:t xml:space="preserve">ubekvemme </w:t>
      </w:r>
      <w:r w:rsidRPr="0089219A">
        <w:rPr>
          <w:i/>
          <w:iCs/>
        </w:rPr>
        <w:t xml:space="preserve">sandhed </w:t>
      </w:r>
      <w:r w:rsidRPr="0089219A">
        <w:t>er</w:t>
      </w:r>
      <w:r w:rsidRPr="0089219A">
        <w:rPr>
          <w:i/>
          <w:iCs/>
        </w:rPr>
        <w:t>, at velfærdsstaten ødelægger helt basale personlige relationer</w:t>
      </w:r>
      <w:r w:rsidRPr="0089219A">
        <w:t xml:space="preserve">, </w:t>
      </w:r>
      <w:r w:rsidRPr="0089219A">
        <w:rPr>
          <w:i/>
          <w:iCs/>
        </w:rPr>
        <w:t xml:space="preserve">der </w:t>
      </w:r>
      <w:r w:rsidRPr="0089219A">
        <w:t xml:space="preserve">er </w:t>
      </w:r>
      <w:r w:rsidRPr="0089219A">
        <w:rPr>
          <w:i/>
          <w:iCs/>
        </w:rPr>
        <w:t xml:space="preserve">nødvendige for ens sunde </w:t>
      </w:r>
      <w:r w:rsidRPr="0089219A">
        <w:t xml:space="preserve">eksistens </w:t>
      </w:r>
      <w:r w:rsidRPr="0089219A">
        <w:rPr>
          <w:i/>
          <w:iCs/>
        </w:rPr>
        <w:t xml:space="preserve">i interaktion </w:t>
      </w:r>
      <w:r w:rsidRPr="0089219A">
        <w:t xml:space="preserve">med </w:t>
      </w:r>
      <w:r w:rsidRPr="0089219A">
        <w:rPr>
          <w:i/>
          <w:iCs/>
        </w:rPr>
        <w:t>medmennesker</w:t>
      </w:r>
      <w:r w:rsidRPr="0089219A">
        <w:rPr>
          <w:b/>
          <w:bCs/>
        </w:rPr>
        <w:t>. </w:t>
      </w:r>
    </w:p>
    <w:p w14:paraId="2832A3F4" w14:textId="77777777" w:rsidR="0089219A" w:rsidRPr="0089219A" w:rsidRDefault="0089219A" w:rsidP="0089219A">
      <w:r w:rsidRPr="0089219A">
        <w:t>Af FÆLLESSKAB ANASTASIA STOLOVITSKAYA CAND. MAG. I KULTUR OG SPROGMØDESTUDIER OG ENGELSK </w:t>
      </w:r>
    </w:p>
    <w:p w14:paraId="39C87EB7" w14:textId="77777777" w:rsidR="0089219A" w:rsidRPr="0089219A" w:rsidRDefault="0089219A" w:rsidP="0089219A">
      <w:r w:rsidRPr="0089219A">
        <w:t>DET VAR en vintermorgen, og jeg skyndte mig frem til en lejlighed på Østerbro. ' Jenny Larsen' stod der på mit kort, alder: 92, dement. </w:t>
      </w:r>
    </w:p>
    <w:p w14:paraId="5BB1F95C" w14:textId="22A0D9E2" w:rsidR="0089219A" w:rsidRPr="0089219A" w:rsidRDefault="0089219A" w:rsidP="0089219A">
      <w:r w:rsidRPr="0089219A">
        <w:t>Jeg havde et studiejob som omsorgshjælper og skulle få damen ud af sengen, hjælpe hende med at tage tøj på og tilberede morgenmad. Jeg skulle vist have været der for en time siden, men andre morgenbesøg havde krævet større indsats end beskrevet i planen. Da jeg åbnede døren, kunne jeg straks dufte frisk kaffe i luften. Jeg skyndte mig ind i stuen, hvor jeg fandt den ovennævnte frue siddende på en stol foran vinduet. Hun havde åbenbart iklædt sig trøje med vrangen ud og strømper, der sad kun halvvejs oppe. &gt;&gt;Er det</w:t>
      </w:r>
      <w:r>
        <w:t xml:space="preserve"> </w:t>
      </w:r>
      <w:r w:rsidRPr="0089219A">
        <w:t>morgen eller aften?«, spurgte hun</w:t>
      </w:r>
      <w:r>
        <w:t xml:space="preserve"> </w:t>
      </w:r>
      <w:r w:rsidRPr="0089219A">
        <w:t>mig med blankt syn i øjnene. Mens jeg ordnede tøjet på hende, kom der en midaldrende mand ind ad døren. Han så utilfreds ud og meldte med det samme, at han ikke ville finde sig i, at jeg kom så sent, så han skulle se på sin sultne mor sådan uden morgenkaffe og alting. </w:t>
      </w:r>
    </w:p>
    <w:p w14:paraId="55B8382E" w14:textId="77777777" w:rsidR="0089219A" w:rsidRPr="0089219A" w:rsidRDefault="0089219A" w:rsidP="0089219A">
      <w:r w:rsidRPr="0089219A">
        <w:t>Manden stod med sin egen kop kaffe i hånden, og jeg kunne se bag hans krop, at morgenmadsbordet i køkkenet var dækket. Han var nemlig i gang med morgenmåltidet i værelset ved siden af - han boede i lejligheden med fru Larsen. </w:t>
      </w:r>
    </w:p>
    <w:p w14:paraId="17501CEC" w14:textId="77777777" w:rsidR="0089219A" w:rsidRPr="0089219A" w:rsidRDefault="0089219A" w:rsidP="0089219A">
      <w:r w:rsidRPr="0089219A">
        <w:t xml:space="preserve">Jeg stod som en sten, mens han skældte mig ud, og prøvede at begribe, hvor svært det kunne være for sønnen at skænke en kop kaffe til sin mor i stedet </w:t>
      </w:r>
      <w:r w:rsidRPr="0089219A">
        <w:rPr>
          <w:i/>
          <w:iCs/>
        </w:rPr>
        <w:t xml:space="preserve">for </w:t>
      </w:r>
      <w:r w:rsidRPr="0089219A">
        <w:t>at skælde ud på systemet. </w:t>
      </w:r>
    </w:p>
    <w:p w14:paraId="777245E6" w14:textId="77777777" w:rsidR="0089219A" w:rsidRPr="0089219A" w:rsidRDefault="0089219A" w:rsidP="0089219A">
      <w:r w:rsidRPr="0089219A">
        <w:t>ENSOMHEDEN og forladtheden betragtede jeg hver dag. Nye adresser, nye ansigter, ny sorg. Jeg bar mange tårer på skuldrene fra dem, jeg aldrig havde set før. Børn, der glemte at besøge deres forældre og ikke ringede til dem i månedsvis. </w:t>
      </w:r>
    </w:p>
    <w:p w14:paraId="75F08349" w14:textId="77777777" w:rsidR="0089219A" w:rsidRPr="0089219A" w:rsidRDefault="0089219A" w:rsidP="0089219A">
      <w:r w:rsidRPr="0089219A">
        <w:t>Naboer foruden kontakt. </w:t>
      </w:r>
    </w:p>
    <w:p w14:paraId="26E975BE" w14:textId="77777777" w:rsidR="0089219A" w:rsidRPr="0089219A" w:rsidRDefault="0089219A" w:rsidP="0089219A">
      <w:r w:rsidRPr="0089219A">
        <w:t>Angst for at forstyrre dag og nat, når man bare skulle ringe og høre sønnens stemme. Skyldfølelsen for at blive betragtet som en byrde, hvis man udviste en smule bekymring for sine børns familier. </w:t>
      </w:r>
    </w:p>
    <w:p w14:paraId="6556B4FD" w14:textId="77777777" w:rsidR="0089219A" w:rsidRPr="0089219A" w:rsidRDefault="0089219A" w:rsidP="0089219A">
      <w:r w:rsidRPr="0089219A">
        <w:t>Er Danmark blevet til et samfund med berøringsangst for følelser og næstekærlighed? Man kan ikke lade være med at spørge sig, hvad denne udvikling skyldes i et samfund, som netop er bygget på solidaritet og hjælp til de svage lige siden Anden Verdenskrig. </w:t>
      </w:r>
    </w:p>
    <w:p w14:paraId="4A6A4C3D" w14:textId="77777777" w:rsidR="0089219A" w:rsidRPr="0089219A" w:rsidRDefault="0089219A" w:rsidP="0089219A">
      <w:r w:rsidRPr="0089219A">
        <w:t>UDVIKLINGEN SKYLDES vel sikkerheden for, at familiemedlemmer nok skal klare sig takket være kommunens omsorg i form af de offentlige ydelser. Og har man brød på bordet og de nødvendige levevilkår på plads - så behøver man i princippet ikke andet for at overleve. </w:t>
      </w:r>
    </w:p>
    <w:p w14:paraId="6AFBA370" w14:textId="77777777" w:rsidR="0089219A" w:rsidRPr="0089219A" w:rsidRDefault="0089219A" w:rsidP="0089219A">
      <w:r w:rsidRPr="0089219A">
        <w:lastRenderedPageBreak/>
        <w:t>Denne instrumentale tilgang til menneskelige behov har på en måde elimineret behovet for alt, der ikke decideret er livsnødvendigt, såsom den famøse næstekærlighed. I Danmark er der udbredt enighed om, at det er staten, vi bør henvende os til for at få opfyldt vores behov</w:t>
      </w:r>
      <w:r w:rsidRPr="0089219A">
        <w:rPr>
          <w:i/>
          <w:iCs/>
        </w:rPr>
        <w:t>. </w:t>
      </w:r>
    </w:p>
    <w:p w14:paraId="58B1D73C" w14:textId="77777777" w:rsidR="0089219A" w:rsidRDefault="0089219A"/>
    <w:sectPr w:rsidR="008921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9A"/>
    <w:rsid w:val="0089219A"/>
    <w:rsid w:val="008D3B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39A4"/>
  <w15:chartTrackingRefBased/>
  <w15:docId w15:val="{BF5EC83B-E7DA-44E6-8606-96AFAA8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2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2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21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21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21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21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21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21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21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21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21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21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21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21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21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21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21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219A"/>
    <w:rPr>
      <w:rFonts w:eastAsiaTheme="majorEastAsia" w:cstheme="majorBidi"/>
      <w:color w:val="272727" w:themeColor="text1" w:themeTint="D8"/>
    </w:rPr>
  </w:style>
  <w:style w:type="paragraph" w:styleId="Titel">
    <w:name w:val="Title"/>
    <w:basedOn w:val="Normal"/>
    <w:next w:val="Normal"/>
    <w:link w:val="TitelTegn"/>
    <w:uiPriority w:val="10"/>
    <w:qFormat/>
    <w:rsid w:val="0089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21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21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21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21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219A"/>
    <w:rPr>
      <w:i/>
      <w:iCs/>
      <w:color w:val="404040" w:themeColor="text1" w:themeTint="BF"/>
    </w:rPr>
  </w:style>
  <w:style w:type="paragraph" w:styleId="Listeafsnit">
    <w:name w:val="List Paragraph"/>
    <w:basedOn w:val="Normal"/>
    <w:uiPriority w:val="34"/>
    <w:qFormat/>
    <w:rsid w:val="0089219A"/>
    <w:pPr>
      <w:ind w:left="720"/>
      <w:contextualSpacing/>
    </w:pPr>
  </w:style>
  <w:style w:type="character" w:styleId="Kraftigfremhvning">
    <w:name w:val="Intense Emphasis"/>
    <w:basedOn w:val="Standardskrifttypeiafsnit"/>
    <w:uiPriority w:val="21"/>
    <w:qFormat/>
    <w:rsid w:val="0089219A"/>
    <w:rPr>
      <w:i/>
      <w:iCs/>
      <w:color w:val="0F4761" w:themeColor="accent1" w:themeShade="BF"/>
    </w:rPr>
  </w:style>
  <w:style w:type="paragraph" w:styleId="Strktcitat">
    <w:name w:val="Intense Quote"/>
    <w:basedOn w:val="Normal"/>
    <w:next w:val="Normal"/>
    <w:link w:val="StrktcitatTegn"/>
    <w:uiPriority w:val="30"/>
    <w:qFormat/>
    <w:rsid w:val="00892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219A"/>
    <w:rPr>
      <w:i/>
      <w:iCs/>
      <w:color w:val="0F4761" w:themeColor="accent1" w:themeShade="BF"/>
    </w:rPr>
  </w:style>
  <w:style w:type="character" w:styleId="Kraftighenvisning">
    <w:name w:val="Intense Reference"/>
    <w:basedOn w:val="Standardskrifttypeiafsnit"/>
    <w:uiPriority w:val="32"/>
    <w:qFormat/>
    <w:rsid w:val="00892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7965">
      <w:bodyDiv w:val="1"/>
      <w:marLeft w:val="0"/>
      <w:marRight w:val="0"/>
      <w:marTop w:val="0"/>
      <w:marBottom w:val="0"/>
      <w:divBdr>
        <w:top w:val="none" w:sz="0" w:space="0" w:color="auto"/>
        <w:left w:val="none" w:sz="0" w:space="0" w:color="auto"/>
        <w:bottom w:val="none" w:sz="0" w:space="0" w:color="auto"/>
        <w:right w:val="none" w:sz="0" w:space="0" w:color="auto"/>
      </w:divBdr>
    </w:div>
    <w:div w:id="17304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2514</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2024-12-03T13:24:00Z</dcterms:created>
  <dcterms:modified xsi:type="dcterms:W3CDTF">2024-12-03T13:25:00Z</dcterms:modified>
</cp:coreProperties>
</file>