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2EC6" w14:textId="68EAE404" w:rsidR="00B96AED" w:rsidRPr="00FF0044" w:rsidRDefault="00B96AED">
      <w:pPr>
        <w:rPr>
          <w:rFonts w:ascii="Chalkboard SE" w:hAnsi="Chalkboard SE"/>
          <w:b/>
          <w:bCs/>
          <w:sz w:val="44"/>
          <w:szCs w:val="44"/>
          <w:u w:val="single"/>
        </w:rPr>
      </w:pPr>
      <w:r w:rsidRPr="00FF0044">
        <w:rPr>
          <w:rFonts w:ascii="Chalkboard SE" w:hAnsi="Chalkboard SE"/>
          <w:b/>
          <w:bCs/>
          <w:sz w:val="44"/>
          <w:szCs w:val="44"/>
          <w:u w:val="single"/>
        </w:rPr>
        <w:t xml:space="preserve">Worksheet – John Cheever </w:t>
      </w:r>
      <w:r w:rsidRPr="00FF0044">
        <w:rPr>
          <w:rFonts w:ascii="Chalkboard SE" w:hAnsi="Chalkboard SE"/>
          <w:b/>
          <w:bCs/>
          <w:i/>
          <w:iCs/>
          <w:sz w:val="44"/>
          <w:szCs w:val="44"/>
          <w:u w:val="single"/>
        </w:rPr>
        <w:t>Reunion,</w:t>
      </w:r>
      <w:r w:rsidRPr="00FF0044">
        <w:rPr>
          <w:rFonts w:ascii="Chalkboard SE" w:hAnsi="Chalkboard SE"/>
          <w:b/>
          <w:bCs/>
          <w:sz w:val="44"/>
          <w:szCs w:val="44"/>
          <w:u w:val="single"/>
        </w:rPr>
        <w:t xml:space="preserve"> 1962</w:t>
      </w:r>
    </w:p>
    <w:p w14:paraId="14D1A20F" w14:textId="229B4CC0" w:rsidR="00B96AED" w:rsidRPr="00FF0044" w:rsidRDefault="00B96AED" w:rsidP="00B96AED">
      <w:pPr>
        <w:pStyle w:val="ListParagraph"/>
        <w:numPr>
          <w:ilvl w:val="0"/>
          <w:numId w:val="1"/>
        </w:numPr>
        <w:rPr>
          <w:rFonts w:ascii="Constantia" w:hAnsi="Constantia"/>
        </w:rPr>
      </w:pPr>
      <w:r w:rsidRPr="00B96AED">
        <w:rPr>
          <w:rFonts w:ascii="Chalkboard SE" w:hAnsi="Chalkboard SE"/>
          <w:b/>
          <w:bCs/>
          <w:sz w:val="28"/>
          <w:szCs w:val="28"/>
          <w:lang w:val="en-US"/>
        </w:rPr>
        <w:t>Task (individually or in pairs):</w:t>
      </w:r>
      <w:r w:rsidRPr="00B96AED">
        <w:rPr>
          <w:rFonts w:ascii="Chalkboard SE" w:hAnsi="Chalkboard SE"/>
          <w:b/>
          <w:bCs/>
          <w:sz w:val="32"/>
          <w:szCs w:val="32"/>
          <w:lang w:val="en-US"/>
        </w:rPr>
        <w:t xml:space="preserve">  </w:t>
      </w:r>
      <w:r w:rsidRPr="00B96AED">
        <w:rPr>
          <w:rFonts w:ascii="Constantia" w:hAnsi="Constantia"/>
          <w:lang w:val="en-US"/>
        </w:rPr>
        <w:br/>
      </w:r>
      <w:r w:rsidRPr="00B96AED">
        <w:rPr>
          <w:rFonts w:ascii="Constantia" w:hAnsi="Constantia"/>
          <w:lang w:val="en-US"/>
        </w:rPr>
        <w:br/>
        <w:t>1. Google: what is a short story?</w:t>
      </w:r>
      <w:r w:rsidRPr="00B96AED">
        <w:rPr>
          <w:rFonts w:ascii="Constantia" w:hAnsi="Constantia"/>
          <w:lang w:val="en-US"/>
        </w:rPr>
        <w:br/>
      </w:r>
      <w:r w:rsidRPr="00B96AED">
        <w:rPr>
          <w:rFonts w:ascii="Constantia" w:hAnsi="Constantia"/>
          <w:lang w:val="en-US"/>
        </w:rPr>
        <w:br/>
        <w:t>2. write 3</w:t>
      </w:r>
      <w:r w:rsidR="00FF0044">
        <w:rPr>
          <w:rFonts w:ascii="Constantia" w:hAnsi="Constantia"/>
          <w:lang w:val="en-US"/>
        </w:rPr>
        <w:t>-</w:t>
      </w:r>
      <w:r w:rsidRPr="00B96AED">
        <w:rPr>
          <w:rFonts w:ascii="Constantia" w:hAnsi="Constantia"/>
          <w:lang w:val="en-US"/>
        </w:rPr>
        <w:t>4 key words that describe (define) a short story</w:t>
      </w:r>
      <w:r w:rsidR="00FF0044">
        <w:rPr>
          <w:rFonts w:ascii="Constantia" w:hAnsi="Constantia"/>
          <w:lang w:val="en-US"/>
        </w:rPr>
        <w:t>:</w:t>
      </w:r>
    </w:p>
    <w:p w14:paraId="11E0F19F" w14:textId="7DA217D5" w:rsidR="00B96AED" w:rsidRDefault="00B96AED" w:rsidP="00B96AED">
      <w:r>
        <w:t>-</w:t>
      </w:r>
    </w:p>
    <w:p w14:paraId="5DE86F7C" w14:textId="5DD14DEC" w:rsidR="00B96AED" w:rsidRDefault="00B96AED" w:rsidP="00B96AED">
      <w:r>
        <w:t>-</w:t>
      </w:r>
    </w:p>
    <w:p w14:paraId="3703C800" w14:textId="271C6957" w:rsidR="00FF0044" w:rsidRPr="00B96AED" w:rsidRDefault="00FF0044" w:rsidP="00B96AED">
      <w:r>
        <w:t>-</w:t>
      </w:r>
    </w:p>
    <w:tbl>
      <w:tblPr>
        <w:tblStyle w:val="TableGrid"/>
        <w:tblW w:w="11199" w:type="dxa"/>
        <w:tblInd w:w="-1139" w:type="dxa"/>
        <w:tblLook w:val="04A0" w:firstRow="1" w:lastRow="0" w:firstColumn="1" w:lastColumn="0" w:noHBand="0" w:noVBand="1"/>
      </w:tblPr>
      <w:tblGrid>
        <w:gridCol w:w="11199"/>
      </w:tblGrid>
      <w:tr w:rsidR="00B96AED" w14:paraId="676CBB78" w14:textId="77777777" w:rsidTr="00B96AED">
        <w:tc>
          <w:tcPr>
            <w:tcW w:w="11199" w:type="dxa"/>
            <w:shd w:val="clear" w:color="auto" w:fill="C1E4F5" w:themeFill="accent1" w:themeFillTint="33"/>
          </w:tcPr>
          <w:p w14:paraId="1392914A" w14:textId="77777777" w:rsidR="00B96AED" w:rsidRPr="001B3DCD" w:rsidRDefault="00B96AED" w:rsidP="00B96AED">
            <w:pPr>
              <w:pStyle w:val="ListParagraph"/>
              <w:rPr>
                <w:rFonts w:ascii="Chalkboard SE" w:hAnsi="Chalkboard SE"/>
                <w:b/>
                <w:bCs/>
                <w:sz w:val="32"/>
                <w:szCs w:val="32"/>
                <w:lang w:val="da-DK"/>
              </w:rPr>
            </w:pPr>
            <w:proofErr w:type="spellStart"/>
            <w:r w:rsidRPr="001B3DCD">
              <w:rPr>
                <w:rFonts w:ascii="Chalkboard SE" w:hAnsi="Chalkboard SE"/>
                <w:b/>
                <w:bCs/>
                <w:sz w:val="32"/>
                <w:szCs w:val="32"/>
                <w:lang w:val="da-DK"/>
              </w:rPr>
              <w:t>Setting</w:t>
            </w:r>
            <w:proofErr w:type="spellEnd"/>
            <w:r w:rsidRPr="001B3DCD">
              <w:rPr>
                <w:rFonts w:ascii="Chalkboard SE" w:hAnsi="Chalkboard SE"/>
                <w:b/>
                <w:bCs/>
                <w:sz w:val="32"/>
                <w:szCs w:val="32"/>
                <w:lang w:val="da-DK"/>
              </w:rPr>
              <w:t xml:space="preserve"> and </w:t>
            </w:r>
            <w:proofErr w:type="spellStart"/>
            <w:r w:rsidRPr="001B3DCD">
              <w:rPr>
                <w:rFonts w:ascii="Chalkboard SE" w:hAnsi="Chalkboard SE"/>
                <w:b/>
                <w:bCs/>
                <w:sz w:val="32"/>
                <w:szCs w:val="32"/>
                <w:lang w:val="da-DK"/>
              </w:rPr>
              <w:t>mood</w:t>
            </w:r>
            <w:proofErr w:type="spellEnd"/>
          </w:p>
          <w:p w14:paraId="78DC8DC2" w14:textId="77777777" w:rsidR="00B96AED" w:rsidRDefault="00B96AED" w:rsidP="00B96AED">
            <w:pPr>
              <w:pStyle w:val="ListParagraph"/>
            </w:pPr>
          </w:p>
          <w:p w14:paraId="40374F6D" w14:textId="77777777" w:rsidR="00B96AED" w:rsidRPr="00B96AED" w:rsidRDefault="00B96AED" w:rsidP="00B96AED">
            <w:pPr>
              <w:numPr>
                <w:ilvl w:val="0"/>
                <w:numId w:val="2"/>
              </w:numPr>
              <w:rPr>
                <w:rFonts w:ascii="Constantia" w:hAnsi="Constantia"/>
              </w:rPr>
            </w:pPr>
            <w:r w:rsidRPr="00B96AED">
              <w:rPr>
                <w:rFonts w:ascii="Constantia" w:hAnsi="Constantia"/>
                <w:b/>
                <w:bCs/>
                <w:u w:val="single"/>
                <w:lang w:val="en-GB"/>
              </w:rPr>
              <w:t>Setting</w:t>
            </w:r>
            <w:r w:rsidRPr="00B96AED">
              <w:rPr>
                <w:rFonts w:ascii="Constantia" w:hAnsi="Constantia"/>
                <w:b/>
                <w:bCs/>
                <w:lang w:val="en-GB"/>
              </w:rPr>
              <w:t xml:space="preserve"> </w:t>
            </w:r>
            <w:r w:rsidRPr="00B96AED">
              <w:rPr>
                <w:rFonts w:ascii="Constantia" w:hAnsi="Constantia"/>
                <w:lang w:val="en-GB"/>
              </w:rPr>
              <w:t xml:space="preserve">(Where and when do the events take place? And in which social environment? And how are these factors significant for the narrative?) </w:t>
            </w:r>
          </w:p>
          <w:p w14:paraId="24EEDD7E" w14:textId="77777777" w:rsidR="00B96AED" w:rsidRPr="00B96AED" w:rsidRDefault="00B96AED" w:rsidP="00B96AED">
            <w:pPr>
              <w:numPr>
                <w:ilvl w:val="0"/>
                <w:numId w:val="3"/>
              </w:numPr>
              <w:rPr>
                <w:rFonts w:ascii="Constantia" w:hAnsi="Constantia"/>
              </w:rPr>
            </w:pPr>
            <w:r w:rsidRPr="00B96AED">
              <w:rPr>
                <w:rFonts w:ascii="Constantia" w:hAnsi="Constantia"/>
                <w:b/>
                <w:bCs/>
                <w:u w:val="single"/>
                <w:lang w:val="en-GB"/>
              </w:rPr>
              <w:t xml:space="preserve">The mood </w:t>
            </w:r>
            <w:r w:rsidRPr="00B96AED">
              <w:rPr>
                <w:rFonts w:ascii="Constantia" w:hAnsi="Constantia"/>
                <w:lang w:val="en-GB"/>
              </w:rPr>
              <w:t>is the atmosphere of the story. We can identify it by looking at the setting, characters, details, and word choices. By doing so, it will help us find meaning in the story and help us feel more connected to the writing.</w:t>
            </w:r>
          </w:p>
          <w:p w14:paraId="38E5EAC8" w14:textId="77777777" w:rsidR="00B96AED" w:rsidRDefault="00B96AED" w:rsidP="00B96AED">
            <w:pPr>
              <w:pStyle w:val="ListParagraph"/>
              <w:ind w:left="0"/>
            </w:pPr>
          </w:p>
        </w:tc>
      </w:tr>
    </w:tbl>
    <w:p w14:paraId="3829935A" w14:textId="77777777" w:rsidR="00B96AED" w:rsidRDefault="00B96AED" w:rsidP="00B96AED">
      <w:pPr>
        <w:pStyle w:val="ListParagraph"/>
      </w:pPr>
    </w:p>
    <w:tbl>
      <w:tblPr>
        <w:tblStyle w:val="TableGrid"/>
        <w:tblW w:w="11199" w:type="dxa"/>
        <w:tblInd w:w="-1139" w:type="dxa"/>
        <w:tblLook w:val="04A0" w:firstRow="1" w:lastRow="0" w:firstColumn="1" w:lastColumn="0" w:noHBand="0" w:noVBand="1"/>
      </w:tblPr>
      <w:tblGrid>
        <w:gridCol w:w="11199"/>
      </w:tblGrid>
      <w:tr w:rsidR="00B96AED" w14:paraId="5F328468" w14:textId="77777777" w:rsidTr="00B96AED">
        <w:tc>
          <w:tcPr>
            <w:tcW w:w="11199" w:type="dxa"/>
            <w:shd w:val="clear" w:color="auto" w:fill="F2CEED" w:themeFill="accent5" w:themeFillTint="33"/>
          </w:tcPr>
          <w:p w14:paraId="0F54E688" w14:textId="77777777" w:rsidR="00B96AED" w:rsidRPr="001B3DCD" w:rsidRDefault="00B96AED" w:rsidP="00B96AED">
            <w:pPr>
              <w:ind w:left="720"/>
              <w:rPr>
                <w:rFonts w:ascii="Chalkboard SE" w:hAnsi="Chalkboard SE"/>
                <w:b/>
                <w:bCs/>
                <w:sz w:val="32"/>
                <w:szCs w:val="32"/>
                <w:lang w:val="en-US"/>
              </w:rPr>
            </w:pPr>
            <w:r w:rsidRPr="001B3DCD">
              <w:rPr>
                <w:rFonts w:ascii="Chalkboard SE" w:hAnsi="Chalkboard SE"/>
                <w:b/>
                <w:bCs/>
                <w:sz w:val="32"/>
                <w:szCs w:val="32"/>
                <w:lang w:val="en-US"/>
              </w:rPr>
              <w:t>Narrator and point of view</w:t>
            </w:r>
          </w:p>
          <w:p w14:paraId="471CA5A7" w14:textId="77777777" w:rsidR="00B96AED" w:rsidRPr="00B96AED" w:rsidRDefault="00B96AED" w:rsidP="00B96AED">
            <w:pPr>
              <w:ind w:left="720"/>
              <w:rPr>
                <w:b/>
                <w:bCs/>
              </w:rPr>
            </w:pPr>
          </w:p>
          <w:p w14:paraId="55CE098A" w14:textId="77777777" w:rsidR="00B96AED" w:rsidRPr="00B96AED" w:rsidRDefault="00B96AED" w:rsidP="00B96AED">
            <w:pPr>
              <w:numPr>
                <w:ilvl w:val="0"/>
                <w:numId w:val="3"/>
              </w:numPr>
              <w:rPr>
                <w:rFonts w:ascii="Constantia" w:hAnsi="Constantia"/>
              </w:rPr>
            </w:pPr>
            <w:r w:rsidRPr="00B96AED">
              <w:rPr>
                <w:rFonts w:ascii="Constantia" w:hAnsi="Constantia"/>
                <w:lang w:val="en-US"/>
              </w:rPr>
              <w:t xml:space="preserve">-  When reading a fictional text in English (or any other language) the text is written by </w:t>
            </w:r>
          </w:p>
          <w:p w14:paraId="266C14BF" w14:textId="77777777" w:rsidR="00B96AED" w:rsidRPr="00B96AED" w:rsidRDefault="00B96AED" w:rsidP="00B96AED">
            <w:pPr>
              <w:numPr>
                <w:ilvl w:val="0"/>
                <w:numId w:val="3"/>
              </w:numPr>
              <w:rPr>
                <w:rFonts w:ascii="Constantia" w:hAnsi="Constantia"/>
              </w:rPr>
            </w:pPr>
            <w:r w:rsidRPr="00B96AED">
              <w:rPr>
                <w:rFonts w:ascii="Constantia" w:hAnsi="Constantia"/>
                <w:lang w:val="en-US"/>
              </w:rPr>
              <w:t xml:space="preserve">an </w:t>
            </w:r>
            <w:r w:rsidRPr="00B96AED">
              <w:rPr>
                <w:rFonts w:ascii="Constantia" w:hAnsi="Constantia"/>
                <w:b/>
                <w:bCs/>
                <w:lang w:val="en-US"/>
              </w:rPr>
              <w:t>AUTHOR (</w:t>
            </w:r>
            <w:proofErr w:type="spellStart"/>
            <w:r w:rsidRPr="00B96AED">
              <w:rPr>
                <w:rFonts w:ascii="Constantia" w:hAnsi="Constantia"/>
                <w:b/>
                <w:bCs/>
                <w:lang w:val="en-US"/>
              </w:rPr>
              <w:t>forfatter</w:t>
            </w:r>
            <w:proofErr w:type="spellEnd"/>
            <w:r w:rsidRPr="00B96AED">
              <w:rPr>
                <w:rFonts w:ascii="Constantia" w:hAnsi="Constantia"/>
                <w:b/>
                <w:bCs/>
                <w:lang w:val="en-US"/>
              </w:rPr>
              <w:t xml:space="preserve">) </w:t>
            </w:r>
          </w:p>
          <w:p w14:paraId="3D710B10" w14:textId="77777777" w:rsidR="00B96AED" w:rsidRPr="00B96AED" w:rsidRDefault="00B96AED" w:rsidP="00B96AED">
            <w:pPr>
              <w:numPr>
                <w:ilvl w:val="0"/>
                <w:numId w:val="3"/>
              </w:numPr>
              <w:rPr>
                <w:rFonts w:ascii="Constantia" w:hAnsi="Constantia"/>
              </w:rPr>
            </w:pPr>
            <w:r w:rsidRPr="00B96AED">
              <w:rPr>
                <w:rFonts w:ascii="Constantia" w:hAnsi="Constantia"/>
                <w:lang w:val="en-US"/>
              </w:rPr>
              <w:t xml:space="preserve">and told by a </w:t>
            </w:r>
            <w:r w:rsidRPr="00B96AED">
              <w:rPr>
                <w:rFonts w:ascii="Constantia" w:hAnsi="Constantia"/>
                <w:b/>
                <w:bCs/>
                <w:lang w:val="en-US"/>
              </w:rPr>
              <w:t>NARRATOR (</w:t>
            </w:r>
            <w:proofErr w:type="spellStart"/>
            <w:r w:rsidRPr="00B96AED">
              <w:rPr>
                <w:rFonts w:ascii="Constantia" w:hAnsi="Constantia"/>
                <w:b/>
                <w:bCs/>
                <w:lang w:val="en-US"/>
              </w:rPr>
              <w:t>fortæller</w:t>
            </w:r>
            <w:proofErr w:type="spellEnd"/>
            <w:r w:rsidRPr="00B96AED">
              <w:rPr>
                <w:rFonts w:ascii="Constantia" w:hAnsi="Constantia"/>
                <w:b/>
                <w:bCs/>
                <w:lang w:val="en-US"/>
              </w:rPr>
              <w:t xml:space="preserve">) </w:t>
            </w:r>
          </w:p>
          <w:p w14:paraId="0EA1C871" w14:textId="77777777" w:rsidR="00B96AED" w:rsidRPr="00B96AED" w:rsidRDefault="00B96AED" w:rsidP="00B96AED">
            <w:pPr>
              <w:numPr>
                <w:ilvl w:val="0"/>
                <w:numId w:val="3"/>
              </w:numPr>
              <w:rPr>
                <w:rFonts w:ascii="Constantia" w:hAnsi="Constantia"/>
              </w:rPr>
            </w:pPr>
            <w:r w:rsidRPr="00B96AED">
              <w:rPr>
                <w:rFonts w:ascii="Constantia" w:hAnsi="Constantia"/>
                <w:lang w:val="en-US"/>
              </w:rPr>
              <w:t xml:space="preserve">who has a certain </w:t>
            </w:r>
            <w:r w:rsidRPr="00B96AED">
              <w:rPr>
                <w:rFonts w:ascii="Constantia" w:hAnsi="Constantia"/>
                <w:b/>
                <w:bCs/>
                <w:lang w:val="en-US"/>
              </w:rPr>
              <w:t>perspective/point of view(</w:t>
            </w:r>
            <w:proofErr w:type="spellStart"/>
            <w:r w:rsidRPr="00B96AED">
              <w:rPr>
                <w:rFonts w:ascii="Constantia" w:hAnsi="Constantia"/>
                <w:b/>
                <w:bCs/>
                <w:lang w:val="en-US"/>
              </w:rPr>
              <w:t>fortællervinkel</w:t>
            </w:r>
            <w:proofErr w:type="spellEnd"/>
            <w:r w:rsidRPr="00B96AED">
              <w:rPr>
                <w:rFonts w:ascii="Constantia" w:hAnsi="Constantia"/>
                <w:b/>
                <w:bCs/>
                <w:lang w:val="en-US"/>
              </w:rPr>
              <w:t xml:space="preserve">) </w:t>
            </w:r>
          </w:p>
          <w:p w14:paraId="310BE4FD" w14:textId="7156CDBA" w:rsidR="00B96AED" w:rsidRPr="00B96AED" w:rsidRDefault="00B96AED" w:rsidP="00B96AED">
            <w:pPr>
              <w:ind w:left="720"/>
              <w:rPr>
                <w:rFonts w:ascii="Constantia" w:hAnsi="Constantia"/>
              </w:rPr>
            </w:pPr>
            <w:r w:rsidRPr="00B96AED">
              <w:rPr>
                <w:rFonts w:ascii="Constantia" w:hAnsi="Constantia"/>
                <w:lang w:val="en-US"/>
              </w:rPr>
              <w:t xml:space="preserve">in relation to the story. </w:t>
            </w:r>
          </w:p>
          <w:p w14:paraId="305C9846" w14:textId="77777777" w:rsidR="00B96AED" w:rsidRPr="00B96AED" w:rsidRDefault="00B96AED" w:rsidP="00B96AED">
            <w:pPr>
              <w:rPr>
                <w:rFonts w:ascii="Constantia" w:hAnsi="Constantia"/>
              </w:rPr>
            </w:pPr>
            <w:r w:rsidRPr="00B96AED">
              <w:rPr>
                <w:rFonts w:ascii="Constantia" w:hAnsi="Constantia"/>
                <w:lang w:val="en-US"/>
              </w:rPr>
              <w:br/>
              <w:t xml:space="preserve">You are hearing the story through the narrator’s point of view, and you </w:t>
            </w:r>
            <w:proofErr w:type="gramStart"/>
            <w:r w:rsidRPr="00B96AED">
              <w:rPr>
                <w:rFonts w:ascii="Constantia" w:hAnsi="Constantia"/>
                <w:lang w:val="en-US"/>
              </w:rPr>
              <w:t>have to</w:t>
            </w:r>
            <w:proofErr w:type="gramEnd"/>
            <w:r w:rsidRPr="00B96AED">
              <w:rPr>
                <w:rFonts w:ascii="Constantia" w:hAnsi="Constantia"/>
                <w:lang w:val="en-US"/>
              </w:rPr>
              <w:t xml:space="preserve"> be aware of it. It determines what and how we are told the story, and for this reason also what we are NOT told. </w:t>
            </w:r>
          </w:p>
          <w:p w14:paraId="6B4A9184" w14:textId="77777777" w:rsidR="00B96AED" w:rsidRPr="00B96AED" w:rsidRDefault="00B96AED" w:rsidP="00B96AED">
            <w:pPr>
              <w:pStyle w:val="ListParagraph"/>
              <w:rPr>
                <w:rFonts w:ascii="Constantia" w:hAnsi="Constantia"/>
                <w:lang w:val="en-US"/>
              </w:rPr>
            </w:pPr>
          </w:p>
          <w:p w14:paraId="26BD57DC" w14:textId="5292D8DE" w:rsidR="00B96AED" w:rsidRPr="00B96AED" w:rsidRDefault="00B96AED" w:rsidP="00B96AED">
            <w:pPr>
              <w:pStyle w:val="ListParagraph"/>
            </w:pPr>
            <w:r w:rsidRPr="00B96AED">
              <w:rPr>
                <w:rFonts w:ascii="Constantia" w:hAnsi="Constantia"/>
                <w:b/>
                <w:bCs/>
                <w:u w:val="single"/>
                <w:lang w:val="en-US"/>
              </w:rPr>
              <w:t>1</w:t>
            </w:r>
            <w:r w:rsidRPr="00B96AED">
              <w:rPr>
                <w:rFonts w:ascii="Constantia" w:hAnsi="Constantia"/>
                <w:b/>
                <w:bCs/>
                <w:u w:val="single"/>
                <w:vertAlign w:val="superscript"/>
                <w:lang w:val="en-US"/>
              </w:rPr>
              <w:t>st</w:t>
            </w:r>
            <w:r w:rsidRPr="00B96AED">
              <w:rPr>
                <w:rFonts w:ascii="Constantia" w:hAnsi="Constantia"/>
                <w:b/>
                <w:bCs/>
                <w:u w:val="single"/>
                <w:lang w:val="en-US"/>
              </w:rPr>
              <w:t xml:space="preserve"> person narrator </w:t>
            </w:r>
            <w:r w:rsidRPr="00B96AED">
              <w:rPr>
                <w:rFonts w:ascii="Constantia" w:hAnsi="Constantia"/>
                <w:lang w:val="en-US"/>
              </w:rPr>
              <w:t xml:space="preserve">(using pronouns like I, me, we and us) </w:t>
            </w:r>
            <w:r w:rsidRPr="00B96AED">
              <w:rPr>
                <w:rFonts w:ascii="Constantia" w:hAnsi="Constantia"/>
                <w:lang w:val="en-US"/>
              </w:rPr>
              <w:br/>
              <w:t>+ consider is the narrator reliable/unreliable?</w:t>
            </w:r>
            <w:r w:rsidRPr="00B96AED">
              <w:rPr>
                <w:rFonts w:ascii="Constantia" w:hAnsi="Constantia"/>
                <w:lang w:val="en-US"/>
              </w:rPr>
              <w:br/>
            </w:r>
            <w:r w:rsidRPr="00B96AED">
              <w:rPr>
                <w:rFonts w:ascii="Constantia" w:hAnsi="Constantia"/>
                <w:lang w:val="en-US"/>
              </w:rPr>
              <w:br/>
            </w:r>
            <w:r w:rsidRPr="00B96AED">
              <w:rPr>
                <w:rFonts w:ascii="Constantia" w:hAnsi="Constantia"/>
                <w:b/>
                <w:bCs/>
                <w:u w:val="single"/>
                <w:lang w:val="en-US"/>
              </w:rPr>
              <w:t>2</w:t>
            </w:r>
            <w:r w:rsidRPr="00B96AED">
              <w:rPr>
                <w:rFonts w:ascii="Constantia" w:hAnsi="Constantia"/>
                <w:b/>
                <w:bCs/>
                <w:u w:val="single"/>
                <w:vertAlign w:val="superscript"/>
                <w:lang w:val="en-US"/>
              </w:rPr>
              <w:t>nd</w:t>
            </w:r>
            <w:r w:rsidRPr="00B96AED">
              <w:rPr>
                <w:rFonts w:ascii="Constantia" w:hAnsi="Constantia"/>
                <w:b/>
                <w:bCs/>
                <w:u w:val="single"/>
                <w:lang w:val="en-US"/>
              </w:rPr>
              <w:t xml:space="preserve"> person narrator </w:t>
            </w:r>
            <w:r w:rsidRPr="00B96AED">
              <w:rPr>
                <w:rFonts w:ascii="Constantia" w:hAnsi="Constantia"/>
                <w:lang w:val="en-US"/>
              </w:rPr>
              <w:t>(using you, your, yours)</w:t>
            </w:r>
            <w:r w:rsidRPr="00B96AED">
              <w:rPr>
                <w:rFonts w:ascii="Constantia" w:hAnsi="Constantia"/>
                <w:lang w:val="en-US"/>
              </w:rPr>
              <w:br/>
            </w:r>
            <w:r w:rsidRPr="00B96AED">
              <w:rPr>
                <w:rFonts w:ascii="Constantia" w:hAnsi="Constantia"/>
                <w:lang w:val="en-US"/>
              </w:rPr>
              <w:br/>
            </w:r>
            <w:r w:rsidRPr="00B96AED">
              <w:rPr>
                <w:rFonts w:ascii="Constantia" w:hAnsi="Constantia"/>
                <w:b/>
                <w:bCs/>
                <w:u w:val="single"/>
                <w:lang w:val="en-US"/>
              </w:rPr>
              <w:t>3</w:t>
            </w:r>
            <w:r w:rsidRPr="00B96AED">
              <w:rPr>
                <w:rFonts w:ascii="Constantia" w:hAnsi="Constantia"/>
                <w:b/>
                <w:bCs/>
                <w:u w:val="single"/>
                <w:vertAlign w:val="superscript"/>
                <w:lang w:val="en-US"/>
              </w:rPr>
              <w:t>rd</w:t>
            </w:r>
            <w:r w:rsidRPr="00B96AED">
              <w:rPr>
                <w:rFonts w:ascii="Constantia" w:hAnsi="Constantia"/>
                <w:b/>
                <w:bCs/>
                <w:u w:val="single"/>
                <w:lang w:val="en-US"/>
              </w:rPr>
              <w:t xml:space="preserve"> person narrator </w:t>
            </w:r>
            <w:r w:rsidRPr="00B96AED">
              <w:rPr>
                <w:rFonts w:ascii="Constantia" w:hAnsi="Constantia"/>
                <w:lang w:val="en-US"/>
              </w:rPr>
              <w:t xml:space="preserve">(using he, she, they) </w:t>
            </w:r>
            <w:r w:rsidRPr="00B96AED">
              <w:rPr>
                <w:rFonts w:ascii="Constantia" w:hAnsi="Constantia"/>
                <w:lang w:val="en-US"/>
              </w:rPr>
              <w:br/>
              <w:t>+ is the point of view</w:t>
            </w:r>
            <w:r w:rsidR="00FF0044">
              <w:rPr>
                <w:rFonts w:ascii="Constantia" w:hAnsi="Constantia"/>
                <w:lang w:val="en-US"/>
              </w:rPr>
              <w:t>:</w:t>
            </w:r>
            <w:r w:rsidRPr="00B96AED">
              <w:rPr>
                <w:rFonts w:ascii="Constantia" w:hAnsi="Constantia"/>
                <w:lang w:val="en-US"/>
              </w:rPr>
              <w:br/>
            </w:r>
            <w:r w:rsidRPr="00B96AED">
              <w:rPr>
                <w:rFonts w:ascii="Constantia" w:hAnsi="Constantia"/>
                <w:lang w:val="en-US"/>
              </w:rPr>
              <w:br/>
              <w:t>1- all-knowing (omniscient)- with a full knowledge of the events and thoughts of the various characters</w:t>
            </w:r>
            <w:r w:rsidRPr="00B96AED">
              <w:rPr>
                <w:rFonts w:ascii="Constantia" w:hAnsi="Constantia"/>
                <w:lang w:val="en-US"/>
              </w:rPr>
              <w:br/>
            </w:r>
            <w:r w:rsidRPr="00B96AED">
              <w:rPr>
                <w:rFonts w:ascii="Constantia" w:hAnsi="Constantia"/>
                <w:lang w:val="en-US"/>
              </w:rPr>
              <w:br/>
              <w:t>2- objective (external view like a camera)</w:t>
            </w:r>
            <w:r w:rsidRPr="00B96AED">
              <w:rPr>
                <w:lang w:val="en-US"/>
              </w:rPr>
              <w:br/>
            </w:r>
            <w:r w:rsidRPr="00B96AED">
              <w:rPr>
                <w:lang w:val="en-US"/>
              </w:rPr>
              <w:br/>
              <w:t>3. limited (restricted to one character’s perception and thoughts</w:t>
            </w:r>
          </w:p>
          <w:p w14:paraId="7B71FE37" w14:textId="77777777" w:rsidR="00B96AED" w:rsidRDefault="00B96AED" w:rsidP="00B96AED">
            <w:pPr>
              <w:pStyle w:val="ListParagraph"/>
              <w:ind w:left="0"/>
            </w:pPr>
          </w:p>
        </w:tc>
      </w:tr>
    </w:tbl>
    <w:p w14:paraId="64490191" w14:textId="01DE8BF1" w:rsidR="00B96AED" w:rsidRPr="00FF0044" w:rsidRDefault="00FF0044" w:rsidP="00B96AED">
      <w:pPr>
        <w:pStyle w:val="ListParagraph"/>
        <w:rPr>
          <w:rFonts w:ascii="Chalkboard SE" w:hAnsi="Chalkboard SE"/>
          <w:b/>
          <w:bCs/>
          <w:sz w:val="28"/>
          <w:szCs w:val="28"/>
        </w:rPr>
      </w:pPr>
      <w:r w:rsidRPr="00FF0044">
        <w:rPr>
          <w:rFonts w:ascii="Chalkboard SE" w:hAnsi="Chalkboard SE"/>
          <w:b/>
          <w:bCs/>
          <w:sz w:val="28"/>
          <w:szCs w:val="28"/>
        </w:rPr>
        <w:lastRenderedPageBreak/>
        <w:t>2 . Setting/mood and Point of view (POV)</w:t>
      </w:r>
    </w:p>
    <w:p w14:paraId="2D62F738" w14:textId="3284A47D" w:rsidR="00FF0044" w:rsidRPr="00FF0044" w:rsidRDefault="00FF0044" w:rsidP="00B96AED">
      <w:pPr>
        <w:pStyle w:val="ListParagraph"/>
        <w:rPr>
          <w:rFonts w:ascii="Chalkboard SE" w:hAnsi="Chalkboard SE"/>
        </w:rPr>
      </w:pPr>
      <w:r w:rsidRPr="00FF0044">
        <w:rPr>
          <w:rFonts w:ascii="Chalkboard SE" w:hAnsi="Chalkboard SE"/>
        </w:rPr>
        <w:t>Individually, highligt the words in your text.</w:t>
      </w:r>
    </w:p>
    <w:p w14:paraId="182E5634" w14:textId="0CB43568" w:rsidR="00FF0044" w:rsidRPr="00FF0044" w:rsidRDefault="00FF0044" w:rsidP="00B96AED">
      <w:pPr>
        <w:pStyle w:val="ListParagraph"/>
        <w:rPr>
          <w:rFonts w:ascii="Chalkboard SE" w:hAnsi="Chalkboard SE"/>
        </w:rPr>
      </w:pPr>
      <w:r w:rsidRPr="00FF0044">
        <w:rPr>
          <w:rFonts w:ascii="Chalkboard SE" w:hAnsi="Chalkboard SE"/>
        </w:rPr>
        <w:t>In pairs, decide on which words decide the mood/setting and POV and insert in the chart below:</w:t>
      </w:r>
    </w:p>
    <w:p w14:paraId="0A5DFBD5" w14:textId="77777777" w:rsidR="00FF0044" w:rsidRPr="00FF0044" w:rsidRDefault="00FF0044" w:rsidP="00B96AED">
      <w:pPr>
        <w:pStyle w:val="ListParagraph"/>
        <w:rPr>
          <w:rFonts w:ascii="Constantia" w:hAnsi="Constantia"/>
        </w:rPr>
      </w:pPr>
    </w:p>
    <w:tbl>
      <w:tblPr>
        <w:tblStyle w:val="TableGrid"/>
        <w:tblW w:w="0" w:type="auto"/>
        <w:tblInd w:w="720" w:type="dxa"/>
        <w:tblLook w:val="04A0" w:firstRow="1" w:lastRow="0" w:firstColumn="1" w:lastColumn="0" w:noHBand="0" w:noVBand="1"/>
      </w:tblPr>
      <w:tblGrid>
        <w:gridCol w:w="2783"/>
        <w:gridCol w:w="2757"/>
        <w:gridCol w:w="2756"/>
      </w:tblGrid>
      <w:tr w:rsidR="00FF0044" w:rsidRPr="00FF0044" w14:paraId="7D742DAE" w14:textId="77777777" w:rsidTr="00FF0044">
        <w:tc>
          <w:tcPr>
            <w:tcW w:w="3005" w:type="dxa"/>
            <w:shd w:val="clear" w:color="auto" w:fill="45B0E1" w:themeFill="accent1" w:themeFillTint="99"/>
          </w:tcPr>
          <w:p w14:paraId="1935EC54" w14:textId="5BA2AABE" w:rsidR="00FF0044" w:rsidRPr="00FF0044" w:rsidRDefault="00FF0044" w:rsidP="00B96AED">
            <w:pPr>
              <w:pStyle w:val="ListParagraph"/>
              <w:ind w:left="0"/>
              <w:rPr>
                <w:rFonts w:ascii="Chalkboard SE" w:hAnsi="Chalkboard SE"/>
                <w:b/>
                <w:bCs/>
              </w:rPr>
            </w:pPr>
            <w:r w:rsidRPr="00FF0044">
              <w:rPr>
                <w:rFonts w:ascii="Chalkboard SE" w:hAnsi="Chalkboard SE"/>
                <w:b/>
                <w:bCs/>
                <w:color w:val="000000" w:themeColor="text1"/>
              </w:rPr>
              <w:t>Setting</w:t>
            </w:r>
          </w:p>
        </w:tc>
        <w:tc>
          <w:tcPr>
            <w:tcW w:w="3005" w:type="dxa"/>
            <w:shd w:val="clear" w:color="auto" w:fill="8DD873" w:themeFill="accent6" w:themeFillTint="99"/>
          </w:tcPr>
          <w:p w14:paraId="44B80C96" w14:textId="12BF65E9" w:rsidR="00FF0044" w:rsidRPr="00FF0044" w:rsidRDefault="00FF0044" w:rsidP="00B96AED">
            <w:pPr>
              <w:pStyle w:val="ListParagraph"/>
              <w:ind w:left="0"/>
              <w:rPr>
                <w:rFonts w:ascii="Chalkboard SE" w:hAnsi="Chalkboard SE"/>
                <w:b/>
                <w:bCs/>
              </w:rPr>
            </w:pPr>
            <w:r w:rsidRPr="00FF0044">
              <w:rPr>
                <w:rFonts w:ascii="Chalkboard SE" w:hAnsi="Chalkboard SE"/>
                <w:b/>
                <w:bCs/>
              </w:rPr>
              <w:t>mood</w:t>
            </w:r>
          </w:p>
        </w:tc>
        <w:tc>
          <w:tcPr>
            <w:tcW w:w="3006" w:type="dxa"/>
            <w:shd w:val="clear" w:color="auto" w:fill="E66A71"/>
          </w:tcPr>
          <w:p w14:paraId="63C7A790" w14:textId="3C490150" w:rsidR="00FF0044" w:rsidRPr="00FF0044" w:rsidRDefault="00FF0044" w:rsidP="00B96AED">
            <w:pPr>
              <w:pStyle w:val="ListParagraph"/>
              <w:ind w:left="0"/>
              <w:rPr>
                <w:rFonts w:ascii="Chalkboard SE" w:hAnsi="Chalkboard SE"/>
                <w:b/>
                <w:bCs/>
              </w:rPr>
            </w:pPr>
            <w:r w:rsidRPr="00FF0044">
              <w:rPr>
                <w:rFonts w:ascii="Chalkboard SE" w:hAnsi="Chalkboard SE"/>
                <w:b/>
                <w:bCs/>
                <w:color w:val="000000" w:themeColor="text1"/>
              </w:rPr>
              <w:t>Point of view</w:t>
            </w:r>
          </w:p>
        </w:tc>
      </w:tr>
      <w:tr w:rsidR="00FF0044" w:rsidRPr="00FF0044" w14:paraId="3AC4EB84" w14:textId="77777777" w:rsidTr="00FF0044">
        <w:tc>
          <w:tcPr>
            <w:tcW w:w="3005" w:type="dxa"/>
          </w:tcPr>
          <w:p w14:paraId="7EA6F0A6" w14:textId="77777777" w:rsidR="00FF0044" w:rsidRPr="00FF0044" w:rsidRDefault="00FF0044" w:rsidP="00B96AED">
            <w:pPr>
              <w:pStyle w:val="ListParagraph"/>
              <w:ind w:left="0"/>
              <w:rPr>
                <w:rFonts w:ascii="Constantia" w:hAnsi="Constantia"/>
              </w:rPr>
            </w:pPr>
          </w:p>
          <w:p w14:paraId="5573D345" w14:textId="77777777" w:rsidR="00FF0044" w:rsidRPr="00FF0044" w:rsidRDefault="00FF0044" w:rsidP="00B96AED">
            <w:pPr>
              <w:pStyle w:val="ListParagraph"/>
              <w:ind w:left="0"/>
              <w:rPr>
                <w:rFonts w:ascii="Constantia" w:hAnsi="Constantia"/>
              </w:rPr>
            </w:pPr>
          </w:p>
          <w:p w14:paraId="6EBDEB0F" w14:textId="77777777" w:rsidR="00FF0044" w:rsidRPr="00FF0044" w:rsidRDefault="00FF0044" w:rsidP="00B96AED">
            <w:pPr>
              <w:pStyle w:val="ListParagraph"/>
              <w:ind w:left="0"/>
              <w:rPr>
                <w:rFonts w:ascii="Constantia" w:hAnsi="Constantia"/>
              </w:rPr>
            </w:pPr>
          </w:p>
          <w:p w14:paraId="2EDA7E8B" w14:textId="77777777" w:rsidR="00FF0044" w:rsidRPr="00FF0044" w:rsidRDefault="00FF0044" w:rsidP="00B96AED">
            <w:pPr>
              <w:pStyle w:val="ListParagraph"/>
              <w:ind w:left="0"/>
              <w:rPr>
                <w:rFonts w:ascii="Constantia" w:hAnsi="Constantia"/>
              </w:rPr>
            </w:pPr>
          </w:p>
          <w:p w14:paraId="7C85E212" w14:textId="77777777" w:rsidR="00FF0044" w:rsidRDefault="00FF0044" w:rsidP="00B96AED">
            <w:pPr>
              <w:pStyle w:val="ListParagraph"/>
              <w:ind w:left="0"/>
              <w:rPr>
                <w:rFonts w:ascii="Constantia" w:hAnsi="Constantia"/>
              </w:rPr>
            </w:pPr>
          </w:p>
          <w:p w14:paraId="0149AF4B" w14:textId="77777777" w:rsidR="00FF0044" w:rsidRDefault="00FF0044" w:rsidP="00B96AED">
            <w:pPr>
              <w:pStyle w:val="ListParagraph"/>
              <w:ind w:left="0"/>
              <w:rPr>
                <w:rFonts w:ascii="Constantia" w:hAnsi="Constantia"/>
              </w:rPr>
            </w:pPr>
          </w:p>
          <w:p w14:paraId="6D095B67" w14:textId="77777777" w:rsidR="00FF0044" w:rsidRPr="00FF0044" w:rsidRDefault="00FF0044" w:rsidP="00B96AED">
            <w:pPr>
              <w:pStyle w:val="ListParagraph"/>
              <w:ind w:left="0"/>
              <w:rPr>
                <w:rFonts w:ascii="Constantia" w:hAnsi="Constantia"/>
              </w:rPr>
            </w:pPr>
          </w:p>
        </w:tc>
        <w:tc>
          <w:tcPr>
            <w:tcW w:w="3005" w:type="dxa"/>
          </w:tcPr>
          <w:p w14:paraId="1B046D8A" w14:textId="77777777" w:rsidR="00FF0044" w:rsidRPr="00FF0044" w:rsidRDefault="00FF0044" w:rsidP="00B96AED">
            <w:pPr>
              <w:pStyle w:val="ListParagraph"/>
              <w:ind w:left="0"/>
              <w:rPr>
                <w:rFonts w:ascii="Constantia" w:hAnsi="Constantia"/>
              </w:rPr>
            </w:pPr>
          </w:p>
        </w:tc>
        <w:tc>
          <w:tcPr>
            <w:tcW w:w="3006" w:type="dxa"/>
          </w:tcPr>
          <w:p w14:paraId="13EB08FF" w14:textId="77777777" w:rsidR="00FF0044" w:rsidRPr="00FF0044" w:rsidRDefault="00FF0044" w:rsidP="00B96AED">
            <w:pPr>
              <w:pStyle w:val="ListParagraph"/>
              <w:ind w:left="0"/>
              <w:rPr>
                <w:rFonts w:ascii="Constantia" w:hAnsi="Constantia"/>
              </w:rPr>
            </w:pPr>
          </w:p>
        </w:tc>
      </w:tr>
    </w:tbl>
    <w:p w14:paraId="33F9106B" w14:textId="77777777" w:rsidR="00FF0044" w:rsidRDefault="00FF0044" w:rsidP="00B96AED">
      <w:pPr>
        <w:pStyle w:val="ListParagraph"/>
      </w:pPr>
    </w:p>
    <w:p w14:paraId="0D50FF80" w14:textId="77777777" w:rsidR="00FF0044" w:rsidRDefault="00FF0044" w:rsidP="00B96AED">
      <w:pPr>
        <w:pStyle w:val="ListParagraph"/>
      </w:pPr>
    </w:p>
    <w:sectPr w:rsidR="00FF00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95F10" w14:textId="77777777" w:rsidR="001F3B26" w:rsidRDefault="001F3B26" w:rsidP="00B96AED">
      <w:r>
        <w:separator/>
      </w:r>
    </w:p>
  </w:endnote>
  <w:endnote w:type="continuationSeparator" w:id="0">
    <w:p w14:paraId="581910EF" w14:textId="77777777" w:rsidR="001F3B26" w:rsidRDefault="001F3B26" w:rsidP="00B9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board SE">
    <w:panose1 w:val="03050602040202020205"/>
    <w:charset w:val="4D"/>
    <w:family w:val="script"/>
    <w:pitch w:val="variable"/>
    <w:sig w:usb0="8000002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1EE2" w14:textId="77777777" w:rsidR="001F3B26" w:rsidRDefault="001F3B26" w:rsidP="00B96AED">
      <w:r>
        <w:separator/>
      </w:r>
    </w:p>
  </w:footnote>
  <w:footnote w:type="continuationSeparator" w:id="0">
    <w:p w14:paraId="1CAACBBD" w14:textId="77777777" w:rsidR="001F3B26" w:rsidRDefault="001F3B26" w:rsidP="00B9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C71DF"/>
    <w:multiLevelType w:val="hybridMultilevel"/>
    <w:tmpl w:val="20861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A0233F"/>
    <w:multiLevelType w:val="hybridMultilevel"/>
    <w:tmpl w:val="A18CE744"/>
    <w:lvl w:ilvl="0" w:tplc="B93CC7AC">
      <w:start w:val="1"/>
      <w:numFmt w:val="bullet"/>
      <w:lvlText w:val=""/>
      <w:lvlJc w:val="left"/>
      <w:pPr>
        <w:tabs>
          <w:tab w:val="num" w:pos="720"/>
        </w:tabs>
        <w:ind w:left="720" w:hanging="360"/>
      </w:pPr>
      <w:rPr>
        <w:rFonts w:ascii="Symbol" w:hAnsi="Symbol" w:hint="default"/>
      </w:rPr>
    </w:lvl>
    <w:lvl w:ilvl="1" w:tplc="A9B63616" w:tentative="1">
      <w:start w:val="1"/>
      <w:numFmt w:val="bullet"/>
      <w:lvlText w:val=""/>
      <w:lvlJc w:val="left"/>
      <w:pPr>
        <w:tabs>
          <w:tab w:val="num" w:pos="1440"/>
        </w:tabs>
        <w:ind w:left="1440" w:hanging="360"/>
      </w:pPr>
      <w:rPr>
        <w:rFonts w:ascii="Symbol" w:hAnsi="Symbol" w:hint="default"/>
      </w:rPr>
    </w:lvl>
    <w:lvl w:ilvl="2" w:tplc="4C664B6A" w:tentative="1">
      <w:start w:val="1"/>
      <w:numFmt w:val="bullet"/>
      <w:lvlText w:val=""/>
      <w:lvlJc w:val="left"/>
      <w:pPr>
        <w:tabs>
          <w:tab w:val="num" w:pos="2160"/>
        </w:tabs>
        <w:ind w:left="2160" w:hanging="360"/>
      </w:pPr>
      <w:rPr>
        <w:rFonts w:ascii="Symbol" w:hAnsi="Symbol" w:hint="default"/>
      </w:rPr>
    </w:lvl>
    <w:lvl w:ilvl="3" w:tplc="807A6F38" w:tentative="1">
      <w:start w:val="1"/>
      <w:numFmt w:val="bullet"/>
      <w:lvlText w:val=""/>
      <w:lvlJc w:val="left"/>
      <w:pPr>
        <w:tabs>
          <w:tab w:val="num" w:pos="2880"/>
        </w:tabs>
        <w:ind w:left="2880" w:hanging="360"/>
      </w:pPr>
      <w:rPr>
        <w:rFonts w:ascii="Symbol" w:hAnsi="Symbol" w:hint="default"/>
      </w:rPr>
    </w:lvl>
    <w:lvl w:ilvl="4" w:tplc="4ECAF80A" w:tentative="1">
      <w:start w:val="1"/>
      <w:numFmt w:val="bullet"/>
      <w:lvlText w:val=""/>
      <w:lvlJc w:val="left"/>
      <w:pPr>
        <w:tabs>
          <w:tab w:val="num" w:pos="3600"/>
        </w:tabs>
        <w:ind w:left="3600" w:hanging="360"/>
      </w:pPr>
      <w:rPr>
        <w:rFonts w:ascii="Symbol" w:hAnsi="Symbol" w:hint="default"/>
      </w:rPr>
    </w:lvl>
    <w:lvl w:ilvl="5" w:tplc="3E6AEE7A" w:tentative="1">
      <w:start w:val="1"/>
      <w:numFmt w:val="bullet"/>
      <w:lvlText w:val=""/>
      <w:lvlJc w:val="left"/>
      <w:pPr>
        <w:tabs>
          <w:tab w:val="num" w:pos="4320"/>
        </w:tabs>
        <w:ind w:left="4320" w:hanging="360"/>
      </w:pPr>
      <w:rPr>
        <w:rFonts w:ascii="Symbol" w:hAnsi="Symbol" w:hint="default"/>
      </w:rPr>
    </w:lvl>
    <w:lvl w:ilvl="6" w:tplc="4D763E9C" w:tentative="1">
      <w:start w:val="1"/>
      <w:numFmt w:val="bullet"/>
      <w:lvlText w:val=""/>
      <w:lvlJc w:val="left"/>
      <w:pPr>
        <w:tabs>
          <w:tab w:val="num" w:pos="5040"/>
        </w:tabs>
        <w:ind w:left="5040" w:hanging="360"/>
      </w:pPr>
      <w:rPr>
        <w:rFonts w:ascii="Symbol" w:hAnsi="Symbol" w:hint="default"/>
      </w:rPr>
    </w:lvl>
    <w:lvl w:ilvl="7" w:tplc="3B186D48" w:tentative="1">
      <w:start w:val="1"/>
      <w:numFmt w:val="bullet"/>
      <w:lvlText w:val=""/>
      <w:lvlJc w:val="left"/>
      <w:pPr>
        <w:tabs>
          <w:tab w:val="num" w:pos="5760"/>
        </w:tabs>
        <w:ind w:left="5760" w:hanging="360"/>
      </w:pPr>
      <w:rPr>
        <w:rFonts w:ascii="Symbol" w:hAnsi="Symbol" w:hint="default"/>
      </w:rPr>
    </w:lvl>
    <w:lvl w:ilvl="8" w:tplc="D91A77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D283E9D"/>
    <w:multiLevelType w:val="hybridMultilevel"/>
    <w:tmpl w:val="AB543F54"/>
    <w:lvl w:ilvl="0" w:tplc="DB107560">
      <w:start w:val="1"/>
      <w:numFmt w:val="bullet"/>
      <w:lvlText w:val=""/>
      <w:lvlJc w:val="left"/>
      <w:pPr>
        <w:tabs>
          <w:tab w:val="num" w:pos="720"/>
        </w:tabs>
        <w:ind w:left="720" w:hanging="360"/>
      </w:pPr>
      <w:rPr>
        <w:rFonts w:ascii="Symbol" w:hAnsi="Symbol" w:hint="default"/>
      </w:rPr>
    </w:lvl>
    <w:lvl w:ilvl="1" w:tplc="7454500C" w:tentative="1">
      <w:start w:val="1"/>
      <w:numFmt w:val="bullet"/>
      <w:lvlText w:val=""/>
      <w:lvlJc w:val="left"/>
      <w:pPr>
        <w:tabs>
          <w:tab w:val="num" w:pos="1440"/>
        </w:tabs>
        <w:ind w:left="1440" w:hanging="360"/>
      </w:pPr>
      <w:rPr>
        <w:rFonts w:ascii="Symbol" w:hAnsi="Symbol" w:hint="default"/>
      </w:rPr>
    </w:lvl>
    <w:lvl w:ilvl="2" w:tplc="3EFA55B8" w:tentative="1">
      <w:start w:val="1"/>
      <w:numFmt w:val="bullet"/>
      <w:lvlText w:val=""/>
      <w:lvlJc w:val="left"/>
      <w:pPr>
        <w:tabs>
          <w:tab w:val="num" w:pos="2160"/>
        </w:tabs>
        <w:ind w:left="2160" w:hanging="360"/>
      </w:pPr>
      <w:rPr>
        <w:rFonts w:ascii="Symbol" w:hAnsi="Symbol" w:hint="default"/>
      </w:rPr>
    </w:lvl>
    <w:lvl w:ilvl="3" w:tplc="FEFE11FA" w:tentative="1">
      <w:start w:val="1"/>
      <w:numFmt w:val="bullet"/>
      <w:lvlText w:val=""/>
      <w:lvlJc w:val="left"/>
      <w:pPr>
        <w:tabs>
          <w:tab w:val="num" w:pos="2880"/>
        </w:tabs>
        <w:ind w:left="2880" w:hanging="360"/>
      </w:pPr>
      <w:rPr>
        <w:rFonts w:ascii="Symbol" w:hAnsi="Symbol" w:hint="default"/>
      </w:rPr>
    </w:lvl>
    <w:lvl w:ilvl="4" w:tplc="E724F4FE" w:tentative="1">
      <w:start w:val="1"/>
      <w:numFmt w:val="bullet"/>
      <w:lvlText w:val=""/>
      <w:lvlJc w:val="left"/>
      <w:pPr>
        <w:tabs>
          <w:tab w:val="num" w:pos="3600"/>
        </w:tabs>
        <w:ind w:left="3600" w:hanging="360"/>
      </w:pPr>
      <w:rPr>
        <w:rFonts w:ascii="Symbol" w:hAnsi="Symbol" w:hint="default"/>
      </w:rPr>
    </w:lvl>
    <w:lvl w:ilvl="5" w:tplc="49303FF6" w:tentative="1">
      <w:start w:val="1"/>
      <w:numFmt w:val="bullet"/>
      <w:lvlText w:val=""/>
      <w:lvlJc w:val="left"/>
      <w:pPr>
        <w:tabs>
          <w:tab w:val="num" w:pos="4320"/>
        </w:tabs>
        <w:ind w:left="4320" w:hanging="360"/>
      </w:pPr>
      <w:rPr>
        <w:rFonts w:ascii="Symbol" w:hAnsi="Symbol" w:hint="default"/>
      </w:rPr>
    </w:lvl>
    <w:lvl w:ilvl="6" w:tplc="0E0C4AAA" w:tentative="1">
      <w:start w:val="1"/>
      <w:numFmt w:val="bullet"/>
      <w:lvlText w:val=""/>
      <w:lvlJc w:val="left"/>
      <w:pPr>
        <w:tabs>
          <w:tab w:val="num" w:pos="5040"/>
        </w:tabs>
        <w:ind w:left="5040" w:hanging="360"/>
      </w:pPr>
      <w:rPr>
        <w:rFonts w:ascii="Symbol" w:hAnsi="Symbol" w:hint="default"/>
      </w:rPr>
    </w:lvl>
    <w:lvl w:ilvl="7" w:tplc="CF94084A" w:tentative="1">
      <w:start w:val="1"/>
      <w:numFmt w:val="bullet"/>
      <w:lvlText w:val=""/>
      <w:lvlJc w:val="left"/>
      <w:pPr>
        <w:tabs>
          <w:tab w:val="num" w:pos="5760"/>
        </w:tabs>
        <w:ind w:left="5760" w:hanging="360"/>
      </w:pPr>
      <w:rPr>
        <w:rFonts w:ascii="Symbol" w:hAnsi="Symbol" w:hint="default"/>
      </w:rPr>
    </w:lvl>
    <w:lvl w:ilvl="8" w:tplc="74242DCE" w:tentative="1">
      <w:start w:val="1"/>
      <w:numFmt w:val="bullet"/>
      <w:lvlText w:val=""/>
      <w:lvlJc w:val="left"/>
      <w:pPr>
        <w:tabs>
          <w:tab w:val="num" w:pos="6480"/>
        </w:tabs>
        <w:ind w:left="6480" w:hanging="360"/>
      </w:pPr>
      <w:rPr>
        <w:rFonts w:ascii="Symbol" w:hAnsi="Symbol" w:hint="default"/>
      </w:rPr>
    </w:lvl>
  </w:abstractNum>
  <w:num w:numId="1" w16cid:durableId="1419403767">
    <w:abstractNumId w:val="0"/>
  </w:num>
  <w:num w:numId="2" w16cid:durableId="1599875265">
    <w:abstractNumId w:val="2"/>
  </w:num>
  <w:num w:numId="3" w16cid:durableId="160499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ED"/>
    <w:rsid w:val="001B3DCD"/>
    <w:rsid w:val="001E5733"/>
    <w:rsid w:val="001F3B26"/>
    <w:rsid w:val="00731E9B"/>
    <w:rsid w:val="008C4A4A"/>
    <w:rsid w:val="00A743A8"/>
    <w:rsid w:val="00B96AED"/>
    <w:rsid w:val="00C31FFE"/>
    <w:rsid w:val="00D67E01"/>
    <w:rsid w:val="00FF004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7027B7EB"/>
  <w15:chartTrackingRefBased/>
  <w15:docId w15:val="{43DDCE07-81CB-244A-B123-ED87B73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AED"/>
    <w:rPr>
      <w:rFonts w:eastAsiaTheme="majorEastAsia" w:cstheme="majorBidi"/>
      <w:color w:val="272727" w:themeColor="text1" w:themeTint="D8"/>
    </w:rPr>
  </w:style>
  <w:style w:type="paragraph" w:styleId="Title">
    <w:name w:val="Title"/>
    <w:basedOn w:val="Normal"/>
    <w:next w:val="Normal"/>
    <w:link w:val="TitleChar"/>
    <w:uiPriority w:val="10"/>
    <w:qFormat/>
    <w:rsid w:val="00B96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A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A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AED"/>
    <w:rPr>
      <w:i/>
      <w:iCs/>
      <w:color w:val="404040" w:themeColor="text1" w:themeTint="BF"/>
    </w:rPr>
  </w:style>
  <w:style w:type="paragraph" w:styleId="ListParagraph">
    <w:name w:val="List Paragraph"/>
    <w:basedOn w:val="Normal"/>
    <w:uiPriority w:val="34"/>
    <w:qFormat/>
    <w:rsid w:val="00B96AED"/>
    <w:pPr>
      <w:ind w:left="720"/>
      <w:contextualSpacing/>
    </w:pPr>
  </w:style>
  <w:style w:type="character" w:styleId="IntenseEmphasis">
    <w:name w:val="Intense Emphasis"/>
    <w:basedOn w:val="DefaultParagraphFont"/>
    <w:uiPriority w:val="21"/>
    <w:qFormat/>
    <w:rsid w:val="00B96AED"/>
    <w:rPr>
      <w:i/>
      <w:iCs/>
      <w:color w:val="0F4761" w:themeColor="accent1" w:themeShade="BF"/>
    </w:rPr>
  </w:style>
  <w:style w:type="paragraph" w:styleId="IntenseQuote">
    <w:name w:val="Intense Quote"/>
    <w:basedOn w:val="Normal"/>
    <w:next w:val="Normal"/>
    <w:link w:val="IntenseQuoteChar"/>
    <w:uiPriority w:val="30"/>
    <w:qFormat/>
    <w:rsid w:val="00B9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AED"/>
    <w:rPr>
      <w:i/>
      <w:iCs/>
      <w:color w:val="0F4761" w:themeColor="accent1" w:themeShade="BF"/>
    </w:rPr>
  </w:style>
  <w:style w:type="character" w:styleId="IntenseReference">
    <w:name w:val="Intense Reference"/>
    <w:basedOn w:val="DefaultParagraphFont"/>
    <w:uiPriority w:val="32"/>
    <w:qFormat/>
    <w:rsid w:val="00B96AED"/>
    <w:rPr>
      <w:b/>
      <w:bCs/>
      <w:smallCaps/>
      <w:color w:val="0F4761" w:themeColor="accent1" w:themeShade="BF"/>
      <w:spacing w:val="5"/>
    </w:rPr>
  </w:style>
  <w:style w:type="table" w:styleId="TableGrid">
    <w:name w:val="Table Grid"/>
    <w:basedOn w:val="TableNormal"/>
    <w:uiPriority w:val="39"/>
    <w:rsid w:val="00B9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AED"/>
    <w:pPr>
      <w:tabs>
        <w:tab w:val="center" w:pos="4513"/>
        <w:tab w:val="right" w:pos="9026"/>
      </w:tabs>
    </w:pPr>
  </w:style>
  <w:style w:type="character" w:customStyle="1" w:styleId="HeaderChar">
    <w:name w:val="Header Char"/>
    <w:basedOn w:val="DefaultParagraphFont"/>
    <w:link w:val="Header"/>
    <w:uiPriority w:val="99"/>
    <w:rsid w:val="00B96AED"/>
  </w:style>
  <w:style w:type="paragraph" w:styleId="Footer">
    <w:name w:val="footer"/>
    <w:basedOn w:val="Normal"/>
    <w:link w:val="FooterChar"/>
    <w:uiPriority w:val="99"/>
    <w:unhideWhenUsed/>
    <w:rsid w:val="00B96AED"/>
    <w:pPr>
      <w:tabs>
        <w:tab w:val="center" w:pos="4513"/>
        <w:tab w:val="right" w:pos="9026"/>
      </w:tabs>
    </w:pPr>
  </w:style>
  <w:style w:type="character" w:customStyle="1" w:styleId="FooterChar">
    <w:name w:val="Footer Char"/>
    <w:basedOn w:val="DefaultParagraphFont"/>
    <w:link w:val="Footer"/>
    <w:uiPriority w:val="99"/>
    <w:rsid w:val="00B9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6152">
      <w:bodyDiv w:val="1"/>
      <w:marLeft w:val="0"/>
      <w:marRight w:val="0"/>
      <w:marTop w:val="0"/>
      <w:marBottom w:val="0"/>
      <w:divBdr>
        <w:top w:val="none" w:sz="0" w:space="0" w:color="auto"/>
        <w:left w:val="none" w:sz="0" w:space="0" w:color="auto"/>
        <w:bottom w:val="none" w:sz="0" w:space="0" w:color="auto"/>
        <w:right w:val="none" w:sz="0" w:space="0" w:color="auto"/>
      </w:divBdr>
      <w:divsChild>
        <w:div w:id="33048223">
          <w:marLeft w:val="907"/>
          <w:marRight w:val="0"/>
          <w:marTop w:val="1180"/>
          <w:marBottom w:val="0"/>
          <w:divBdr>
            <w:top w:val="none" w:sz="0" w:space="0" w:color="auto"/>
            <w:left w:val="none" w:sz="0" w:space="0" w:color="auto"/>
            <w:bottom w:val="none" w:sz="0" w:space="0" w:color="auto"/>
            <w:right w:val="none" w:sz="0" w:space="0" w:color="auto"/>
          </w:divBdr>
        </w:div>
        <w:div w:id="740179559">
          <w:marLeft w:val="907"/>
          <w:marRight w:val="0"/>
          <w:marTop w:val="1180"/>
          <w:marBottom w:val="0"/>
          <w:divBdr>
            <w:top w:val="none" w:sz="0" w:space="0" w:color="auto"/>
            <w:left w:val="none" w:sz="0" w:space="0" w:color="auto"/>
            <w:bottom w:val="none" w:sz="0" w:space="0" w:color="auto"/>
            <w:right w:val="none" w:sz="0" w:space="0" w:color="auto"/>
          </w:divBdr>
        </w:div>
      </w:divsChild>
    </w:div>
    <w:div w:id="419840133">
      <w:bodyDiv w:val="1"/>
      <w:marLeft w:val="0"/>
      <w:marRight w:val="0"/>
      <w:marTop w:val="0"/>
      <w:marBottom w:val="0"/>
      <w:divBdr>
        <w:top w:val="none" w:sz="0" w:space="0" w:color="auto"/>
        <w:left w:val="none" w:sz="0" w:space="0" w:color="auto"/>
        <w:bottom w:val="none" w:sz="0" w:space="0" w:color="auto"/>
        <w:right w:val="none" w:sz="0" w:space="0" w:color="auto"/>
      </w:divBdr>
    </w:div>
    <w:div w:id="985814673">
      <w:bodyDiv w:val="1"/>
      <w:marLeft w:val="0"/>
      <w:marRight w:val="0"/>
      <w:marTop w:val="0"/>
      <w:marBottom w:val="0"/>
      <w:divBdr>
        <w:top w:val="none" w:sz="0" w:space="0" w:color="auto"/>
        <w:left w:val="none" w:sz="0" w:space="0" w:color="auto"/>
        <w:bottom w:val="none" w:sz="0" w:space="0" w:color="auto"/>
        <w:right w:val="none" w:sz="0" w:space="0" w:color="auto"/>
      </w:divBdr>
    </w:div>
    <w:div w:id="21334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1</cp:revision>
  <dcterms:created xsi:type="dcterms:W3CDTF">2024-08-29T09:37:00Z</dcterms:created>
  <dcterms:modified xsi:type="dcterms:W3CDTF">2024-08-29T10:15:00Z</dcterms:modified>
</cp:coreProperties>
</file>