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EB655" w14:textId="3FDAB543" w:rsidR="001708A0" w:rsidRPr="003B180B" w:rsidRDefault="001708A0" w:rsidP="003B180B">
      <w:pPr>
        <w:jc w:val="center"/>
        <w:rPr>
          <w:rFonts w:ascii="Constantia" w:hAnsi="Constantia"/>
          <w:b/>
          <w:bCs/>
          <w:color w:val="002060"/>
          <w:sz w:val="48"/>
          <w:szCs w:val="48"/>
        </w:rPr>
      </w:pPr>
      <w:r w:rsidRPr="003B180B">
        <w:rPr>
          <w:rFonts w:ascii="Constantia" w:hAnsi="Constantia"/>
          <w:b/>
          <w:bCs/>
          <w:color w:val="002060"/>
          <w:sz w:val="48"/>
          <w:szCs w:val="48"/>
        </w:rPr>
        <w:t>Written assignment</w:t>
      </w:r>
    </w:p>
    <w:p w14:paraId="540923BF" w14:textId="77777777" w:rsidR="003B180B" w:rsidRPr="003B180B" w:rsidRDefault="003B180B" w:rsidP="001708A0">
      <w:pPr>
        <w:rPr>
          <w:rFonts w:ascii="Constantia" w:hAnsi="Constantia"/>
          <w:b/>
          <w:bCs/>
        </w:rPr>
      </w:pPr>
    </w:p>
    <w:p w14:paraId="6A9586C3" w14:textId="4B075764" w:rsidR="003B180B" w:rsidRPr="003B180B" w:rsidRDefault="003B180B" w:rsidP="001708A0">
      <w:pPr>
        <w:rPr>
          <w:rFonts w:ascii="Constantia" w:hAnsi="Constantia"/>
          <w:b/>
          <w:bCs/>
          <w:u w:val="single"/>
        </w:rPr>
      </w:pPr>
      <w:r w:rsidRPr="003B180B">
        <w:rPr>
          <w:rFonts w:ascii="Constantia" w:hAnsi="Constantia"/>
          <w:b/>
          <w:bCs/>
          <w:u w:val="single"/>
        </w:rPr>
        <w:t>Instructions:</w:t>
      </w:r>
    </w:p>
    <w:p w14:paraId="33F587FE" w14:textId="68B14DDF" w:rsidR="001708A0" w:rsidRPr="003B180B" w:rsidRDefault="001708A0" w:rsidP="001708A0">
      <w:pPr>
        <w:rPr>
          <w:rFonts w:ascii="Constantia" w:hAnsi="Constantia"/>
          <w:b/>
          <w:bCs/>
        </w:rPr>
      </w:pPr>
      <w:r w:rsidRPr="003B180B">
        <w:rPr>
          <w:rFonts w:ascii="Constantia" w:hAnsi="Constantia"/>
          <w:b/>
          <w:bCs/>
        </w:rPr>
        <w:t xml:space="preserve">Write a summary of the documentary </w:t>
      </w:r>
      <w:r w:rsidRPr="003B180B">
        <w:rPr>
          <w:rFonts w:ascii="Constantia" w:hAnsi="Constantia"/>
          <w:b/>
          <w:bCs/>
          <w:i/>
          <w:iCs/>
        </w:rPr>
        <w:t>The Socia Dilemma</w:t>
      </w:r>
      <w:r w:rsidRPr="003B180B">
        <w:rPr>
          <w:rFonts w:ascii="Constantia" w:hAnsi="Constantia"/>
          <w:b/>
          <w:bCs/>
        </w:rPr>
        <w:t xml:space="preserve"> </w:t>
      </w:r>
      <w:r w:rsidR="003B180B" w:rsidRPr="003B180B">
        <w:rPr>
          <w:rFonts w:ascii="Constantia" w:hAnsi="Constantia"/>
          <w:b/>
          <w:bCs/>
        </w:rPr>
        <w:t xml:space="preserve">(2020) directed by Jeff Orlowski. </w:t>
      </w:r>
      <w:r w:rsidR="003B180B" w:rsidRPr="003B180B">
        <w:rPr>
          <w:rFonts w:ascii="Constantia" w:hAnsi="Constantia"/>
          <w:b/>
          <w:bCs/>
          <w:color w:val="FFFFFF" w:themeColor="background1"/>
        </w:rPr>
        <w:t>Include Justin Bieber and Ariana Grande.</w:t>
      </w:r>
    </w:p>
    <w:p w14:paraId="6644F8CE" w14:textId="5900EED0" w:rsidR="003B180B" w:rsidRPr="003B180B" w:rsidRDefault="003B180B" w:rsidP="001708A0">
      <w:pPr>
        <w:rPr>
          <w:rFonts w:ascii="Constantia" w:hAnsi="Constantia"/>
          <w:b/>
          <w:bCs/>
        </w:rPr>
      </w:pPr>
      <w:r w:rsidRPr="003B180B">
        <w:rPr>
          <w:rFonts w:ascii="Constantia" w:hAnsi="Constantia"/>
          <w:b/>
          <w:bCs/>
        </w:rPr>
        <w:t xml:space="preserve">You must follow the instructions on how to write a summary below: </w:t>
      </w:r>
    </w:p>
    <w:p w14:paraId="31F77767" w14:textId="77777777" w:rsidR="001708A0" w:rsidRPr="003B180B" w:rsidRDefault="001708A0" w:rsidP="001708A0">
      <w:pPr>
        <w:rPr>
          <w:rFonts w:ascii="Constantia" w:hAnsi="Constantia"/>
          <w:b/>
          <w:bCs/>
        </w:rPr>
      </w:pPr>
    </w:p>
    <w:p w14:paraId="5AAEB3F0" w14:textId="77777777" w:rsidR="001708A0" w:rsidRPr="003B180B" w:rsidRDefault="001708A0" w:rsidP="001708A0">
      <w:pPr>
        <w:rPr>
          <w:rFonts w:ascii="Constantia" w:hAnsi="Constantia"/>
          <w:b/>
          <w:bCs/>
        </w:rPr>
      </w:pPr>
    </w:p>
    <w:p w14:paraId="4A7C9F52" w14:textId="7DAC6BC1" w:rsidR="001708A0" w:rsidRPr="001708A0" w:rsidRDefault="001708A0" w:rsidP="001708A0">
      <w:pPr>
        <w:rPr>
          <w:rFonts w:ascii="Constantia" w:hAnsi="Constantia"/>
          <w:b/>
          <w:bCs/>
          <w:color w:val="FF0000"/>
        </w:rPr>
      </w:pPr>
      <w:r w:rsidRPr="001708A0">
        <w:rPr>
          <w:rFonts w:ascii="Constantia" w:hAnsi="Constantia"/>
          <w:b/>
          <w:bCs/>
          <w:color w:val="FF0000"/>
        </w:rPr>
        <w:t xml:space="preserve">Sådan skriver du et summary </w:t>
      </w:r>
    </w:p>
    <w:p w14:paraId="08503DE6" w14:textId="2A8F853D" w:rsidR="001708A0" w:rsidRPr="003B180B" w:rsidRDefault="001708A0" w:rsidP="001708A0">
      <w:pPr>
        <w:rPr>
          <w:rFonts w:ascii="Constantia" w:hAnsi="Constantia"/>
          <w:color w:val="FF0000"/>
        </w:rPr>
      </w:pPr>
      <w:r w:rsidRPr="001708A0">
        <w:rPr>
          <w:rFonts w:ascii="Constantia" w:hAnsi="Constantia"/>
          <w:color w:val="FF0000"/>
        </w:rPr>
        <w:t>A summary er et sammenhængende loyalt resume af hovedindholdet i en tekst. Du skal med egne ord</w:t>
      </w:r>
      <w:r w:rsidRPr="003B180B">
        <w:rPr>
          <w:rFonts w:ascii="Constantia" w:hAnsi="Constantia"/>
          <w:color w:val="FF0000"/>
        </w:rPr>
        <w:t xml:space="preserve"> </w:t>
      </w:r>
      <w:r w:rsidRPr="001708A0">
        <w:rPr>
          <w:rFonts w:ascii="Constantia" w:hAnsi="Constantia"/>
          <w:color w:val="FF0000"/>
        </w:rPr>
        <w:t>genfortælle, hvad teksten handler om. Analyser og egne interessante holdninger hører ikke hjemme her. Når</w:t>
      </w:r>
      <w:r w:rsidRPr="003B180B">
        <w:rPr>
          <w:rFonts w:ascii="Constantia" w:hAnsi="Constantia"/>
          <w:color w:val="FF0000"/>
        </w:rPr>
        <w:t xml:space="preserve"> </w:t>
      </w:r>
      <w:r w:rsidRPr="001708A0">
        <w:rPr>
          <w:rFonts w:ascii="Constantia" w:hAnsi="Constantia"/>
          <w:color w:val="FF0000"/>
        </w:rPr>
        <w:t xml:space="preserve">du skriver et summary af en non-fiction text skal du gøre følgende: </w:t>
      </w:r>
    </w:p>
    <w:tbl>
      <w:tblPr>
        <w:tblStyle w:val="TableGrid"/>
        <w:tblW w:w="11058" w:type="dxa"/>
        <w:tblInd w:w="-998" w:type="dxa"/>
        <w:tblLook w:val="04A0" w:firstRow="1" w:lastRow="0" w:firstColumn="1" w:lastColumn="0" w:noHBand="0" w:noVBand="1"/>
      </w:tblPr>
      <w:tblGrid>
        <w:gridCol w:w="11058"/>
      </w:tblGrid>
      <w:tr w:rsidR="001708A0" w:rsidRPr="003B180B" w14:paraId="1291148D" w14:textId="77777777" w:rsidTr="003B180B">
        <w:tc>
          <w:tcPr>
            <w:tcW w:w="11058" w:type="dxa"/>
            <w:shd w:val="clear" w:color="auto" w:fill="CAEDFB" w:themeFill="accent4" w:themeFillTint="33"/>
          </w:tcPr>
          <w:p w14:paraId="168C8BE7" w14:textId="3BAE7D60" w:rsidR="001708A0" w:rsidRPr="003B180B" w:rsidRDefault="001708A0" w:rsidP="003B180B">
            <w:pPr>
              <w:pStyle w:val="ListParagraph"/>
              <w:numPr>
                <w:ilvl w:val="0"/>
                <w:numId w:val="3"/>
              </w:numPr>
              <w:rPr>
                <w:rFonts w:ascii="Constantia" w:hAnsi="Constantia"/>
              </w:rPr>
            </w:pPr>
            <w:r w:rsidRPr="003B180B">
              <w:rPr>
                <w:rFonts w:ascii="Constantia" w:hAnsi="Constantia"/>
              </w:rPr>
              <w:t>Skrive 150 ord.</w:t>
            </w:r>
          </w:p>
          <w:p w14:paraId="28DFC77B" w14:textId="77777777" w:rsidR="001708A0" w:rsidRPr="003B180B" w:rsidRDefault="001708A0" w:rsidP="001708A0">
            <w:pPr>
              <w:numPr>
                <w:ilvl w:val="0"/>
                <w:numId w:val="1"/>
              </w:numPr>
              <w:rPr>
                <w:rFonts w:ascii="Constantia" w:hAnsi="Constantia"/>
              </w:rPr>
            </w:pPr>
            <w:r w:rsidRPr="001708A0">
              <w:rPr>
                <w:rFonts w:ascii="Constantia" w:hAnsi="Constantia"/>
              </w:rPr>
              <w:t>Lave en indledende sætning, hvor du starte</w:t>
            </w:r>
            <w:r w:rsidRPr="003B180B">
              <w:rPr>
                <w:rFonts w:ascii="Constantia" w:hAnsi="Constantia"/>
              </w:rPr>
              <w:t>r</w:t>
            </w:r>
            <w:r w:rsidRPr="001708A0">
              <w:rPr>
                <w:rFonts w:ascii="Constantia" w:hAnsi="Constantia"/>
              </w:rPr>
              <w:t xml:space="preserve"> med at nævne </w:t>
            </w:r>
            <w:r w:rsidRPr="001708A0">
              <w:rPr>
                <w:rFonts w:ascii="Constantia" w:hAnsi="Constantia"/>
                <w:b/>
                <w:bCs/>
              </w:rPr>
              <w:t>genren, titlen, evt. journalistens eller avisens navn samt tekstens primære fokus</w:t>
            </w:r>
            <w:r w:rsidRPr="001708A0">
              <w:rPr>
                <w:rFonts w:ascii="Constantia" w:hAnsi="Constantia"/>
              </w:rPr>
              <w:t xml:space="preserve">. A summary af en artikel kunne starte således: </w:t>
            </w:r>
          </w:p>
          <w:p w14:paraId="2BF473C1" w14:textId="77777777" w:rsidR="001708A0" w:rsidRPr="001708A0" w:rsidRDefault="001708A0" w:rsidP="001708A0">
            <w:pPr>
              <w:ind w:left="720"/>
              <w:rPr>
                <w:rFonts w:ascii="Constantia" w:hAnsi="Constantia"/>
              </w:rPr>
            </w:pPr>
            <w:r w:rsidRPr="001708A0">
              <w:rPr>
                <w:rFonts w:ascii="Constantia" w:hAnsi="Constantia"/>
              </w:rPr>
              <w:t>“The article Globalisation and its consequences (August 25, 2010) by Pamela Shaw in The Guardian focuses on globalisation and discusses its impact on developing countries such as Bangladesh and Cambodia.” En formulering som “This text is about...” er bandlyst — for så aner læseren jo ikke, hvilken tekst du</w:t>
            </w:r>
            <w:r w:rsidRPr="001708A0">
              <w:rPr>
                <w:rFonts w:ascii="Constantia" w:hAnsi="Constantia"/>
              </w:rPr>
              <w:br/>
              <w:t xml:space="preserve">taler om. </w:t>
            </w:r>
          </w:p>
          <w:p w14:paraId="5C09842F" w14:textId="77777777" w:rsidR="001708A0" w:rsidRPr="001708A0" w:rsidRDefault="001708A0" w:rsidP="001708A0">
            <w:pPr>
              <w:numPr>
                <w:ilvl w:val="0"/>
                <w:numId w:val="2"/>
              </w:numPr>
              <w:rPr>
                <w:rFonts w:ascii="Constantia" w:hAnsi="Constantia"/>
              </w:rPr>
            </w:pPr>
            <w:r w:rsidRPr="001708A0">
              <w:rPr>
                <w:rFonts w:ascii="Constantia" w:hAnsi="Constantia"/>
              </w:rPr>
              <w:t xml:space="preserve">Gengive tekstens </w:t>
            </w:r>
            <w:r w:rsidRPr="001708A0">
              <w:rPr>
                <w:rFonts w:ascii="Constantia" w:hAnsi="Constantia"/>
                <w:b/>
                <w:bCs/>
              </w:rPr>
              <w:t>hovedpointer i forhold til det, der er hovedtemaet</w:t>
            </w:r>
            <w:r w:rsidRPr="001708A0">
              <w:rPr>
                <w:rFonts w:ascii="Constantia" w:hAnsi="Constantia"/>
              </w:rPr>
              <w:t xml:space="preserve">. Det kan betyde, at du f.eks. skal gengive, hvilken </w:t>
            </w:r>
            <w:r w:rsidRPr="001708A0">
              <w:rPr>
                <w:rFonts w:ascii="Constantia" w:hAnsi="Constantia"/>
                <w:b/>
                <w:bCs/>
              </w:rPr>
              <w:t>holdning</w:t>
            </w:r>
            <w:r w:rsidRPr="001708A0">
              <w:rPr>
                <w:rFonts w:ascii="Constantia" w:hAnsi="Constantia"/>
              </w:rPr>
              <w:t xml:space="preserve"> forfatteren eller andre personer har til hovedtemaet, samt hvad der er deres </w:t>
            </w:r>
            <w:r w:rsidRPr="001708A0">
              <w:rPr>
                <w:rFonts w:ascii="Constantia" w:hAnsi="Constantia"/>
                <w:b/>
                <w:bCs/>
              </w:rPr>
              <w:t>hovedargument(er)</w:t>
            </w:r>
            <w:r w:rsidRPr="001708A0">
              <w:rPr>
                <w:rFonts w:ascii="Constantia" w:hAnsi="Constantia"/>
              </w:rPr>
              <w:t xml:space="preserve">. Du skal sammenfatte en logisk rækkefølge. </w:t>
            </w:r>
          </w:p>
          <w:p w14:paraId="7420ED71" w14:textId="77777777" w:rsidR="001708A0" w:rsidRPr="001708A0" w:rsidRDefault="001708A0" w:rsidP="001708A0">
            <w:pPr>
              <w:numPr>
                <w:ilvl w:val="0"/>
                <w:numId w:val="2"/>
              </w:numPr>
              <w:rPr>
                <w:rFonts w:ascii="Constantia" w:hAnsi="Constantia"/>
              </w:rPr>
            </w:pPr>
            <w:r w:rsidRPr="001708A0">
              <w:rPr>
                <w:rFonts w:ascii="Constantia" w:hAnsi="Constantia"/>
              </w:rPr>
              <w:t xml:space="preserve">Skrive </w:t>
            </w:r>
            <w:r w:rsidRPr="001708A0">
              <w:rPr>
                <w:rFonts w:ascii="Constantia" w:hAnsi="Constantia"/>
                <w:b/>
                <w:bCs/>
              </w:rPr>
              <w:t>i nutid</w:t>
            </w:r>
            <w:r w:rsidRPr="001708A0">
              <w:rPr>
                <w:rFonts w:ascii="Constantia" w:hAnsi="Constantia"/>
              </w:rPr>
              <w:t xml:space="preserve"> som den gennemgående tid</w:t>
            </w:r>
            <w:r w:rsidRPr="003B180B">
              <w:rPr>
                <w:rFonts w:ascii="Constantia" w:hAnsi="Constantia"/>
              </w:rPr>
              <w:t>.</w:t>
            </w:r>
            <w:r w:rsidRPr="001708A0">
              <w:rPr>
                <w:rFonts w:ascii="Constantia" w:hAnsi="Constantia"/>
              </w:rPr>
              <w:t xml:space="preserve"> </w:t>
            </w:r>
          </w:p>
          <w:p w14:paraId="2E41F73F" w14:textId="77777777" w:rsidR="001708A0" w:rsidRPr="001708A0" w:rsidRDefault="001708A0" w:rsidP="001708A0">
            <w:pPr>
              <w:numPr>
                <w:ilvl w:val="0"/>
                <w:numId w:val="2"/>
              </w:numPr>
              <w:rPr>
                <w:rFonts w:ascii="Constantia" w:hAnsi="Constantia"/>
              </w:rPr>
            </w:pPr>
            <w:r w:rsidRPr="001708A0">
              <w:rPr>
                <w:rFonts w:ascii="Constantia" w:hAnsi="Constantia"/>
              </w:rPr>
              <w:t xml:space="preserve">Ikke citere fra teksten. </w:t>
            </w:r>
          </w:p>
          <w:p w14:paraId="33B6F4A5" w14:textId="77777777" w:rsidR="001708A0" w:rsidRPr="001708A0" w:rsidRDefault="001708A0" w:rsidP="001708A0">
            <w:pPr>
              <w:numPr>
                <w:ilvl w:val="0"/>
                <w:numId w:val="2"/>
              </w:numPr>
              <w:rPr>
                <w:rFonts w:ascii="Constantia" w:hAnsi="Constantia"/>
              </w:rPr>
            </w:pPr>
            <w:r w:rsidRPr="001708A0">
              <w:rPr>
                <w:rFonts w:ascii="Constantia" w:hAnsi="Constantia"/>
              </w:rPr>
              <w:t xml:space="preserve">Ikke vise din egen holdning til teksten — du skal blot referere indholdet uden at mene noget. </w:t>
            </w:r>
          </w:p>
          <w:p w14:paraId="47D0065E" w14:textId="77A164F4" w:rsidR="001708A0" w:rsidRPr="003B180B" w:rsidRDefault="001708A0" w:rsidP="001708A0">
            <w:pPr>
              <w:numPr>
                <w:ilvl w:val="0"/>
                <w:numId w:val="2"/>
              </w:numPr>
              <w:rPr>
                <w:rFonts w:ascii="Constantia" w:hAnsi="Constantia"/>
              </w:rPr>
            </w:pPr>
            <w:r w:rsidRPr="001708A0">
              <w:rPr>
                <w:rFonts w:ascii="Constantia" w:hAnsi="Constantia"/>
              </w:rPr>
              <w:t xml:space="preserve">Skabe sammenhæng i dit summary. Det gør du ved at bruge forbinderord, når du bevæger dig fra ét afsnit til et andet. </w:t>
            </w:r>
          </w:p>
        </w:tc>
      </w:tr>
    </w:tbl>
    <w:p w14:paraId="411A59E8" w14:textId="77777777" w:rsidR="001708A0" w:rsidRPr="003B180B" w:rsidRDefault="001708A0" w:rsidP="001708A0">
      <w:pPr>
        <w:rPr>
          <w:rFonts w:ascii="Constantia" w:hAnsi="Constantia"/>
        </w:rPr>
      </w:pPr>
    </w:p>
    <w:p w14:paraId="649F2EE0" w14:textId="5A9E6EFB" w:rsidR="003B180B" w:rsidRPr="003B180B" w:rsidRDefault="003B180B" w:rsidP="001708A0">
      <w:pPr>
        <w:rPr>
          <w:rFonts w:ascii="Constantia" w:hAnsi="Constantia"/>
        </w:rPr>
      </w:pPr>
      <w:r w:rsidRPr="003B180B">
        <w:rPr>
          <w:rFonts w:ascii="Constantia" w:hAnsi="Constantia"/>
        </w:rPr>
        <w:t>Your summary here:</w:t>
      </w:r>
    </w:p>
    <w:tbl>
      <w:tblPr>
        <w:tblStyle w:val="TableGrid"/>
        <w:tblW w:w="0" w:type="auto"/>
        <w:tblLook w:val="04A0" w:firstRow="1" w:lastRow="0" w:firstColumn="1" w:lastColumn="0" w:noHBand="0" w:noVBand="1"/>
      </w:tblPr>
      <w:tblGrid>
        <w:gridCol w:w="9016"/>
      </w:tblGrid>
      <w:tr w:rsidR="003B180B" w:rsidRPr="003B180B" w14:paraId="29246655" w14:textId="77777777" w:rsidTr="003B180B">
        <w:tc>
          <w:tcPr>
            <w:tcW w:w="9016" w:type="dxa"/>
          </w:tcPr>
          <w:p w14:paraId="49C182B9" w14:textId="77777777" w:rsidR="003B180B" w:rsidRPr="003B180B" w:rsidRDefault="003B180B" w:rsidP="001708A0">
            <w:pPr>
              <w:rPr>
                <w:rFonts w:ascii="Constantia" w:hAnsi="Constantia"/>
              </w:rPr>
            </w:pPr>
          </w:p>
          <w:p w14:paraId="41EBDE04" w14:textId="77777777" w:rsidR="003B180B" w:rsidRPr="003B180B" w:rsidRDefault="003B180B" w:rsidP="001708A0">
            <w:pPr>
              <w:rPr>
                <w:rFonts w:ascii="Constantia" w:hAnsi="Constantia"/>
              </w:rPr>
            </w:pPr>
          </w:p>
          <w:p w14:paraId="73EDB1E2" w14:textId="77777777" w:rsidR="003B180B" w:rsidRPr="003B180B" w:rsidRDefault="003B180B" w:rsidP="001708A0">
            <w:pPr>
              <w:rPr>
                <w:rFonts w:ascii="Constantia" w:hAnsi="Constantia"/>
              </w:rPr>
            </w:pPr>
          </w:p>
          <w:p w14:paraId="7E047C3D" w14:textId="77777777" w:rsidR="003B180B" w:rsidRPr="003B180B" w:rsidRDefault="003B180B" w:rsidP="001708A0">
            <w:pPr>
              <w:rPr>
                <w:rFonts w:ascii="Constantia" w:hAnsi="Constantia"/>
              </w:rPr>
            </w:pPr>
          </w:p>
          <w:p w14:paraId="7EFFAEF8" w14:textId="77777777" w:rsidR="003B180B" w:rsidRPr="003B180B" w:rsidRDefault="003B180B" w:rsidP="001708A0">
            <w:pPr>
              <w:rPr>
                <w:rFonts w:ascii="Constantia" w:hAnsi="Constantia"/>
              </w:rPr>
            </w:pPr>
          </w:p>
          <w:p w14:paraId="3A24FC65" w14:textId="77777777" w:rsidR="003B180B" w:rsidRPr="003B180B" w:rsidRDefault="003B180B" w:rsidP="001708A0">
            <w:pPr>
              <w:rPr>
                <w:rFonts w:ascii="Constantia" w:hAnsi="Constantia"/>
              </w:rPr>
            </w:pPr>
          </w:p>
          <w:p w14:paraId="143141EF" w14:textId="77777777" w:rsidR="003B180B" w:rsidRPr="003B180B" w:rsidRDefault="003B180B" w:rsidP="001708A0">
            <w:pPr>
              <w:rPr>
                <w:rFonts w:ascii="Constantia" w:hAnsi="Constantia"/>
              </w:rPr>
            </w:pPr>
          </w:p>
          <w:p w14:paraId="69E48B82" w14:textId="77777777" w:rsidR="003B180B" w:rsidRPr="003B180B" w:rsidRDefault="003B180B" w:rsidP="001708A0">
            <w:pPr>
              <w:rPr>
                <w:rFonts w:ascii="Constantia" w:hAnsi="Constantia"/>
              </w:rPr>
            </w:pPr>
          </w:p>
          <w:p w14:paraId="595960DE" w14:textId="77777777" w:rsidR="003B180B" w:rsidRPr="003B180B" w:rsidRDefault="003B180B" w:rsidP="001708A0">
            <w:pPr>
              <w:rPr>
                <w:rFonts w:ascii="Constantia" w:hAnsi="Constantia"/>
              </w:rPr>
            </w:pPr>
          </w:p>
          <w:p w14:paraId="19D06B83" w14:textId="77777777" w:rsidR="003B180B" w:rsidRPr="003B180B" w:rsidRDefault="003B180B" w:rsidP="001708A0">
            <w:pPr>
              <w:rPr>
                <w:rFonts w:ascii="Constantia" w:hAnsi="Constantia"/>
              </w:rPr>
            </w:pPr>
          </w:p>
          <w:p w14:paraId="3BBBBA17" w14:textId="77777777" w:rsidR="003B180B" w:rsidRPr="003B180B" w:rsidRDefault="003B180B" w:rsidP="001708A0">
            <w:pPr>
              <w:rPr>
                <w:rFonts w:ascii="Constantia" w:hAnsi="Constantia"/>
              </w:rPr>
            </w:pPr>
          </w:p>
          <w:p w14:paraId="1D5E541A" w14:textId="77777777" w:rsidR="003B180B" w:rsidRPr="003B180B" w:rsidRDefault="003B180B" w:rsidP="001708A0">
            <w:pPr>
              <w:rPr>
                <w:rFonts w:ascii="Constantia" w:hAnsi="Constantia"/>
              </w:rPr>
            </w:pPr>
          </w:p>
          <w:p w14:paraId="46935321" w14:textId="77777777" w:rsidR="003B180B" w:rsidRPr="003B180B" w:rsidRDefault="003B180B" w:rsidP="001708A0">
            <w:pPr>
              <w:rPr>
                <w:rFonts w:ascii="Constantia" w:hAnsi="Constantia"/>
              </w:rPr>
            </w:pPr>
          </w:p>
          <w:p w14:paraId="305F3930" w14:textId="77777777" w:rsidR="003B180B" w:rsidRPr="003B180B" w:rsidRDefault="003B180B" w:rsidP="001708A0">
            <w:pPr>
              <w:rPr>
                <w:rFonts w:ascii="Constantia" w:hAnsi="Constantia"/>
              </w:rPr>
            </w:pPr>
          </w:p>
          <w:p w14:paraId="3875C581" w14:textId="77777777" w:rsidR="003B180B" w:rsidRPr="003B180B" w:rsidRDefault="003B180B" w:rsidP="001708A0">
            <w:pPr>
              <w:rPr>
                <w:rFonts w:ascii="Constantia" w:hAnsi="Constantia"/>
              </w:rPr>
            </w:pPr>
          </w:p>
          <w:p w14:paraId="7A9B9BD7" w14:textId="77777777" w:rsidR="003B180B" w:rsidRPr="003B180B" w:rsidRDefault="003B180B" w:rsidP="001708A0">
            <w:pPr>
              <w:rPr>
                <w:rFonts w:ascii="Constantia" w:hAnsi="Constantia"/>
              </w:rPr>
            </w:pPr>
          </w:p>
          <w:p w14:paraId="2B139413" w14:textId="77777777" w:rsidR="003B180B" w:rsidRPr="003B180B" w:rsidRDefault="003B180B" w:rsidP="001708A0">
            <w:pPr>
              <w:rPr>
                <w:rFonts w:ascii="Constantia" w:hAnsi="Constantia"/>
              </w:rPr>
            </w:pPr>
          </w:p>
        </w:tc>
      </w:tr>
    </w:tbl>
    <w:p w14:paraId="2CB80D8C" w14:textId="77777777" w:rsidR="003B180B" w:rsidRDefault="003B180B" w:rsidP="001708A0"/>
    <w:p w14:paraId="63DEA640" w14:textId="77777777" w:rsidR="001708A0" w:rsidRPr="001708A0" w:rsidRDefault="001708A0" w:rsidP="001708A0"/>
    <w:p w14:paraId="2880CDC0" w14:textId="77777777" w:rsidR="00D67E01" w:rsidRDefault="00D67E01"/>
    <w:sectPr w:rsidR="00D67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7CC"/>
    <w:multiLevelType w:val="multilevel"/>
    <w:tmpl w:val="3522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06DC9"/>
    <w:multiLevelType w:val="hybridMultilevel"/>
    <w:tmpl w:val="38AEBDA6"/>
    <w:lvl w:ilvl="0" w:tplc="9A8449A2">
      <w:start w:val="1"/>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17EDD"/>
    <w:multiLevelType w:val="multilevel"/>
    <w:tmpl w:val="52E2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782949">
    <w:abstractNumId w:val="2"/>
  </w:num>
  <w:num w:numId="2" w16cid:durableId="1087651718">
    <w:abstractNumId w:val="0"/>
  </w:num>
  <w:num w:numId="3" w16cid:durableId="78211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A0"/>
    <w:rsid w:val="001708A0"/>
    <w:rsid w:val="001E5733"/>
    <w:rsid w:val="003B180B"/>
    <w:rsid w:val="0040509E"/>
    <w:rsid w:val="00731E9B"/>
    <w:rsid w:val="008C4A4A"/>
    <w:rsid w:val="00D67E0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70DE3289"/>
  <w15:chartTrackingRefBased/>
  <w15:docId w15:val="{B5E3A1D5-94CC-9A4F-A2C6-2617D89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8A0"/>
    <w:rPr>
      <w:rFonts w:eastAsiaTheme="majorEastAsia" w:cstheme="majorBidi"/>
      <w:color w:val="272727" w:themeColor="text1" w:themeTint="D8"/>
    </w:rPr>
  </w:style>
  <w:style w:type="paragraph" w:styleId="Title">
    <w:name w:val="Title"/>
    <w:basedOn w:val="Normal"/>
    <w:next w:val="Normal"/>
    <w:link w:val="TitleChar"/>
    <w:uiPriority w:val="10"/>
    <w:qFormat/>
    <w:rsid w:val="00170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8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8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08A0"/>
    <w:rPr>
      <w:i/>
      <w:iCs/>
      <w:color w:val="404040" w:themeColor="text1" w:themeTint="BF"/>
    </w:rPr>
  </w:style>
  <w:style w:type="paragraph" w:styleId="ListParagraph">
    <w:name w:val="List Paragraph"/>
    <w:basedOn w:val="Normal"/>
    <w:uiPriority w:val="34"/>
    <w:qFormat/>
    <w:rsid w:val="001708A0"/>
    <w:pPr>
      <w:ind w:left="720"/>
      <w:contextualSpacing/>
    </w:pPr>
  </w:style>
  <w:style w:type="character" w:styleId="IntenseEmphasis">
    <w:name w:val="Intense Emphasis"/>
    <w:basedOn w:val="DefaultParagraphFont"/>
    <w:uiPriority w:val="21"/>
    <w:qFormat/>
    <w:rsid w:val="001708A0"/>
    <w:rPr>
      <w:i/>
      <w:iCs/>
      <w:color w:val="0F4761" w:themeColor="accent1" w:themeShade="BF"/>
    </w:rPr>
  </w:style>
  <w:style w:type="paragraph" w:styleId="IntenseQuote">
    <w:name w:val="Intense Quote"/>
    <w:basedOn w:val="Normal"/>
    <w:next w:val="Normal"/>
    <w:link w:val="IntenseQuoteChar"/>
    <w:uiPriority w:val="30"/>
    <w:qFormat/>
    <w:rsid w:val="0017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8A0"/>
    <w:rPr>
      <w:i/>
      <w:iCs/>
      <w:color w:val="0F4761" w:themeColor="accent1" w:themeShade="BF"/>
    </w:rPr>
  </w:style>
  <w:style w:type="character" w:styleId="IntenseReference">
    <w:name w:val="Intense Reference"/>
    <w:basedOn w:val="DefaultParagraphFont"/>
    <w:uiPriority w:val="32"/>
    <w:qFormat/>
    <w:rsid w:val="001708A0"/>
    <w:rPr>
      <w:b/>
      <w:bCs/>
      <w:smallCaps/>
      <w:color w:val="0F4761" w:themeColor="accent1" w:themeShade="BF"/>
      <w:spacing w:val="5"/>
    </w:rPr>
  </w:style>
  <w:style w:type="table" w:styleId="TableGrid">
    <w:name w:val="Table Grid"/>
    <w:basedOn w:val="TableNormal"/>
    <w:uiPriority w:val="39"/>
    <w:rsid w:val="00170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07495">
      <w:bodyDiv w:val="1"/>
      <w:marLeft w:val="0"/>
      <w:marRight w:val="0"/>
      <w:marTop w:val="0"/>
      <w:marBottom w:val="0"/>
      <w:divBdr>
        <w:top w:val="none" w:sz="0" w:space="0" w:color="auto"/>
        <w:left w:val="none" w:sz="0" w:space="0" w:color="auto"/>
        <w:bottom w:val="none" w:sz="0" w:space="0" w:color="auto"/>
        <w:right w:val="none" w:sz="0" w:space="0" w:color="auto"/>
      </w:divBdr>
      <w:divsChild>
        <w:div w:id="553464602">
          <w:marLeft w:val="0"/>
          <w:marRight w:val="0"/>
          <w:marTop w:val="0"/>
          <w:marBottom w:val="0"/>
          <w:divBdr>
            <w:top w:val="none" w:sz="0" w:space="0" w:color="auto"/>
            <w:left w:val="none" w:sz="0" w:space="0" w:color="auto"/>
            <w:bottom w:val="none" w:sz="0" w:space="0" w:color="auto"/>
            <w:right w:val="none" w:sz="0" w:space="0" w:color="auto"/>
          </w:divBdr>
          <w:divsChild>
            <w:div w:id="1050377726">
              <w:marLeft w:val="0"/>
              <w:marRight w:val="0"/>
              <w:marTop w:val="0"/>
              <w:marBottom w:val="0"/>
              <w:divBdr>
                <w:top w:val="none" w:sz="0" w:space="0" w:color="auto"/>
                <w:left w:val="none" w:sz="0" w:space="0" w:color="auto"/>
                <w:bottom w:val="none" w:sz="0" w:space="0" w:color="auto"/>
                <w:right w:val="none" w:sz="0" w:space="0" w:color="auto"/>
              </w:divBdr>
              <w:divsChild>
                <w:div w:id="11592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0537">
      <w:bodyDiv w:val="1"/>
      <w:marLeft w:val="0"/>
      <w:marRight w:val="0"/>
      <w:marTop w:val="0"/>
      <w:marBottom w:val="0"/>
      <w:divBdr>
        <w:top w:val="none" w:sz="0" w:space="0" w:color="auto"/>
        <w:left w:val="none" w:sz="0" w:space="0" w:color="auto"/>
        <w:bottom w:val="none" w:sz="0" w:space="0" w:color="auto"/>
        <w:right w:val="none" w:sz="0" w:space="0" w:color="auto"/>
      </w:divBdr>
      <w:divsChild>
        <w:div w:id="223834634">
          <w:marLeft w:val="0"/>
          <w:marRight w:val="0"/>
          <w:marTop w:val="0"/>
          <w:marBottom w:val="0"/>
          <w:divBdr>
            <w:top w:val="none" w:sz="0" w:space="0" w:color="auto"/>
            <w:left w:val="none" w:sz="0" w:space="0" w:color="auto"/>
            <w:bottom w:val="none" w:sz="0" w:space="0" w:color="auto"/>
            <w:right w:val="none" w:sz="0" w:space="0" w:color="auto"/>
          </w:divBdr>
          <w:divsChild>
            <w:div w:id="836965241">
              <w:marLeft w:val="0"/>
              <w:marRight w:val="0"/>
              <w:marTop w:val="0"/>
              <w:marBottom w:val="0"/>
              <w:divBdr>
                <w:top w:val="none" w:sz="0" w:space="0" w:color="auto"/>
                <w:left w:val="none" w:sz="0" w:space="0" w:color="auto"/>
                <w:bottom w:val="none" w:sz="0" w:space="0" w:color="auto"/>
                <w:right w:val="none" w:sz="0" w:space="0" w:color="auto"/>
              </w:divBdr>
              <w:divsChild>
                <w:div w:id="10244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69244">
      <w:bodyDiv w:val="1"/>
      <w:marLeft w:val="0"/>
      <w:marRight w:val="0"/>
      <w:marTop w:val="0"/>
      <w:marBottom w:val="0"/>
      <w:divBdr>
        <w:top w:val="none" w:sz="0" w:space="0" w:color="auto"/>
        <w:left w:val="none" w:sz="0" w:space="0" w:color="auto"/>
        <w:bottom w:val="none" w:sz="0" w:space="0" w:color="auto"/>
        <w:right w:val="none" w:sz="0" w:space="0" w:color="auto"/>
      </w:divBdr>
      <w:divsChild>
        <w:div w:id="1564101007">
          <w:marLeft w:val="0"/>
          <w:marRight w:val="0"/>
          <w:marTop w:val="0"/>
          <w:marBottom w:val="0"/>
          <w:divBdr>
            <w:top w:val="none" w:sz="0" w:space="0" w:color="auto"/>
            <w:left w:val="none" w:sz="0" w:space="0" w:color="auto"/>
            <w:bottom w:val="none" w:sz="0" w:space="0" w:color="auto"/>
            <w:right w:val="none" w:sz="0" w:space="0" w:color="auto"/>
          </w:divBdr>
          <w:divsChild>
            <w:div w:id="926571966">
              <w:marLeft w:val="0"/>
              <w:marRight w:val="0"/>
              <w:marTop w:val="0"/>
              <w:marBottom w:val="0"/>
              <w:divBdr>
                <w:top w:val="none" w:sz="0" w:space="0" w:color="auto"/>
                <w:left w:val="none" w:sz="0" w:space="0" w:color="auto"/>
                <w:bottom w:val="none" w:sz="0" w:space="0" w:color="auto"/>
                <w:right w:val="none" w:sz="0" w:space="0" w:color="auto"/>
              </w:divBdr>
              <w:divsChild>
                <w:div w:id="19599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8970">
      <w:bodyDiv w:val="1"/>
      <w:marLeft w:val="0"/>
      <w:marRight w:val="0"/>
      <w:marTop w:val="0"/>
      <w:marBottom w:val="0"/>
      <w:divBdr>
        <w:top w:val="none" w:sz="0" w:space="0" w:color="auto"/>
        <w:left w:val="none" w:sz="0" w:space="0" w:color="auto"/>
        <w:bottom w:val="none" w:sz="0" w:space="0" w:color="auto"/>
        <w:right w:val="none" w:sz="0" w:space="0" w:color="auto"/>
      </w:divBdr>
      <w:divsChild>
        <w:div w:id="1143158789">
          <w:marLeft w:val="0"/>
          <w:marRight w:val="0"/>
          <w:marTop w:val="0"/>
          <w:marBottom w:val="0"/>
          <w:divBdr>
            <w:top w:val="none" w:sz="0" w:space="0" w:color="auto"/>
            <w:left w:val="none" w:sz="0" w:space="0" w:color="auto"/>
            <w:bottom w:val="none" w:sz="0" w:space="0" w:color="auto"/>
            <w:right w:val="none" w:sz="0" w:space="0" w:color="auto"/>
          </w:divBdr>
          <w:divsChild>
            <w:div w:id="617764044">
              <w:marLeft w:val="0"/>
              <w:marRight w:val="0"/>
              <w:marTop w:val="0"/>
              <w:marBottom w:val="0"/>
              <w:divBdr>
                <w:top w:val="none" w:sz="0" w:space="0" w:color="auto"/>
                <w:left w:val="none" w:sz="0" w:space="0" w:color="auto"/>
                <w:bottom w:val="none" w:sz="0" w:space="0" w:color="auto"/>
                <w:right w:val="none" w:sz="0" w:space="0" w:color="auto"/>
              </w:divBdr>
              <w:divsChild>
                <w:div w:id="2091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2</cp:revision>
  <dcterms:created xsi:type="dcterms:W3CDTF">2024-12-05T07:14:00Z</dcterms:created>
  <dcterms:modified xsi:type="dcterms:W3CDTF">2024-12-05T07:14:00Z</dcterms:modified>
</cp:coreProperties>
</file>