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2AE0E" w14:textId="45EA3F9E" w:rsidR="005A740B" w:rsidRPr="005732B5" w:rsidRDefault="005A740B" w:rsidP="005732B5">
      <w:pPr>
        <w:rPr>
          <w:rFonts w:ascii="Constantia" w:hAnsi="Constantia"/>
          <w:b/>
          <w:bCs/>
          <w:color w:val="002060"/>
          <w:sz w:val="28"/>
          <w:szCs w:val="28"/>
          <w:lang w:val="en-GB"/>
        </w:rPr>
      </w:pPr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Worksheet </w:t>
      </w:r>
      <w:r w:rsidR="004771E8"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>–</w:t>
      </w:r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 “Smartphones Aren’t Addictive – But Their Increasing Usage Points </w:t>
      </w:r>
      <w:proofErr w:type="gramStart"/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>To</w:t>
      </w:r>
      <w:proofErr w:type="gramEnd"/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 Bigger Problems”</w:t>
      </w:r>
      <w:r w:rsidR="00206E4C"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 (non-fiction)</w:t>
      </w:r>
    </w:p>
    <w:p w14:paraId="46AEEDF2" w14:textId="46CA6F4A" w:rsidR="00206E4C" w:rsidRDefault="00206E4C">
      <w:pPr>
        <w:rPr>
          <w:rFonts w:ascii="Constantia" w:hAnsi="Constantia"/>
          <w:b/>
          <w:bCs/>
          <w:sz w:val="28"/>
          <w:szCs w:val="28"/>
          <w:lang w:val="en-GB"/>
        </w:rPr>
      </w:pPr>
    </w:p>
    <w:p w14:paraId="4F4AC93A" w14:textId="20821208" w:rsidR="005732B5" w:rsidRDefault="005732B5" w:rsidP="005732B5">
      <w:pPr>
        <w:pStyle w:val="ListParagraph"/>
        <w:numPr>
          <w:ilvl w:val="0"/>
          <w:numId w:val="3"/>
        </w:numPr>
        <w:rPr>
          <w:rFonts w:ascii="Constantia" w:hAnsi="Constantia"/>
          <w:b/>
          <w:bCs/>
          <w:sz w:val="28"/>
          <w:szCs w:val="28"/>
          <w:lang w:val="en-GB"/>
        </w:rPr>
      </w:pPr>
      <w:r>
        <w:rPr>
          <w:rFonts w:ascii="Constantia" w:hAnsi="Constantia"/>
          <w:b/>
          <w:bCs/>
          <w:sz w:val="28"/>
          <w:szCs w:val="28"/>
          <w:lang w:val="en-GB"/>
        </w:rPr>
        <w:t>Read the article (pages 5-8)</w:t>
      </w:r>
    </w:p>
    <w:p w14:paraId="25431FF8" w14:textId="77777777" w:rsidR="001C341C" w:rsidRDefault="001C341C" w:rsidP="001C341C">
      <w:pPr>
        <w:pStyle w:val="ListParagraph"/>
        <w:rPr>
          <w:rFonts w:ascii="Constantia" w:hAnsi="Constantia"/>
          <w:b/>
          <w:bCs/>
          <w:sz w:val="28"/>
          <w:szCs w:val="28"/>
          <w:lang w:val="en-GB"/>
        </w:rPr>
      </w:pPr>
    </w:p>
    <w:p w14:paraId="1FBCA321" w14:textId="77777777" w:rsidR="001C341C" w:rsidRDefault="001C341C" w:rsidP="001C341C">
      <w:pPr>
        <w:pStyle w:val="ListParagraph"/>
        <w:rPr>
          <w:rFonts w:ascii="Constantia" w:hAnsi="Constantia"/>
          <w:b/>
          <w:bCs/>
          <w:sz w:val="28"/>
          <w:szCs w:val="28"/>
          <w:lang w:val="en-GB"/>
        </w:rPr>
      </w:pPr>
    </w:p>
    <w:p w14:paraId="4B03EFAF" w14:textId="77777777" w:rsidR="001C341C" w:rsidRPr="00031A5F" w:rsidRDefault="001C341C" w:rsidP="001C341C">
      <w:pPr>
        <w:pStyle w:val="ListParagraph"/>
        <w:numPr>
          <w:ilvl w:val="0"/>
          <w:numId w:val="3"/>
        </w:numPr>
        <w:rPr>
          <w:rFonts w:ascii="Constantia" w:hAnsi="Constantia"/>
          <w:b/>
          <w:bCs/>
          <w:color w:val="002060"/>
          <w:sz w:val="28"/>
          <w:szCs w:val="28"/>
          <w:lang w:val="en-GB"/>
        </w:rPr>
      </w:pPr>
      <w:r w:rsidRPr="00031A5F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Answer the following </w:t>
      </w:r>
      <w:r>
        <w:rPr>
          <w:rFonts w:ascii="Constantia" w:hAnsi="Constantia"/>
          <w:b/>
          <w:bCs/>
          <w:color w:val="002060"/>
          <w:sz w:val="28"/>
          <w:szCs w:val="28"/>
          <w:lang w:val="en-GB"/>
        </w:rPr>
        <w:t>q</w:t>
      </w:r>
      <w:r w:rsidRPr="00031A5F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uestions to make sense of this difficult article </w:t>
      </w:r>
    </w:p>
    <w:p w14:paraId="710EFB3E" w14:textId="77777777" w:rsidR="001C341C" w:rsidRPr="005732B5" w:rsidRDefault="001C341C" w:rsidP="001C341C">
      <w:pPr>
        <w:rPr>
          <w:rFonts w:ascii="Constantia" w:hAnsi="Constantia"/>
          <w:lang w:val="en-GB"/>
        </w:rPr>
      </w:pPr>
    </w:p>
    <w:p w14:paraId="66C95E3A" w14:textId="77777777" w:rsidR="001C341C" w:rsidRPr="00031A5F" w:rsidRDefault="001C341C" w:rsidP="001C341C">
      <w:pPr>
        <w:pStyle w:val="ListParagraph"/>
        <w:numPr>
          <w:ilvl w:val="0"/>
          <w:numId w:val="2"/>
        </w:numPr>
        <w:rPr>
          <w:rFonts w:ascii="Constantia" w:hAnsi="Constantia"/>
          <w:lang w:val="en-GB"/>
        </w:rPr>
      </w:pPr>
      <w:r w:rsidRPr="005732B5">
        <w:rPr>
          <w:rFonts w:ascii="Constantia" w:hAnsi="Constantia"/>
          <w:lang w:val="en-GB"/>
        </w:rPr>
        <w:t xml:space="preserve">What is real addiction according to the author? (see p. </w:t>
      </w:r>
      <w:r>
        <w:rPr>
          <w:rFonts w:ascii="Constantia" w:hAnsi="Constantia"/>
          <w:lang w:val="en-GB"/>
        </w:rPr>
        <w:t>6</w:t>
      </w:r>
      <w:r w:rsidRPr="005732B5">
        <w:rPr>
          <w:rFonts w:ascii="Constantia" w:hAnsi="Constantia"/>
          <w:lang w:val="en-GB"/>
        </w:rPr>
        <w:t xml:space="preserve">) </w:t>
      </w:r>
    </w:p>
    <w:p w14:paraId="5630B5B4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5BB21050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4666B167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0C6BC5FC" w14:textId="77777777" w:rsidR="001C341C" w:rsidRPr="005732B5" w:rsidRDefault="001C341C" w:rsidP="001C341C">
      <w:pPr>
        <w:rPr>
          <w:rFonts w:ascii="Constantia" w:hAnsi="Constantia"/>
          <w:lang w:val="en-GB"/>
        </w:rPr>
      </w:pPr>
    </w:p>
    <w:p w14:paraId="25B7A40B" w14:textId="77777777" w:rsidR="001C341C" w:rsidRPr="005732B5" w:rsidRDefault="001C341C" w:rsidP="001C341C">
      <w:pPr>
        <w:pStyle w:val="ListParagraph"/>
        <w:numPr>
          <w:ilvl w:val="0"/>
          <w:numId w:val="2"/>
        </w:numPr>
        <w:rPr>
          <w:rFonts w:ascii="Constantia" w:hAnsi="Constantia"/>
          <w:lang w:val="en-GB"/>
        </w:rPr>
      </w:pPr>
      <w:r w:rsidRPr="005732B5">
        <w:rPr>
          <w:rFonts w:ascii="Constantia" w:hAnsi="Constantia"/>
          <w:lang w:val="en-GB"/>
        </w:rPr>
        <w:t>Why are phones not to be classified as addictive?  (</w:t>
      </w:r>
      <w:proofErr w:type="gramStart"/>
      <w:r w:rsidRPr="005732B5">
        <w:rPr>
          <w:rFonts w:ascii="Constantia" w:hAnsi="Constantia"/>
          <w:lang w:val="en-GB"/>
        </w:rPr>
        <w:t>see</w:t>
      </w:r>
      <w:proofErr w:type="gramEnd"/>
      <w:r w:rsidRPr="005732B5">
        <w:rPr>
          <w:rFonts w:ascii="Constantia" w:hAnsi="Constantia"/>
          <w:lang w:val="en-GB"/>
        </w:rPr>
        <w:t xml:space="preserve"> p. </w:t>
      </w:r>
      <w:r>
        <w:rPr>
          <w:rFonts w:ascii="Constantia" w:hAnsi="Constantia"/>
          <w:lang w:val="en-GB"/>
        </w:rPr>
        <w:t>6</w:t>
      </w:r>
      <w:r w:rsidRPr="005732B5">
        <w:rPr>
          <w:rFonts w:ascii="Constantia" w:hAnsi="Constantia"/>
          <w:lang w:val="en-GB"/>
        </w:rPr>
        <w:t xml:space="preserve">, l. 49 – p. </w:t>
      </w:r>
      <w:r>
        <w:rPr>
          <w:rFonts w:ascii="Constantia" w:hAnsi="Constantia"/>
          <w:lang w:val="en-GB"/>
        </w:rPr>
        <w:t>7</w:t>
      </w:r>
      <w:r w:rsidRPr="005732B5">
        <w:rPr>
          <w:rFonts w:ascii="Constantia" w:hAnsi="Constantia"/>
          <w:lang w:val="en-GB"/>
        </w:rPr>
        <w:t>, l. 6.)</w:t>
      </w:r>
    </w:p>
    <w:p w14:paraId="111CF1D2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44F0AD4D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76567EA0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4BD7C6CA" w14:textId="77777777" w:rsidR="001C341C" w:rsidRPr="005732B5" w:rsidRDefault="001C341C" w:rsidP="001C341C">
      <w:pPr>
        <w:rPr>
          <w:rFonts w:ascii="Constantia" w:hAnsi="Constantia"/>
          <w:lang w:val="en-GB"/>
        </w:rPr>
      </w:pPr>
    </w:p>
    <w:p w14:paraId="1E75C521" w14:textId="77777777" w:rsidR="001C341C" w:rsidRPr="00031A5F" w:rsidRDefault="001C341C" w:rsidP="001C341C">
      <w:pPr>
        <w:pStyle w:val="ListParagraph"/>
        <w:numPr>
          <w:ilvl w:val="0"/>
          <w:numId w:val="2"/>
        </w:numPr>
        <w:rPr>
          <w:rFonts w:ascii="Constantia" w:hAnsi="Constantia"/>
          <w:lang w:val="en-GB"/>
        </w:rPr>
      </w:pPr>
      <w:r w:rsidRPr="005732B5">
        <w:rPr>
          <w:rFonts w:ascii="Constantia" w:hAnsi="Constantia"/>
          <w:lang w:val="en-GB"/>
        </w:rPr>
        <w:t xml:space="preserve">What is a coping strategy? And how this connected to phone usage? (see p. </w:t>
      </w:r>
      <w:r>
        <w:rPr>
          <w:rFonts w:ascii="Constantia" w:hAnsi="Constantia"/>
          <w:lang w:val="en-GB"/>
        </w:rPr>
        <w:t>8</w:t>
      </w:r>
      <w:r w:rsidRPr="005732B5">
        <w:rPr>
          <w:rFonts w:ascii="Constantia" w:hAnsi="Constantia"/>
          <w:lang w:val="en-GB"/>
        </w:rPr>
        <w:t>, ll. 1-</w:t>
      </w:r>
      <w:r>
        <w:rPr>
          <w:rFonts w:ascii="Constantia" w:hAnsi="Constantia"/>
          <w:lang w:val="en-GB"/>
        </w:rPr>
        <w:t>6</w:t>
      </w:r>
      <w:r w:rsidRPr="005732B5">
        <w:rPr>
          <w:rFonts w:ascii="Constantia" w:hAnsi="Constantia"/>
          <w:lang w:val="en-GB"/>
        </w:rPr>
        <w:t>, and ll. 10-17)</w:t>
      </w:r>
    </w:p>
    <w:p w14:paraId="2718538A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3C9B9C5D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4BB8B9A8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734B5CE1" w14:textId="77777777" w:rsidR="001C341C" w:rsidRPr="005732B5" w:rsidRDefault="001C341C" w:rsidP="001C341C">
      <w:pPr>
        <w:rPr>
          <w:rFonts w:ascii="Constantia" w:hAnsi="Constantia"/>
          <w:lang w:val="en-GB"/>
        </w:rPr>
      </w:pPr>
    </w:p>
    <w:p w14:paraId="6B4992B9" w14:textId="77777777" w:rsidR="001C341C" w:rsidRPr="00031A5F" w:rsidRDefault="001C341C" w:rsidP="001C341C">
      <w:pPr>
        <w:pStyle w:val="ListParagraph"/>
        <w:numPr>
          <w:ilvl w:val="0"/>
          <w:numId w:val="2"/>
        </w:numPr>
        <w:rPr>
          <w:rFonts w:ascii="Constantia" w:hAnsi="Constantia"/>
          <w:lang w:val="en-GB"/>
        </w:rPr>
      </w:pPr>
      <w:r w:rsidRPr="005732B5">
        <w:rPr>
          <w:rFonts w:ascii="Constantia" w:hAnsi="Constantia"/>
          <w:lang w:val="en-GB"/>
        </w:rPr>
        <w:t xml:space="preserve">Is it true that “they [smartphones] are merely (blot) stress relief mechanisms” (p. </w:t>
      </w:r>
      <w:r>
        <w:rPr>
          <w:rFonts w:ascii="Constantia" w:hAnsi="Constantia"/>
          <w:lang w:val="en-GB"/>
        </w:rPr>
        <w:t>8</w:t>
      </w:r>
      <w:r w:rsidRPr="005732B5">
        <w:rPr>
          <w:rFonts w:ascii="Constantia" w:hAnsi="Constantia"/>
          <w:lang w:val="en-GB"/>
        </w:rPr>
        <w:t>, l. 24)?</w:t>
      </w:r>
    </w:p>
    <w:p w14:paraId="4774372D" w14:textId="77777777" w:rsidR="001D1E4A" w:rsidRDefault="001D1E4A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7904E5BB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0D0B085C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32ECDA07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7F015016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3D7383E9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57A6EDF5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3CB6B130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06D76531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2B5779F7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44AC8CBF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65B88F4F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6DCBB5C4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68EABEFE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402E960B" w14:textId="77777777" w:rsidR="001C341C" w:rsidRPr="005732B5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3E5659A9" w14:textId="76FD8290" w:rsidR="009C20C8" w:rsidRPr="005732B5" w:rsidRDefault="009C20C8" w:rsidP="005732B5">
      <w:pPr>
        <w:pStyle w:val="ListParagraph"/>
        <w:numPr>
          <w:ilvl w:val="0"/>
          <w:numId w:val="3"/>
        </w:numPr>
        <w:rPr>
          <w:rFonts w:ascii="Constantia" w:hAnsi="Constantia"/>
          <w:b/>
          <w:bCs/>
          <w:color w:val="002060"/>
          <w:sz w:val="28"/>
          <w:szCs w:val="28"/>
          <w:lang w:val="en-GB"/>
        </w:rPr>
      </w:pPr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lastRenderedPageBreak/>
        <w:t>Fill in the table below and use</w:t>
      </w:r>
      <w:r w:rsidR="005732B5"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>/consult</w:t>
      </w:r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 the additional non-fiction analysis </w:t>
      </w:r>
      <w:r w:rsidR="005732B5"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>overview if needed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2670"/>
        <w:gridCol w:w="2254"/>
        <w:gridCol w:w="3298"/>
      </w:tblGrid>
      <w:tr w:rsidR="009C20C8" w:rsidRPr="009C20C8" w14:paraId="1656F328" w14:textId="77777777" w:rsidTr="009C20C8">
        <w:tc>
          <w:tcPr>
            <w:tcW w:w="2694" w:type="dxa"/>
          </w:tcPr>
          <w:p w14:paraId="697B15D2" w14:textId="7ECDA7D6" w:rsidR="009C20C8" w:rsidRPr="009C20C8" w:rsidRDefault="009C20C8" w:rsidP="001D1E4A">
            <w:pPr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  <w:t>Analysis term</w:t>
            </w:r>
          </w:p>
        </w:tc>
        <w:tc>
          <w:tcPr>
            <w:tcW w:w="2670" w:type="dxa"/>
          </w:tcPr>
          <w:p w14:paraId="32011692" w14:textId="4128E54D" w:rsidR="009C20C8" w:rsidRPr="009C20C8" w:rsidRDefault="009C20C8">
            <w:pPr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  <w:t>Point (</w:t>
            </w:r>
            <w:proofErr w:type="spellStart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  <w:t>svar</w:t>
            </w:r>
            <w:proofErr w:type="spellEnd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  <w:t>, pointe)</w:t>
            </w:r>
          </w:p>
        </w:tc>
        <w:tc>
          <w:tcPr>
            <w:tcW w:w="2254" w:type="dxa"/>
          </w:tcPr>
          <w:p w14:paraId="6ECBAD7D" w14:textId="0AD3D0C2" w:rsidR="009C20C8" w:rsidRPr="009C20C8" w:rsidRDefault="009C20C8">
            <w:pPr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</w:pPr>
            <w:proofErr w:type="spellStart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  <w:t>E</w:t>
            </w:r>
            <w:r w:rsidR="005732B5"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  <w:t>vidence</w:t>
            </w:r>
            <w:proofErr w:type="spellEnd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  <w:t xml:space="preserve"> (find i teksten, sidetal og linje)</w:t>
            </w:r>
          </w:p>
        </w:tc>
        <w:tc>
          <w:tcPr>
            <w:tcW w:w="3298" w:type="dxa"/>
          </w:tcPr>
          <w:p w14:paraId="16CB7512" w14:textId="6BF443AD" w:rsidR="009C20C8" w:rsidRPr="009C20C8" w:rsidRDefault="009C20C8">
            <w:pPr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</w:pPr>
            <w:proofErr w:type="spellStart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  <w:t>Explain</w:t>
            </w:r>
            <w:proofErr w:type="spellEnd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  <w:t xml:space="preserve"> (hvorfor er det vigtigt, hvad bidrager informationen til?)</w:t>
            </w:r>
          </w:p>
        </w:tc>
      </w:tr>
      <w:tr w:rsidR="001D1E4A" w:rsidRPr="001C341C" w14:paraId="668153AE" w14:textId="77777777" w:rsidTr="009C20C8">
        <w:tc>
          <w:tcPr>
            <w:tcW w:w="2694" w:type="dxa"/>
          </w:tcPr>
          <w:p w14:paraId="3F1D6576" w14:textId="65CA471E" w:rsidR="009C20C8" w:rsidRPr="009C20C8" w:rsidRDefault="001D1E4A" w:rsidP="001D1E4A">
            <w:pPr>
              <w:rPr>
                <w:rFonts w:ascii="Constantia" w:hAnsi="Constantia"/>
                <w:sz w:val="21"/>
                <w:szCs w:val="21"/>
                <w:u w:val="single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u w:val="single"/>
                <w:lang w:val="en-GB"/>
              </w:rPr>
              <w:t xml:space="preserve">Rhetorical situation: </w:t>
            </w:r>
          </w:p>
          <w:p w14:paraId="4DC2FE2B" w14:textId="0AE09E98" w:rsidR="001D1E4A" w:rsidRDefault="001D1E4A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- Sender:</w:t>
            </w:r>
          </w:p>
          <w:p w14:paraId="7C5734E7" w14:textId="77777777" w:rsidR="001C341C" w:rsidRPr="009C20C8" w:rsidRDefault="001C341C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</w:p>
          <w:p w14:paraId="4C9DA910" w14:textId="77777777" w:rsidR="001D1E4A" w:rsidRDefault="001D1E4A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- Receiver:</w:t>
            </w:r>
          </w:p>
          <w:p w14:paraId="58496C7B" w14:textId="77777777" w:rsidR="001C341C" w:rsidRDefault="001C341C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</w:p>
          <w:p w14:paraId="2912B924" w14:textId="77777777" w:rsidR="001C341C" w:rsidRPr="009C20C8" w:rsidRDefault="001C341C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</w:p>
          <w:p w14:paraId="576BA4CD" w14:textId="77777777" w:rsidR="001D1E4A" w:rsidRDefault="001D1E4A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- Medium (where did the text originally appear?):</w:t>
            </w:r>
          </w:p>
          <w:p w14:paraId="33CF4304" w14:textId="77777777" w:rsidR="001C341C" w:rsidRPr="009C20C8" w:rsidRDefault="001C341C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</w:p>
          <w:p w14:paraId="579E2C14" w14:textId="77777777" w:rsidR="001D1E4A" w:rsidRPr="009C20C8" w:rsidRDefault="001D1E4A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- Context (under what circumstances and for what occasion was the text written?):</w:t>
            </w:r>
          </w:p>
          <w:p w14:paraId="3BC87F0E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GB"/>
              </w:rPr>
            </w:pPr>
          </w:p>
        </w:tc>
        <w:tc>
          <w:tcPr>
            <w:tcW w:w="2670" w:type="dxa"/>
          </w:tcPr>
          <w:p w14:paraId="15BF1CBF" w14:textId="58F19F86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GB"/>
              </w:rPr>
            </w:pPr>
          </w:p>
        </w:tc>
        <w:tc>
          <w:tcPr>
            <w:tcW w:w="2254" w:type="dxa"/>
          </w:tcPr>
          <w:p w14:paraId="5FBE8B00" w14:textId="2646CA47" w:rsidR="001D1E4A" w:rsidRPr="001C341C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3298" w:type="dxa"/>
          </w:tcPr>
          <w:p w14:paraId="2BE76102" w14:textId="14D529AE" w:rsidR="001D1E4A" w:rsidRPr="001C341C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</w:tr>
      <w:tr w:rsidR="001D1E4A" w:rsidRPr="001C341C" w14:paraId="51223614" w14:textId="77777777" w:rsidTr="009C20C8">
        <w:tc>
          <w:tcPr>
            <w:tcW w:w="2694" w:type="dxa"/>
          </w:tcPr>
          <w:p w14:paraId="039B98D1" w14:textId="77777777" w:rsidR="009C20C8" w:rsidRPr="009C20C8" w:rsidRDefault="009C20C8" w:rsidP="009C20C8">
            <w:pPr>
              <w:rPr>
                <w:rFonts w:ascii="Constantia" w:hAnsi="Constantia"/>
                <w:sz w:val="21"/>
                <w:szCs w:val="21"/>
                <w:u w:val="single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u w:val="single"/>
                <w:lang w:val="en-GB"/>
              </w:rPr>
              <w:t>Rhetorical purpose:</w:t>
            </w:r>
          </w:p>
          <w:p w14:paraId="03422B46" w14:textId="77777777" w:rsidR="009C20C8" w:rsidRPr="009C20C8" w:rsidRDefault="009C20C8" w:rsidP="009C20C8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Why has the text been written? What is the speaker’s intention? (e.g., to inform, to persuade, to entertain, to discuss?)</w:t>
            </w:r>
          </w:p>
          <w:p w14:paraId="0A741EC5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GB"/>
              </w:rPr>
            </w:pPr>
          </w:p>
        </w:tc>
        <w:tc>
          <w:tcPr>
            <w:tcW w:w="2670" w:type="dxa"/>
          </w:tcPr>
          <w:p w14:paraId="1E5084A2" w14:textId="77777777" w:rsidR="001D1E4A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3D08A54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5415248D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CD11640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12C98477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000ABE35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89931EC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99EEB99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23CD15E7" w14:textId="77777777" w:rsidR="001C341C" w:rsidRPr="009C20C8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2254" w:type="dxa"/>
          </w:tcPr>
          <w:p w14:paraId="0DCE0A73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3298" w:type="dxa"/>
          </w:tcPr>
          <w:p w14:paraId="347394DA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</w:tr>
      <w:tr w:rsidR="001D1E4A" w:rsidRPr="009C20C8" w14:paraId="07CA0F03" w14:textId="77777777" w:rsidTr="009C20C8">
        <w:tc>
          <w:tcPr>
            <w:tcW w:w="2694" w:type="dxa"/>
          </w:tcPr>
          <w:p w14:paraId="1E817B11" w14:textId="77777777" w:rsidR="009C20C8" w:rsidRPr="009C20C8" w:rsidRDefault="009C20C8" w:rsidP="009C20C8">
            <w:pPr>
              <w:rPr>
                <w:rFonts w:ascii="Constantia" w:hAnsi="Constantia"/>
                <w:sz w:val="21"/>
                <w:szCs w:val="21"/>
                <w:u w:val="single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u w:val="single"/>
                <w:lang w:val="en-GB"/>
              </w:rPr>
              <w:t>Modes of appeal:</w:t>
            </w:r>
          </w:p>
          <w:p w14:paraId="05B5B4FF" w14:textId="77777777" w:rsidR="009C20C8" w:rsidRPr="009C20C8" w:rsidRDefault="009C20C8" w:rsidP="009C20C8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How does the writer try to convince the reader? (Appeal to reason, facts, pathos: emotions?) Modes of appeal: ethos, logos, pathos</w:t>
            </w:r>
          </w:p>
          <w:p w14:paraId="288170AA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2670" w:type="dxa"/>
          </w:tcPr>
          <w:p w14:paraId="0EF134B4" w14:textId="77777777" w:rsidR="001D1E4A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7C2BC5C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CC69F8C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B7E3A53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60D57491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42DEB1E2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640455C5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6D743164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6399B276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A129E11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585BF2A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58623966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08CBE39B" w14:textId="77777777" w:rsidR="001C341C" w:rsidRPr="009C20C8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2254" w:type="dxa"/>
          </w:tcPr>
          <w:p w14:paraId="10E76D7B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3298" w:type="dxa"/>
          </w:tcPr>
          <w:p w14:paraId="195FB5B1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</w:tr>
      <w:tr w:rsidR="001D1E4A" w:rsidRPr="001C341C" w14:paraId="2BE63DDE" w14:textId="77777777" w:rsidTr="009C20C8">
        <w:tc>
          <w:tcPr>
            <w:tcW w:w="2694" w:type="dxa"/>
          </w:tcPr>
          <w:p w14:paraId="5A561A71" w14:textId="77777777" w:rsidR="009C20C8" w:rsidRPr="009C20C8" w:rsidRDefault="009C20C8" w:rsidP="009C20C8">
            <w:pPr>
              <w:rPr>
                <w:rFonts w:ascii="Constantia" w:hAnsi="Constantia"/>
                <w:sz w:val="21"/>
                <w:szCs w:val="21"/>
                <w:u w:val="single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u w:val="single"/>
                <w:lang w:val="en-GB"/>
              </w:rPr>
              <w:t>Arguments</w:t>
            </w:r>
          </w:p>
          <w:p w14:paraId="6DAE930B" w14:textId="4E555FB0" w:rsidR="001D1E4A" w:rsidRPr="001C341C" w:rsidRDefault="009C20C8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Is there a claim (</w:t>
            </w:r>
            <w:proofErr w:type="spellStart"/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påstand</w:t>
            </w:r>
            <w:proofErr w:type="spellEnd"/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)? Is there any evidence (ways of proving the claim is true)?</w:t>
            </w:r>
          </w:p>
        </w:tc>
        <w:tc>
          <w:tcPr>
            <w:tcW w:w="2670" w:type="dxa"/>
          </w:tcPr>
          <w:p w14:paraId="0C5B2656" w14:textId="77777777" w:rsidR="001D1E4A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19E086CD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B9FDEF8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284C2188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5B52C2F7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6E172FA6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3BC4E69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09305393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2384888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5F02CBD5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5D4C0C99" w14:textId="77777777" w:rsidR="001C341C" w:rsidRPr="009C20C8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2254" w:type="dxa"/>
          </w:tcPr>
          <w:p w14:paraId="498C304F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3298" w:type="dxa"/>
          </w:tcPr>
          <w:p w14:paraId="222621AA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</w:tr>
    </w:tbl>
    <w:p w14:paraId="6B42B0DC" w14:textId="3D742888" w:rsidR="00C13E1C" w:rsidRPr="001C341C" w:rsidRDefault="00C13E1C" w:rsidP="001C341C">
      <w:pPr>
        <w:rPr>
          <w:rFonts w:ascii="Constantia" w:hAnsi="Constantia"/>
          <w:lang w:val="en-GB"/>
        </w:rPr>
      </w:pPr>
    </w:p>
    <w:sectPr w:rsidR="00C13E1C" w:rsidRPr="001C3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6431D"/>
    <w:multiLevelType w:val="hybridMultilevel"/>
    <w:tmpl w:val="01543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2E70"/>
    <w:multiLevelType w:val="hybridMultilevel"/>
    <w:tmpl w:val="7B283C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6DE6"/>
    <w:multiLevelType w:val="hybridMultilevel"/>
    <w:tmpl w:val="3AE83AF2"/>
    <w:lvl w:ilvl="0" w:tplc="E0628DB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9865">
    <w:abstractNumId w:val="2"/>
  </w:num>
  <w:num w:numId="2" w16cid:durableId="1160586469">
    <w:abstractNumId w:val="1"/>
  </w:num>
  <w:num w:numId="3" w16cid:durableId="154285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0B"/>
    <w:rsid w:val="00020F2E"/>
    <w:rsid w:val="000515C9"/>
    <w:rsid w:val="00070683"/>
    <w:rsid w:val="000A6476"/>
    <w:rsid w:val="000F5B6C"/>
    <w:rsid w:val="00121519"/>
    <w:rsid w:val="001C341C"/>
    <w:rsid w:val="001D1E4A"/>
    <w:rsid w:val="001D23DA"/>
    <w:rsid w:val="00206E4C"/>
    <w:rsid w:val="002B3FD3"/>
    <w:rsid w:val="003260AD"/>
    <w:rsid w:val="003840D8"/>
    <w:rsid w:val="00462B27"/>
    <w:rsid w:val="004771E8"/>
    <w:rsid w:val="004925C5"/>
    <w:rsid w:val="00494427"/>
    <w:rsid w:val="004A38A8"/>
    <w:rsid w:val="004D1F94"/>
    <w:rsid w:val="005732B5"/>
    <w:rsid w:val="005A740B"/>
    <w:rsid w:val="0064285C"/>
    <w:rsid w:val="00665153"/>
    <w:rsid w:val="006A600E"/>
    <w:rsid w:val="006F27EF"/>
    <w:rsid w:val="0074678E"/>
    <w:rsid w:val="007845FA"/>
    <w:rsid w:val="007F63F0"/>
    <w:rsid w:val="00834276"/>
    <w:rsid w:val="00873903"/>
    <w:rsid w:val="00894E4C"/>
    <w:rsid w:val="008C6036"/>
    <w:rsid w:val="008F2A0B"/>
    <w:rsid w:val="009C20C8"/>
    <w:rsid w:val="00AD28E7"/>
    <w:rsid w:val="00B36062"/>
    <w:rsid w:val="00BB316B"/>
    <w:rsid w:val="00BC24D6"/>
    <w:rsid w:val="00C1006A"/>
    <w:rsid w:val="00C13E1C"/>
    <w:rsid w:val="00C6140F"/>
    <w:rsid w:val="00CA5528"/>
    <w:rsid w:val="00DB4C5F"/>
    <w:rsid w:val="00DD6300"/>
    <w:rsid w:val="00E82BA7"/>
    <w:rsid w:val="00E90E28"/>
    <w:rsid w:val="00EC6DAD"/>
    <w:rsid w:val="00F731F2"/>
    <w:rsid w:val="00FA655B"/>
    <w:rsid w:val="00FA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B0F6D"/>
  <w15:chartTrackingRefBased/>
  <w15:docId w15:val="{A6D428A7-40DE-AD44-9CC7-0AE0D3D9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40B"/>
    <w:pPr>
      <w:ind w:left="720"/>
      <w:contextualSpacing/>
    </w:pPr>
  </w:style>
  <w:style w:type="table" w:styleId="TableGrid">
    <w:name w:val="Table Grid"/>
    <w:basedOn w:val="TableNormal"/>
    <w:uiPriority w:val="39"/>
    <w:rsid w:val="001D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3</cp:revision>
  <dcterms:created xsi:type="dcterms:W3CDTF">2025-01-22T08:08:00Z</dcterms:created>
  <dcterms:modified xsi:type="dcterms:W3CDTF">2025-01-22T08:50:00Z</dcterms:modified>
</cp:coreProperties>
</file>