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4A78" w14:textId="4D88922C" w:rsidR="00395B02" w:rsidRPr="00395B02" w:rsidRDefault="00395B02" w:rsidP="00395B02">
      <w:pPr>
        <w:jc w:val="center"/>
        <w:rPr>
          <w:b/>
          <w:bCs/>
          <w:sz w:val="40"/>
          <w:szCs w:val="40"/>
        </w:rPr>
      </w:pPr>
      <w:r w:rsidRPr="00395B02">
        <w:rPr>
          <w:b/>
          <w:bCs/>
          <w:sz w:val="40"/>
          <w:szCs w:val="40"/>
        </w:rPr>
        <w:t>”The Artist is present”</w:t>
      </w:r>
    </w:p>
    <w:p w14:paraId="59EACF58" w14:textId="4E4B87C1" w:rsidR="00395B02" w:rsidRPr="002F7FD6" w:rsidRDefault="00395B02" w:rsidP="002F7FD6">
      <w:pPr>
        <w:jc w:val="center"/>
        <w:rPr>
          <w:b/>
          <w:bCs/>
          <w:sz w:val="24"/>
          <w:szCs w:val="24"/>
        </w:rPr>
      </w:pPr>
      <w:r w:rsidRPr="00395B02">
        <w:rPr>
          <w:b/>
          <w:bCs/>
          <w:sz w:val="24"/>
          <w:szCs w:val="24"/>
        </w:rPr>
        <w:t xml:space="preserve">En dokumentarfilm om Marina </w:t>
      </w:r>
      <w:proofErr w:type="spellStart"/>
      <w:r w:rsidRPr="00395B02">
        <w:rPr>
          <w:b/>
          <w:bCs/>
          <w:sz w:val="24"/>
          <w:szCs w:val="24"/>
        </w:rPr>
        <w:t>Abramovic</w:t>
      </w:r>
      <w:proofErr w:type="spellEnd"/>
      <w:r w:rsidRPr="00395B02">
        <w:rPr>
          <w:b/>
          <w:bCs/>
          <w:sz w:val="24"/>
          <w:szCs w:val="24"/>
        </w:rPr>
        <w:t xml:space="preserve"> og hendes retrospektive udstilling på MOMA i 2010</w:t>
      </w:r>
    </w:p>
    <w:p w14:paraId="1F7E5095" w14:textId="00E1101E" w:rsidR="00395B02" w:rsidRPr="001E05C2" w:rsidRDefault="00395B02" w:rsidP="00395B02">
      <w:r>
        <w:t>”</w:t>
      </w:r>
      <w:r w:rsidRPr="003B6CE8">
        <w:t xml:space="preserve">Forførende, frygtløs og provokerende. Marina </w:t>
      </w:r>
      <w:proofErr w:type="spellStart"/>
      <w:r w:rsidRPr="003B6CE8">
        <w:t>Abramovic</w:t>
      </w:r>
      <w:proofErr w:type="spellEnd"/>
      <w:r w:rsidRPr="003B6CE8">
        <w:t xml:space="preserve"> </w:t>
      </w:r>
      <w:r>
        <w:t>(</w:t>
      </w:r>
      <w:r>
        <w:t xml:space="preserve">f. </w:t>
      </w:r>
      <w:r>
        <w:t xml:space="preserve">1946) </w:t>
      </w:r>
      <w:r w:rsidRPr="003B6CE8">
        <w:t xml:space="preserve">har omdefineret hvad kunst er i næsten 40 år. Ved at bruge sin krop som værktøj, har hun skubbet til sine egne og publikums grænser - og til tider risikeret sit liv i processen. I "The Artist is Present" følger vi kunstneren på nært hold, imens hun forbereder sig til en performance, mange kunstkritikere vurderer til at blive den vigtigste milepæl i hendes karriere - en ny stor retrospektiv udstilling af hendes arbejde på The Museum of </w:t>
      </w:r>
      <w:proofErr w:type="spellStart"/>
      <w:r w:rsidRPr="003B6CE8">
        <w:t>Modern</w:t>
      </w:r>
      <w:proofErr w:type="spellEnd"/>
      <w:r w:rsidRPr="003B6CE8">
        <w:t xml:space="preserve"> Art i New York. Men for Marina er der langt mere på spil. Det er ikke bare en mulighed for at presse grænserne for performancekunst til det yderste, men også en enestående chance for én gang for alle at svare på kritikernes evindelige spørgsmål: "Hvorfor er det kunst"</w:t>
      </w:r>
      <w:r>
        <w:t>?</w:t>
      </w:r>
      <w:r>
        <w:t xml:space="preserve"> (</w:t>
      </w:r>
      <w:r>
        <w:t>Det danske Filminstituts præsentation af filmen</w:t>
      </w:r>
      <w:r>
        <w:t>)</w:t>
      </w:r>
    </w:p>
    <w:p w14:paraId="6C344BC1" w14:textId="521D4D77" w:rsidR="00395B02" w:rsidRPr="001E05C2" w:rsidRDefault="00395B02" w:rsidP="00395B02">
      <w:r w:rsidRPr="001E05C2">
        <w:t>Dokumentarfilmen </w:t>
      </w:r>
      <w:r w:rsidRPr="001E05C2">
        <w:rPr>
          <w:i/>
          <w:iCs/>
        </w:rPr>
        <w:t>The Artist Is Present</w:t>
      </w:r>
      <w:r w:rsidRPr="001E05C2">
        <w:t> (2012) følger den serbiske performancekunstner under forberedelserne til og gennemførelsen af hendes store retrospektive udstilling på </w:t>
      </w:r>
      <w:hyperlink r:id="rId5" w:tgtFrame="_blank" w:history="1">
        <w:r w:rsidRPr="001E05C2">
          <w:rPr>
            <w:rStyle w:val="Hyperlink"/>
          </w:rPr>
          <w:t xml:space="preserve">Museum of </w:t>
        </w:r>
        <w:proofErr w:type="spellStart"/>
        <w:r w:rsidRPr="001E05C2">
          <w:rPr>
            <w:rStyle w:val="Hyperlink"/>
          </w:rPr>
          <w:t>Modern</w:t>
        </w:r>
        <w:proofErr w:type="spellEnd"/>
        <w:r w:rsidRPr="001E05C2">
          <w:rPr>
            <w:rStyle w:val="Hyperlink"/>
          </w:rPr>
          <w:t xml:space="preserve"> Art (</w:t>
        </w:r>
        <w:proofErr w:type="spellStart"/>
        <w:r w:rsidRPr="001E05C2">
          <w:rPr>
            <w:rStyle w:val="Hyperlink"/>
          </w:rPr>
          <w:t>MoMA</w:t>
        </w:r>
        <w:proofErr w:type="spellEnd"/>
        <w:r w:rsidRPr="001E05C2">
          <w:rPr>
            <w:rStyle w:val="Hyperlink"/>
          </w:rPr>
          <w:t>)</w:t>
        </w:r>
      </w:hyperlink>
      <w:r w:rsidRPr="001E05C2">
        <w:t xml:space="preserve"> i New York i 2010. Filmen dokumenterer den ekstreme fysiske og mentale proces bag </w:t>
      </w:r>
      <w:proofErr w:type="spellStart"/>
      <w:r w:rsidRPr="001E05C2">
        <w:t>performancen</w:t>
      </w:r>
      <w:proofErr w:type="spellEnd"/>
      <w:r w:rsidRPr="001E05C2">
        <w:t xml:space="preserve">, hvor </w:t>
      </w:r>
      <w:proofErr w:type="spellStart"/>
      <w:r w:rsidRPr="001E05C2">
        <w:t>Abramović</w:t>
      </w:r>
      <w:proofErr w:type="spellEnd"/>
      <w:r w:rsidRPr="001E05C2">
        <w:t xml:space="preserve"> sad ubevægelig på en stol i museets atrium 7-8 timer om dagen i tre måneder uden mad eller vand. Her inviterede hun publikum til skiftevis at sidde overfor hende og dele et øjebliks </w:t>
      </w:r>
      <w:proofErr w:type="spellStart"/>
      <w:proofErr w:type="gramStart"/>
      <w:r w:rsidRPr="001E05C2">
        <w:t>tavshed.</w:t>
      </w:r>
      <w:r>
        <w:t>I</w:t>
      </w:r>
      <w:proofErr w:type="spellEnd"/>
      <w:proofErr w:type="gramEnd"/>
      <w:r>
        <w:t xml:space="preserve"> alt over 700 timer! Long </w:t>
      </w:r>
      <w:proofErr w:type="spellStart"/>
      <w:r>
        <w:t>Endurence</w:t>
      </w:r>
      <w:proofErr w:type="spellEnd"/>
      <w:r>
        <w:t xml:space="preserve">- performance. Mere end 850.000 </w:t>
      </w:r>
      <w:r>
        <w:t xml:space="preserve">besøgende </w:t>
      </w:r>
      <w:r>
        <w:t>så udstillingen</w:t>
      </w:r>
      <w:r>
        <w:t>.</w:t>
      </w:r>
    </w:p>
    <w:p w14:paraId="7D7A20DD" w14:textId="3E39AEA6" w:rsidR="00395B02" w:rsidRDefault="00395B02" w:rsidP="00395B02">
      <w:r w:rsidRPr="001E05C2">
        <w:t xml:space="preserve">Gennem arkivmateriale giver filmen </w:t>
      </w:r>
      <w:r w:rsidR="002F7FD6">
        <w:t>desuden</w:t>
      </w:r>
      <w:r>
        <w:t xml:space="preserve"> </w:t>
      </w:r>
      <w:r w:rsidRPr="001E05C2">
        <w:t>et indblik i hendes 40-årige karriere, herunder hendes opvækst i det tidligere Jugoslavien og hendes tidlige, ofte farlige og grænseoverskridende værker</w:t>
      </w:r>
      <w:r>
        <w:t xml:space="preserve"> og hendes </w:t>
      </w:r>
      <w:r w:rsidRPr="001E05C2">
        <w:t xml:space="preserve">intense professionelle og private forhold til den tyske kunstner </w:t>
      </w:r>
      <w:proofErr w:type="spellStart"/>
      <w:r w:rsidRPr="001E05C2">
        <w:t>Ulay</w:t>
      </w:r>
      <w:proofErr w:type="spellEnd"/>
      <w:r w:rsidRPr="001E05C2">
        <w:t>.</w:t>
      </w:r>
    </w:p>
    <w:p w14:paraId="6CE29D64" w14:textId="1F03326C" w:rsidR="00395B02" w:rsidRDefault="002F7FD6" w:rsidP="00395B02">
      <w:r>
        <w:rPr>
          <w:noProof/>
        </w:rPr>
        <mc:AlternateContent>
          <mc:Choice Requires="wps">
            <w:drawing>
              <wp:anchor distT="0" distB="0" distL="114300" distR="114300" simplePos="0" relativeHeight="251659264" behindDoc="0" locked="0" layoutInCell="1" allowOverlap="1" wp14:anchorId="1D7EE526" wp14:editId="29C22EDD">
                <wp:simplePos x="0" y="0"/>
                <wp:positionH relativeFrom="margin">
                  <wp:posOffset>-169200</wp:posOffset>
                </wp:positionH>
                <wp:positionV relativeFrom="paragraph">
                  <wp:posOffset>67500</wp:posOffset>
                </wp:positionV>
                <wp:extent cx="6990690" cy="2376000"/>
                <wp:effectExtent l="0" t="0" r="20320" b="24765"/>
                <wp:wrapNone/>
                <wp:docPr id="1269116747" name="Tekstfelt 1"/>
                <wp:cNvGraphicFramePr/>
                <a:graphic xmlns:a="http://schemas.openxmlformats.org/drawingml/2006/main">
                  <a:graphicData uri="http://schemas.microsoft.com/office/word/2010/wordprocessingShape">
                    <wps:wsp>
                      <wps:cNvSpPr txBox="1"/>
                      <wps:spPr>
                        <a:xfrm>
                          <a:off x="0" y="0"/>
                          <a:ext cx="6990690" cy="2376000"/>
                        </a:xfrm>
                        <a:prstGeom prst="rect">
                          <a:avLst/>
                        </a:prstGeom>
                        <a:solidFill>
                          <a:schemeClr val="lt1"/>
                        </a:solidFill>
                        <a:ln w="6350">
                          <a:solidFill>
                            <a:prstClr val="black"/>
                          </a:solidFill>
                        </a:ln>
                      </wps:spPr>
                      <wps:txbx>
                        <w:txbxContent>
                          <w:p w14:paraId="5483EC86" w14:textId="77777777" w:rsidR="002F7FD6" w:rsidRDefault="002F7FD6" w:rsidP="002F7FD6">
                            <w:r>
                              <w:t>Noter emner/temaer ned, som du oplever undervejs i filmen</w:t>
                            </w:r>
                          </w:p>
                          <w:p w14:paraId="053DB58E" w14:textId="77777777" w:rsidR="002F7FD6" w:rsidRDefault="002F7F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EE526" id="_x0000_t202" coordsize="21600,21600" o:spt="202" path="m,l,21600r21600,l21600,xe">
                <v:stroke joinstyle="miter"/>
                <v:path gradientshapeok="t" o:connecttype="rect"/>
              </v:shapetype>
              <v:shape id="Tekstfelt 1" o:spid="_x0000_s1026" type="#_x0000_t202" style="position:absolute;margin-left:-13.3pt;margin-top:5.3pt;width:550.45pt;height:18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PzNwIAAH0EAAAOAAAAZHJzL2Uyb0RvYy54bWysVE1v2zAMvQ/YfxB0b+ykaboYcYosRYYB&#10;QVsgHXpWZCk2KouapMTOfv0oxfnqdhp2kUmReiQfSU8e2lqRnbCuAp3Tfi+lRGgORaU3Of3xurj5&#10;QonzTBdMgRY53QtHH6afP00ak4kBlKAKYQmCaJc1Jqel9yZLEsdLUTPXAyM0GiXYmnlU7SYpLGsQ&#10;vVbJIE1HSQO2MBa4cA5vHw9GOo34Ugrun6V0whOVU8zNx9PGcx3OZDph2cYyU1a8S4P9QxY1qzQG&#10;PUE9Ms/I1lZ/QNUVt+BA+h6HOgEpKy5iDVhNP/1QzapkRsRakBxnTjS5/wfLn3Yr82KJb79Ciw0M&#10;hDTGZQ4vQz2ttHX4YqYE7Ujh/kSbaD3heDkaj9PRGE0cbYPb+1GaRmKT83Njnf8moCZByKnFvkS6&#10;2G7pPIZE16NLiOZAVcWiUioqYRbEXFmyY9hF5WOS+OLKS2nSYCq3d2kEvrIF6NP7tWL8PZR5jYCa&#10;0nh5Lj5Ivl23HSNrKPZIlIXDDDnDFxXiLpnzL8zi0CABuAj+GQ+pAJOBTqKkBPvrb/fBH3uJVkoa&#10;HMKcup9bZgUl6rvGLo/7w2GY2qgM7+4HqNhLy/rSorf1HJChPq6c4VEM/l4dRWmhfsN9mYWoaGKa&#10;Y+yc+qM494fVwH3jYjaLTjinhvmlXhkeoENHAp+v7Ruzpuunx1F4guO4suxDWw++4aWG2daDrGLP&#10;A8EHVjveccZjW7p9DEt0qUev819j+hsAAP//AwBQSwMEFAAGAAgAAAAhAE/nKpjeAAAACwEAAA8A&#10;AABkcnMvZG93bnJldi54bWxMj8FOAyEQhu8mvgMZE28t2DYr3S7bqKlePLUaz3ShQFxgA3S7vr3T&#10;k54mk//LP98028n3ZNQpuxgEPMwZEB26qFwwAj4/XmccSC4yKNnHoAX86Azb9vamkbWKl7DX46EY&#10;giUh11KALWWoKc2d1V7meRx0wOwUk5cF12SoSvKC5b6nC8Yq6qULeMHKQb9Y3X0fzl7A7tmsTcdl&#10;sjuunBunr9O7eRPi/m562gApeip/MFz1UR1adDrGc1CZ9AJmi6pCFAOG8wqwx9USyFHAkq840Lah&#10;/39ofwEAAP//AwBQSwECLQAUAAYACAAAACEAtoM4kv4AAADhAQAAEwAAAAAAAAAAAAAAAAAAAAAA&#10;W0NvbnRlbnRfVHlwZXNdLnhtbFBLAQItABQABgAIAAAAIQA4/SH/1gAAAJQBAAALAAAAAAAAAAAA&#10;AAAAAC8BAABfcmVscy8ucmVsc1BLAQItABQABgAIAAAAIQAQRYPzNwIAAH0EAAAOAAAAAAAAAAAA&#10;AAAAAC4CAABkcnMvZTJvRG9jLnhtbFBLAQItABQABgAIAAAAIQBP5yqY3gAAAAsBAAAPAAAAAAAA&#10;AAAAAAAAAJEEAABkcnMvZG93bnJldi54bWxQSwUGAAAAAAQABADzAAAAnAUAAAAA&#10;" fillcolor="white [3201]" strokeweight=".5pt">
                <v:textbox>
                  <w:txbxContent>
                    <w:p w14:paraId="5483EC86" w14:textId="77777777" w:rsidR="002F7FD6" w:rsidRDefault="002F7FD6" w:rsidP="002F7FD6">
                      <w:r>
                        <w:t>Noter emner/temaer ned, som du oplever undervejs i filmen</w:t>
                      </w:r>
                    </w:p>
                    <w:p w14:paraId="053DB58E" w14:textId="77777777" w:rsidR="002F7FD6" w:rsidRDefault="002F7FD6"/>
                  </w:txbxContent>
                </v:textbox>
                <w10:wrap anchorx="margin"/>
              </v:shape>
            </w:pict>
          </mc:Fallback>
        </mc:AlternateContent>
      </w:r>
    </w:p>
    <w:p w14:paraId="08DAD78E" w14:textId="23E200E5" w:rsidR="00395B02" w:rsidRDefault="00395B02" w:rsidP="00395B02"/>
    <w:p w14:paraId="70D802BB" w14:textId="48CD295E" w:rsidR="00395B02" w:rsidRDefault="00395B02" w:rsidP="00395B02"/>
    <w:p w14:paraId="2C4305B0" w14:textId="1D4B9ABA" w:rsidR="002F7FD6" w:rsidRDefault="002F7FD6" w:rsidP="00395B02"/>
    <w:p w14:paraId="3EA0E374" w14:textId="7AAD7278" w:rsidR="002F7FD6" w:rsidRDefault="002F7FD6" w:rsidP="00395B02"/>
    <w:p w14:paraId="1623ED37" w14:textId="43A68F87" w:rsidR="002F7FD6" w:rsidRDefault="002F7FD6" w:rsidP="00395B02"/>
    <w:p w14:paraId="0C692D40" w14:textId="77777777" w:rsidR="002F7FD6" w:rsidRDefault="002F7FD6" w:rsidP="00395B02"/>
    <w:p w14:paraId="37FCB466" w14:textId="77777777" w:rsidR="002F7FD6" w:rsidRDefault="002F7FD6" w:rsidP="00395B02"/>
    <w:p w14:paraId="005E6361" w14:textId="77777777" w:rsidR="002F7FD6" w:rsidRDefault="002F7FD6"/>
    <w:p w14:paraId="54AA27E2" w14:textId="4BB1D5A8" w:rsidR="002F7FD6" w:rsidRDefault="002F7FD6">
      <w:r>
        <w:rPr>
          <w:noProof/>
        </w:rPr>
        <mc:AlternateContent>
          <mc:Choice Requires="wps">
            <w:drawing>
              <wp:anchor distT="0" distB="0" distL="114300" distR="114300" simplePos="0" relativeHeight="251660288" behindDoc="0" locked="0" layoutInCell="1" allowOverlap="1" wp14:anchorId="170CB4E9" wp14:editId="2A87105A">
                <wp:simplePos x="0" y="0"/>
                <wp:positionH relativeFrom="margin">
                  <wp:posOffset>-197475</wp:posOffset>
                </wp:positionH>
                <wp:positionV relativeFrom="paragraph">
                  <wp:posOffset>232560</wp:posOffset>
                </wp:positionV>
                <wp:extent cx="7034400" cy="2808000"/>
                <wp:effectExtent l="0" t="0" r="14605" b="11430"/>
                <wp:wrapNone/>
                <wp:docPr id="563034200" name="Tekstfelt 2"/>
                <wp:cNvGraphicFramePr/>
                <a:graphic xmlns:a="http://schemas.openxmlformats.org/drawingml/2006/main">
                  <a:graphicData uri="http://schemas.microsoft.com/office/word/2010/wordprocessingShape">
                    <wps:wsp>
                      <wps:cNvSpPr txBox="1"/>
                      <wps:spPr>
                        <a:xfrm>
                          <a:off x="0" y="0"/>
                          <a:ext cx="7034400" cy="2808000"/>
                        </a:xfrm>
                        <a:prstGeom prst="rect">
                          <a:avLst/>
                        </a:prstGeom>
                        <a:solidFill>
                          <a:schemeClr val="lt1"/>
                        </a:solidFill>
                        <a:ln w="6350">
                          <a:solidFill>
                            <a:prstClr val="black"/>
                          </a:solidFill>
                        </a:ln>
                      </wps:spPr>
                      <wps:txbx>
                        <w:txbxContent>
                          <w:p w14:paraId="465AE0C5" w14:textId="64A80C7F" w:rsidR="002F7FD6" w:rsidRDefault="002F7FD6" w:rsidP="002F7FD6">
                            <w:r>
                              <w:t>Noter spør</w:t>
                            </w:r>
                            <w:r>
                              <w:t>gsmål til filmen eller ting der undrer dig</w:t>
                            </w:r>
                            <w:r>
                              <w:t xml:space="preserve"> ned</w:t>
                            </w:r>
                            <w:r>
                              <w:t>:</w:t>
                            </w:r>
                          </w:p>
                          <w:p w14:paraId="4F5B2CD6" w14:textId="77777777" w:rsidR="002F7FD6" w:rsidRDefault="002F7F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B4E9" id="Tekstfelt 2" o:spid="_x0000_s1027" type="#_x0000_t202" style="position:absolute;margin-left:-15.55pt;margin-top:18.3pt;width:553.9pt;height:221.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8NOgIAAIQEAAAOAAAAZHJzL2Uyb0RvYy54bWysVE1v2zAMvQ/YfxB0X+ykaZsFcYosRYYB&#10;RVsgHXpWZCkWJouapMTOfv0o2flot9Owi0KK9BP5+JjZXVtrshfOKzAFHQ5ySoThUCqzLej3l9Wn&#10;CSU+MFMyDUYU9CA8vZt//DBr7FSMoAJdCkcQxPhpYwtahWCnWeZ5JWrmB2CFwaAEV7OArttmpWMN&#10;otc6G+X5TdaAK60DLrzH2/suSOcJX0rBw5OUXgSiC4q1hXS6dG7imc1nbLp1zFaK92Wwf6iiZsrg&#10;oyeoexYY2Tn1B1StuAMPMgw41BlIqbhIPWA3w/xdN+uKWZF6QXK8PdHk/x8sf9yv7bMjof0CLQ4w&#10;EtJYP/V4GftppavjL1ZKMI4UHk60iTYQjpe3+dV4nGOIY2w0ySc5OoiTnT+3zoevAmoSjYI6nEui&#10;i+0ffOhSjynxNQ9alSuldXKiFsRSO7JnOEUdUpEI/iZLG9IU9ObqOk/Ab2IR+vT9RjP+oy/vIgvx&#10;tMGaz81HK7SblqjygpgNlAfky0EnJW/5SiH8A/PhmTnUDvKA+xCe8JAasCboLUoqcL/+dh/zcaQY&#10;paRBLRbU/9wxJyjR3wwO+/MQ+UXxJmd8fTtCx11GNpcRs6uXgEQNcfMsT2bMD/poSgf1K67NIr6K&#10;IWY4vl3QcDSXodsQXDsuFouUhHK1LDyYteUROg4m0vrSvjJn+7EGVMQjHFXLpu+m2+XGLw0sdgGk&#10;SqOPPHes9vSj1JN4+rWMu3Tpp6zzn8f8NwAAAP//AwBQSwMEFAAGAAgAAAAhAJAuFQfeAAAACwEA&#10;AA8AAABkcnMvZG93bnJldi54bWxMj8FOwzAQRO9I/IO1SNxaJxQlbhqnAlS4cKIgzm7s2hbxOrLd&#10;NPw97okeV/M087bdzm4gkwrReuRQLgsgCnsvLWoOX5+vCwYkJoFSDB4Vh18VYdvd3rSikf6MH2ra&#10;J01yCcZGcDApjQ2lsTfKibj0o8KcHX1wIuUzaCqDOOdyN9CHoqioExbzghGjejGq/9mfHIfds17r&#10;nolgdkxaO83fx3f9xvn93fy0AZLUnP5huOhndeiy08GfUEYycFisyjKjHFZVBeQCFHVVAzlweKwZ&#10;A9q19PqH7g8AAP//AwBQSwECLQAUAAYACAAAACEAtoM4kv4AAADhAQAAEwAAAAAAAAAAAAAAAAAA&#10;AAAAW0NvbnRlbnRfVHlwZXNdLnhtbFBLAQItABQABgAIAAAAIQA4/SH/1gAAAJQBAAALAAAAAAAA&#10;AAAAAAAAAC8BAABfcmVscy8ucmVsc1BLAQItABQABgAIAAAAIQA9gN8NOgIAAIQEAAAOAAAAAAAA&#10;AAAAAAAAAC4CAABkcnMvZTJvRG9jLnhtbFBLAQItABQABgAIAAAAIQCQLhUH3gAAAAsBAAAPAAAA&#10;AAAAAAAAAAAAAJQEAABkcnMvZG93bnJldi54bWxQSwUGAAAAAAQABADzAAAAnwUAAAAA&#10;" fillcolor="white [3201]" strokeweight=".5pt">
                <v:textbox>
                  <w:txbxContent>
                    <w:p w14:paraId="465AE0C5" w14:textId="64A80C7F" w:rsidR="002F7FD6" w:rsidRDefault="002F7FD6" w:rsidP="002F7FD6">
                      <w:r>
                        <w:t>Noter spør</w:t>
                      </w:r>
                      <w:r>
                        <w:t>gsmål til filmen eller ting der undrer dig</w:t>
                      </w:r>
                      <w:r>
                        <w:t xml:space="preserve"> ned</w:t>
                      </w:r>
                      <w:r>
                        <w:t>:</w:t>
                      </w:r>
                    </w:p>
                    <w:p w14:paraId="4F5B2CD6" w14:textId="77777777" w:rsidR="002F7FD6" w:rsidRDefault="002F7FD6"/>
                  </w:txbxContent>
                </v:textbox>
                <w10:wrap anchorx="margin"/>
              </v:shape>
            </w:pict>
          </mc:Fallback>
        </mc:AlternateContent>
      </w:r>
    </w:p>
    <w:p w14:paraId="1C107170" w14:textId="058ADBFB" w:rsidR="00F03D51" w:rsidRDefault="00395B02">
      <w:r>
        <w:t xml:space="preserve"> </w:t>
      </w:r>
    </w:p>
    <w:sectPr w:rsidR="00F03D51" w:rsidSect="002F7F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0BD"/>
    <w:multiLevelType w:val="hybridMultilevel"/>
    <w:tmpl w:val="F5E28FC4"/>
    <w:lvl w:ilvl="0" w:tplc="DF7C2EE8">
      <w:start w:val="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892E78"/>
    <w:multiLevelType w:val="multilevel"/>
    <w:tmpl w:val="F71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901447">
    <w:abstractNumId w:val="1"/>
  </w:num>
  <w:num w:numId="2" w16cid:durableId="36556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02"/>
    <w:rsid w:val="002F7FD6"/>
    <w:rsid w:val="00302BCF"/>
    <w:rsid w:val="00395B02"/>
    <w:rsid w:val="00705395"/>
    <w:rsid w:val="00F03D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D6F5"/>
  <w15:chartTrackingRefBased/>
  <w15:docId w15:val="{ABBBAC5A-2F38-43F0-A99C-5E3223EA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02"/>
  </w:style>
  <w:style w:type="paragraph" w:styleId="Overskrift1">
    <w:name w:val="heading 1"/>
    <w:basedOn w:val="Normal"/>
    <w:next w:val="Normal"/>
    <w:link w:val="Overskrift1Tegn"/>
    <w:uiPriority w:val="9"/>
    <w:qFormat/>
    <w:rsid w:val="00395B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95B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95B0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95B0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95B0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95B0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95B0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95B0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95B0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5B0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95B0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95B0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95B0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95B0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95B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95B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95B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95B02"/>
    <w:rPr>
      <w:rFonts w:eastAsiaTheme="majorEastAsia" w:cstheme="majorBidi"/>
      <w:color w:val="272727" w:themeColor="text1" w:themeTint="D8"/>
    </w:rPr>
  </w:style>
  <w:style w:type="paragraph" w:styleId="Titel">
    <w:name w:val="Title"/>
    <w:basedOn w:val="Normal"/>
    <w:next w:val="Normal"/>
    <w:link w:val="TitelTegn"/>
    <w:uiPriority w:val="10"/>
    <w:qFormat/>
    <w:rsid w:val="00395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5B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5B0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95B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95B0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95B02"/>
    <w:rPr>
      <w:i/>
      <w:iCs/>
      <w:color w:val="404040" w:themeColor="text1" w:themeTint="BF"/>
    </w:rPr>
  </w:style>
  <w:style w:type="paragraph" w:styleId="Listeafsnit">
    <w:name w:val="List Paragraph"/>
    <w:basedOn w:val="Normal"/>
    <w:uiPriority w:val="34"/>
    <w:qFormat/>
    <w:rsid w:val="00395B02"/>
    <w:pPr>
      <w:ind w:left="720"/>
      <w:contextualSpacing/>
    </w:pPr>
  </w:style>
  <w:style w:type="character" w:styleId="Kraftigfremhvning">
    <w:name w:val="Intense Emphasis"/>
    <w:basedOn w:val="Standardskrifttypeiafsnit"/>
    <w:uiPriority w:val="21"/>
    <w:qFormat/>
    <w:rsid w:val="00395B02"/>
    <w:rPr>
      <w:i/>
      <w:iCs/>
      <w:color w:val="2F5496" w:themeColor="accent1" w:themeShade="BF"/>
    </w:rPr>
  </w:style>
  <w:style w:type="paragraph" w:styleId="Strktcitat">
    <w:name w:val="Intense Quote"/>
    <w:basedOn w:val="Normal"/>
    <w:next w:val="Normal"/>
    <w:link w:val="StrktcitatTegn"/>
    <w:uiPriority w:val="30"/>
    <w:qFormat/>
    <w:rsid w:val="00395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95B02"/>
    <w:rPr>
      <w:i/>
      <w:iCs/>
      <w:color w:val="2F5496" w:themeColor="accent1" w:themeShade="BF"/>
    </w:rPr>
  </w:style>
  <w:style w:type="character" w:styleId="Kraftighenvisning">
    <w:name w:val="Intense Reference"/>
    <w:basedOn w:val="Standardskrifttypeiafsnit"/>
    <w:uiPriority w:val="32"/>
    <w:qFormat/>
    <w:rsid w:val="00395B02"/>
    <w:rPr>
      <w:b/>
      <w:bCs/>
      <w:smallCaps/>
      <w:color w:val="2F5496" w:themeColor="accent1" w:themeShade="BF"/>
      <w:spacing w:val="5"/>
    </w:rPr>
  </w:style>
  <w:style w:type="character" w:styleId="Hyperlink">
    <w:name w:val="Hyperlink"/>
    <w:basedOn w:val="Standardskrifttypeiafsnit"/>
    <w:uiPriority w:val="99"/>
    <w:unhideWhenUsed/>
    <w:rsid w:val="00395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i&amp;source=web&amp;rct=j&amp;url=https://www.moma.org/&amp;ved=2ahUKEwi5t-e7lIaSAxWJIRAIHTj2BcUQy_kOegYIAQgEEAE&amp;opi=89978449&amp;cd&amp;psig=AOvVaw03WbYMkPZ0ruxRfy8DafqL&amp;ust=176831275007100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Stuhr</dc:creator>
  <cp:keywords/>
  <dc:description/>
  <cp:lastModifiedBy>Lotte Stuhr</cp:lastModifiedBy>
  <cp:revision>1</cp:revision>
  <dcterms:created xsi:type="dcterms:W3CDTF">2026-01-12T18:16:00Z</dcterms:created>
  <dcterms:modified xsi:type="dcterms:W3CDTF">2026-01-12T18:33:00Z</dcterms:modified>
</cp:coreProperties>
</file>