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F809" w14:textId="77777777" w:rsidR="004B3A98" w:rsidRPr="004B3A98" w:rsidRDefault="004B3A98" w:rsidP="004B3A98">
      <w:pPr>
        <w:rPr>
          <w:b/>
          <w:bCs/>
          <w:sz w:val="32"/>
          <w:szCs w:val="32"/>
        </w:rPr>
      </w:pPr>
      <w:r w:rsidRPr="004B3A98">
        <w:rPr>
          <w:b/>
          <w:bCs/>
          <w:sz w:val="32"/>
          <w:szCs w:val="32"/>
        </w:rPr>
        <w:t>Fokuspunkter i performanceanalyse</w:t>
      </w:r>
    </w:p>
    <w:p w14:paraId="20362F3D" w14:textId="6EA56379" w:rsidR="004B3A98" w:rsidRPr="004B3A98" w:rsidRDefault="004B3A98" w:rsidP="004B3A98">
      <w:pPr>
        <w:rPr>
          <w:b/>
          <w:bCs/>
          <w:sz w:val="32"/>
          <w:szCs w:val="32"/>
        </w:rPr>
      </w:pPr>
      <w:r w:rsidRPr="004B3A98">
        <w:rPr>
          <w:b/>
          <w:bCs/>
          <w:noProof/>
          <w:sz w:val="32"/>
          <w:szCs w:val="32"/>
        </w:rPr>
        <w:drawing>
          <wp:inline distT="0" distB="0" distL="0" distR="0" wp14:anchorId="029B8A58" wp14:editId="3E768126">
            <wp:extent cx="6120130" cy="3025775"/>
            <wp:effectExtent l="0" t="0" r="0" b="3175"/>
            <wp:docPr id="1933849591" name="Billede 2" descr="Et billede, der indeholder tekst, kuns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49591" name="Billede 2" descr="Et billede, der indeholder tekst, kunst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09F4" w14:textId="77777777" w:rsidR="004B3A98" w:rsidRPr="004B3A98" w:rsidRDefault="004B3A98" w:rsidP="004B3A98">
      <w:pPr>
        <w:rPr>
          <w:sz w:val="20"/>
          <w:szCs w:val="20"/>
          <w:lang w:val="en-US"/>
        </w:rPr>
      </w:pPr>
      <w:r w:rsidRPr="004B3A98">
        <w:rPr>
          <w:sz w:val="20"/>
          <w:szCs w:val="20"/>
          <w:lang w:val="en-US"/>
        </w:rPr>
        <w:t>Carolee Schneemann, </w:t>
      </w:r>
      <w:r w:rsidRPr="004B3A98">
        <w:rPr>
          <w:i/>
          <w:iCs/>
          <w:sz w:val="20"/>
          <w:szCs w:val="20"/>
          <w:lang w:val="en-US"/>
        </w:rPr>
        <w:t>Interior Scroll,</w:t>
      </w:r>
      <w:r w:rsidRPr="004B3A98">
        <w:rPr>
          <w:sz w:val="20"/>
          <w:szCs w:val="20"/>
          <w:lang w:val="en-US"/>
        </w:rPr>
        <w:t> 1975. Dokumentation fra performance.</w:t>
      </w:r>
    </w:p>
    <w:p w14:paraId="10EDCAD5" w14:textId="77777777" w:rsidR="004B3A98" w:rsidRPr="004B3A98" w:rsidRDefault="004B3A98" w:rsidP="004B3A98">
      <w:pPr>
        <w:rPr>
          <w:sz w:val="24"/>
          <w:szCs w:val="24"/>
          <w:lang w:val="en-US"/>
        </w:rPr>
      </w:pPr>
      <w:r w:rsidRPr="004B3A98">
        <w:rPr>
          <w:sz w:val="24"/>
          <w:szCs w:val="24"/>
          <w:lang w:val="en-US"/>
        </w:rPr>
        <w:t>Tate Gallery, courtesy of the American Acquisitions Committee 2012 /ARS, NY and DACS, London 2018</w:t>
      </w:r>
    </w:p>
    <w:p w14:paraId="0D8B0428" w14:textId="77777777" w:rsidR="004B3A98" w:rsidRPr="004B3A98" w:rsidRDefault="004B3A98" w:rsidP="004B3A98">
      <w:pPr>
        <w:rPr>
          <w:sz w:val="24"/>
          <w:szCs w:val="24"/>
        </w:rPr>
      </w:pPr>
      <w:r w:rsidRPr="004B3A98">
        <w:rPr>
          <w:sz w:val="24"/>
          <w:szCs w:val="24"/>
        </w:rPr>
        <w:t>Det særegne ved kunstformen </w:t>
      </w:r>
      <w:r w:rsidRPr="004B3A98">
        <w:rPr>
          <w:i/>
          <w:iCs/>
          <w:sz w:val="24"/>
          <w:szCs w:val="24"/>
        </w:rPr>
        <w:t>performance </w:t>
      </w:r>
      <w:r w:rsidRPr="004B3A98">
        <w:rPr>
          <w:sz w:val="24"/>
          <w:szCs w:val="24"/>
        </w:rPr>
        <w:t>er ikke kun dens rumlige udstrækning, i hvilken den kan minde om installationskunst. Det er i høj grad også den </w:t>
      </w:r>
      <w:r w:rsidRPr="004B3A98">
        <w:rPr>
          <w:i/>
          <w:iCs/>
          <w:sz w:val="24"/>
          <w:szCs w:val="24"/>
        </w:rPr>
        <w:t>tidsmæssige </w:t>
      </w:r>
      <w:r w:rsidRPr="004B3A98">
        <w:rPr>
          <w:sz w:val="24"/>
          <w:szCs w:val="24"/>
        </w:rPr>
        <w:t>udstrækning og især </w:t>
      </w:r>
      <w:r w:rsidRPr="004B3A98">
        <w:rPr>
          <w:i/>
          <w:iCs/>
          <w:sz w:val="24"/>
          <w:szCs w:val="24"/>
        </w:rPr>
        <w:t>kunstnerens aktive tilstedeværelse og udførelse </w:t>
      </w:r>
      <w:r w:rsidRPr="004B3A98">
        <w:rPr>
          <w:sz w:val="24"/>
          <w:szCs w:val="24"/>
        </w:rPr>
        <w:t>af værket "live", der specifikt definerer denne udtryksform.</w:t>
      </w:r>
    </w:p>
    <w:p w14:paraId="292B1D8B" w14:textId="77777777" w:rsidR="004B3A98" w:rsidRPr="004B3A98" w:rsidRDefault="004B3A98" w:rsidP="004B3A98">
      <w:pPr>
        <w:rPr>
          <w:sz w:val="24"/>
          <w:szCs w:val="24"/>
        </w:rPr>
      </w:pPr>
      <w:r w:rsidRPr="004B3A98">
        <w:rPr>
          <w:sz w:val="24"/>
          <w:szCs w:val="24"/>
        </w:rPr>
        <w:t>Dermed vil teaterverdenens dramaturgiske virkemidler ofte spille en helt central rolle i performancekunst, uanset om der er tale om </w:t>
      </w:r>
      <w:r w:rsidRPr="004B3A98">
        <w:rPr>
          <w:i/>
          <w:iCs/>
          <w:sz w:val="24"/>
          <w:szCs w:val="24"/>
        </w:rPr>
        <w:t>intervention</w:t>
      </w:r>
      <w:r w:rsidRPr="004B3A98">
        <w:rPr>
          <w:sz w:val="24"/>
          <w:szCs w:val="24"/>
        </w:rPr>
        <w:t>, </w:t>
      </w:r>
      <w:r w:rsidRPr="004B3A98">
        <w:rPr>
          <w:i/>
          <w:iCs/>
          <w:sz w:val="24"/>
          <w:szCs w:val="24"/>
        </w:rPr>
        <w:t>happening</w:t>
      </w:r>
      <w:r w:rsidRPr="004B3A98">
        <w:rPr>
          <w:sz w:val="24"/>
          <w:szCs w:val="24"/>
        </w:rPr>
        <w:t>, </w:t>
      </w:r>
      <w:r w:rsidRPr="004B3A98">
        <w:rPr>
          <w:i/>
          <w:iCs/>
          <w:sz w:val="24"/>
          <w:szCs w:val="24"/>
        </w:rPr>
        <w:t>aktion </w:t>
      </w:r>
      <w:r w:rsidRPr="004B3A98">
        <w:rPr>
          <w:sz w:val="24"/>
          <w:szCs w:val="24"/>
        </w:rPr>
        <w:t>eller en anden af de mange varianter af performancekunst, der har udkrystalliseret sig i de senere årtier. Kunstneren vil nemlig typisk være en mere eller mindre synlig "performer" i dem alle.</w:t>
      </w:r>
    </w:p>
    <w:p w14:paraId="76191B02" w14:textId="77777777" w:rsidR="004B3A98" w:rsidRPr="004B3A98" w:rsidRDefault="004B3A98" w:rsidP="004B3A98">
      <w:pPr>
        <w:rPr>
          <w:sz w:val="24"/>
          <w:szCs w:val="24"/>
        </w:rPr>
      </w:pPr>
      <w:r w:rsidRPr="004B3A98">
        <w:rPr>
          <w:sz w:val="24"/>
          <w:szCs w:val="24"/>
        </w:rPr>
        <w:t>En performance vil - ganske som en installation - ofte også indebære en markant indgriben i et eksisterende rum. Nogle gange sker det ret uventet og overraskende. Andre performances inddrager ovenikøbet publikum som delelement i - eller måske endda </w:t>
      </w:r>
      <w:r w:rsidRPr="004B3A98">
        <w:rPr>
          <w:i/>
          <w:iCs/>
          <w:sz w:val="24"/>
          <w:szCs w:val="24"/>
        </w:rPr>
        <w:t>co-performer</w:t>
      </w:r>
      <w:r w:rsidRPr="004B3A98">
        <w:rPr>
          <w:sz w:val="24"/>
          <w:szCs w:val="24"/>
        </w:rPr>
        <w:t>e af - værket.</w:t>
      </w:r>
    </w:p>
    <w:p w14:paraId="3C2E20CD" w14:textId="0AB70003" w:rsidR="004B3A98" w:rsidRPr="004B3A98" w:rsidRDefault="004B3A98" w:rsidP="004B3A98">
      <w:pPr>
        <w:rPr>
          <w:sz w:val="24"/>
          <w:szCs w:val="24"/>
        </w:rPr>
      </w:pPr>
      <w:r w:rsidRPr="004B3A98">
        <w:rPr>
          <w:sz w:val="24"/>
          <w:szCs w:val="24"/>
        </w:rPr>
        <w:t>Det gælder for eksempel </w:t>
      </w:r>
      <w:hyperlink r:id="rId6" w:tgtFrame="_blank" w:history="1">
        <w:r w:rsidRPr="004B3A98">
          <w:rPr>
            <w:rStyle w:val="Hyperlink"/>
            <w:sz w:val="24"/>
            <w:szCs w:val="24"/>
            <w:u w:val="none"/>
          </w:rPr>
          <w:t>Marina Abramovićs </w:t>
        </w:r>
        <w:r w:rsidRPr="004B3A98">
          <w:rPr>
            <w:rStyle w:val="Hyperlink"/>
            <w:i/>
            <w:iCs/>
            <w:sz w:val="24"/>
            <w:szCs w:val="24"/>
            <w:u w:val="none"/>
          </w:rPr>
          <w:t>Rhythm 0</w:t>
        </w:r>
        <w:r w:rsidRPr="004B3A98">
          <w:rPr>
            <w:rStyle w:val="Hyperlink"/>
            <w:sz w:val="24"/>
            <w:szCs w:val="24"/>
            <w:u w:val="none"/>
          </w:rPr>
          <w:t> (1975)</w:t>
        </w:r>
      </w:hyperlink>
      <w:r w:rsidRPr="004B3A98">
        <w:rPr>
          <w:i/>
          <w:iCs/>
          <w:sz w:val="24"/>
          <w:szCs w:val="24"/>
        </w:rPr>
        <w:t> </w:t>
      </w:r>
      <w:r w:rsidRPr="004B3A98">
        <w:rPr>
          <w:sz w:val="24"/>
          <w:szCs w:val="24"/>
        </w:rPr>
        <w:t>hvis væsentligste performere måske er de publikummer, der skader kunstneren.</w:t>
      </w:r>
    </w:p>
    <w:p w14:paraId="50AD22BA" w14:textId="667D8C03" w:rsidR="004B3A98" w:rsidRPr="004B3A98" w:rsidRDefault="004B3A98" w:rsidP="004B3A98">
      <w:pPr>
        <w:rPr>
          <w:sz w:val="24"/>
          <w:szCs w:val="24"/>
        </w:rPr>
      </w:pPr>
      <w:r w:rsidRPr="004B3A98">
        <w:rPr>
          <w:sz w:val="24"/>
          <w:szCs w:val="24"/>
        </w:rPr>
        <w:t>Det gælder også i nogle af</w:t>
      </w:r>
      <w:hyperlink r:id="rId7" w:anchor="c468" w:tgtFrame="_blank" w:history="1">
        <w:r w:rsidRPr="004B3A98">
          <w:rPr>
            <w:rStyle w:val="Hyperlink"/>
            <w:sz w:val="24"/>
            <w:szCs w:val="24"/>
            <w:u w:val="none"/>
          </w:rPr>
          <w:t> Stelarcs Exoskeleton performances (1998)</w:t>
        </w:r>
      </w:hyperlink>
      <w:r w:rsidRPr="004B3A98">
        <w:rPr>
          <w:i/>
          <w:iCs/>
          <w:sz w:val="24"/>
          <w:szCs w:val="24"/>
        </w:rPr>
        <w:t> </w:t>
      </w:r>
      <w:r w:rsidRPr="004B3A98">
        <w:rPr>
          <w:sz w:val="24"/>
          <w:szCs w:val="24"/>
        </w:rPr>
        <w:t>hvor beskuere fjernstyrer kunstneren over nettet.</w:t>
      </w:r>
    </w:p>
    <w:p w14:paraId="42CC8CFD" w14:textId="77777777" w:rsidR="004B3A98" w:rsidRPr="004B3A98" w:rsidRDefault="004B3A98" w:rsidP="004B3A98">
      <w:pPr>
        <w:rPr>
          <w:sz w:val="24"/>
          <w:szCs w:val="24"/>
        </w:rPr>
      </w:pPr>
      <w:r w:rsidRPr="004B3A98">
        <w:rPr>
          <w:sz w:val="24"/>
          <w:szCs w:val="24"/>
        </w:rPr>
        <w:t>Performancekunst kan i øvrigt også sagtens være </w:t>
      </w:r>
      <w:r w:rsidRPr="004B3A98">
        <w:rPr>
          <w:i/>
          <w:iCs/>
          <w:sz w:val="24"/>
          <w:szCs w:val="24"/>
        </w:rPr>
        <w:t>multimodal </w:t>
      </w:r>
      <w:r w:rsidRPr="004B3A98">
        <w:rPr>
          <w:sz w:val="24"/>
          <w:szCs w:val="24"/>
        </w:rPr>
        <w:t>og inddrage en lang række rekvisitter, objekter, tekster, billeder, personer og kostumer.</w:t>
      </w:r>
    </w:p>
    <w:p w14:paraId="4BE0C909" w14:textId="73D67581" w:rsidR="009948E6" w:rsidRPr="009948E6" w:rsidRDefault="009948E6" w:rsidP="009948E6">
      <w:pPr>
        <w:rPr>
          <w:b/>
          <w:bCs/>
          <w:sz w:val="32"/>
          <w:szCs w:val="32"/>
        </w:rPr>
      </w:pPr>
      <w:r w:rsidRPr="009948E6">
        <w:rPr>
          <w:b/>
          <w:bCs/>
          <w:sz w:val="32"/>
          <w:szCs w:val="32"/>
        </w:rPr>
        <w:lastRenderedPageBreak/>
        <w:t>Tjekliste til performanceanalyse</w:t>
      </w:r>
    </w:p>
    <w:p w14:paraId="098D3052" w14:textId="77777777" w:rsidR="009948E6" w:rsidRPr="009948E6" w:rsidRDefault="009948E6" w:rsidP="009948E6">
      <w:pPr>
        <w:rPr>
          <w:b/>
          <w:bCs/>
        </w:rPr>
      </w:pPr>
      <w:r w:rsidRPr="009948E6">
        <w:rPr>
          <w:b/>
          <w:bCs/>
        </w:rPr>
        <w:t>Komponenter</w:t>
      </w:r>
    </w:p>
    <w:p w14:paraId="0883694C" w14:textId="77777777" w:rsidR="009948E6" w:rsidRPr="009948E6" w:rsidRDefault="009948E6" w:rsidP="009948E6">
      <w:r w:rsidRPr="009948E6">
        <w:t>Performancens </w:t>
      </w:r>
      <w:r w:rsidRPr="009948E6">
        <w:rPr>
          <w:i/>
          <w:iCs/>
        </w:rPr>
        <w:t>komponenter </w:t>
      </w:r>
      <w:r w:rsidRPr="009948E6">
        <w:t>(personer, genstande, materialer, medier, herunder lyd og video) og samspil herimellem.</w:t>
      </w:r>
    </w:p>
    <w:p w14:paraId="346B423B" w14:textId="77777777" w:rsidR="009948E6" w:rsidRPr="009948E6" w:rsidRDefault="009948E6" w:rsidP="009948E6">
      <w:pPr>
        <w:numPr>
          <w:ilvl w:val="0"/>
          <w:numId w:val="1"/>
        </w:numPr>
      </w:pPr>
      <w:r w:rsidRPr="009948E6">
        <w:t>Beskriv komponenterne og deres indbyrdes organisering, herunder hvilken </w:t>
      </w:r>
      <w:r w:rsidRPr="009948E6">
        <w:rPr>
          <w:i/>
          <w:iCs/>
        </w:rPr>
        <w:t>slags </w:t>
      </w:r>
      <w:r w:rsidRPr="009948E6">
        <w:t>komponenter der indgår i performancen.</w:t>
      </w:r>
    </w:p>
    <w:p w14:paraId="11D89F10" w14:textId="77777777" w:rsidR="009948E6" w:rsidRPr="009948E6" w:rsidRDefault="009948E6" w:rsidP="009948E6">
      <w:pPr>
        <w:numPr>
          <w:ilvl w:val="0"/>
          <w:numId w:val="1"/>
        </w:numPr>
      </w:pPr>
      <w:r w:rsidRPr="009948E6">
        <w:rPr>
          <w:i/>
          <w:iCs/>
        </w:rPr>
        <w:t>Forstærker </w:t>
      </w:r>
      <w:r w:rsidRPr="009948E6">
        <w:t>de hinanden, eller er de i </w:t>
      </w:r>
      <w:r w:rsidRPr="009948E6">
        <w:rPr>
          <w:i/>
          <w:iCs/>
        </w:rPr>
        <w:t>kontrast </w:t>
      </w:r>
      <w:r w:rsidRPr="009948E6">
        <w:t>til hinanden?</w:t>
      </w:r>
    </w:p>
    <w:p w14:paraId="3E5AE32F" w14:textId="77777777" w:rsidR="009948E6" w:rsidRPr="009948E6" w:rsidRDefault="009948E6" w:rsidP="009948E6">
      <w:pPr>
        <w:numPr>
          <w:ilvl w:val="0"/>
          <w:numId w:val="1"/>
        </w:numPr>
      </w:pPr>
      <w:r w:rsidRPr="009948E6">
        <w:t>Er performancen </w:t>
      </w:r>
      <w:r w:rsidRPr="009948E6">
        <w:rPr>
          <w:i/>
          <w:iCs/>
        </w:rPr>
        <w:t>narrativ</w:t>
      </w:r>
      <w:r w:rsidRPr="009948E6">
        <w:t>, det vil sige, indeholder den en fortælling?</w:t>
      </w:r>
    </w:p>
    <w:p w14:paraId="50DAC5B6" w14:textId="77777777" w:rsidR="009948E6" w:rsidRDefault="009948E6" w:rsidP="009948E6">
      <w:pPr>
        <w:rPr>
          <w:b/>
          <w:bCs/>
        </w:rPr>
      </w:pPr>
    </w:p>
    <w:p w14:paraId="3FCA48A8" w14:textId="5D3EE4C2" w:rsidR="009948E6" w:rsidRPr="009948E6" w:rsidRDefault="009948E6" w:rsidP="009948E6">
      <w:pPr>
        <w:rPr>
          <w:b/>
          <w:bCs/>
        </w:rPr>
      </w:pPr>
      <w:r w:rsidRPr="009948E6">
        <w:rPr>
          <w:b/>
          <w:bCs/>
        </w:rPr>
        <w:t xml:space="preserve">Komposition </w:t>
      </w:r>
      <w:r>
        <w:rPr>
          <w:b/>
          <w:bCs/>
        </w:rPr>
        <w:t xml:space="preserve">(= Opbygning) </w:t>
      </w:r>
      <w:r w:rsidRPr="009948E6">
        <w:rPr>
          <w:b/>
          <w:bCs/>
        </w:rPr>
        <w:t>i tid og rum</w:t>
      </w:r>
    </w:p>
    <w:p w14:paraId="17315310" w14:textId="052EA2FC" w:rsidR="009948E6" w:rsidRPr="009948E6" w:rsidRDefault="009948E6" w:rsidP="009948E6">
      <w:pPr>
        <w:numPr>
          <w:ilvl w:val="0"/>
          <w:numId w:val="2"/>
        </w:numPr>
      </w:pPr>
      <w:r w:rsidRPr="009948E6">
        <w:t xml:space="preserve">Beskriv det overordnede indtryk af </w:t>
      </w:r>
      <w:r>
        <w:t xml:space="preserve">performancens </w:t>
      </w:r>
      <w:r w:rsidRPr="009948E6">
        <w:t>komposition: Er den overskuelig eller uoverskuelig? Indgår der mange forskellige medier?</w:t>
      </w:r>
    </w:p>
    <w:p w14:paraId="5A4C48E7" w14:textId="77777777" w:rsidR="009948E6" w:rsidRPr="009948E6" w:rsidRDefault="009948E6" w:rsidP="009948E6">
      <w:pPr>
        <w:numPr>
          <w:ilvl w:val="0"/>
          <w:numId w:val="2"/>
        </w:numPr>
      </w:pPr>
      <w:r w:rsidRPr="009948E6">
        <w:t>Er der et </w:t>
      </w:r>
      <w:r w:rsidRPr="009948E6">
        <w:rPr>
          <w:i/>
          <w:iCs/>
        </w:rPr>
        <w:t>kronologisk </w:t>
      </w:r>
      <w:r w:rsidRPr="009948E6">
        <w:t>tidsforløb, eller er der tale om mere </w:t>
      </w:r>
      <w:r w:rsidRPr="009948E6">
        <w:rPr>
          <w:i/>
          <w:iCs/>
        </w:rPr>
        <w:t>simultane </w:t>
      </w:r>
      <w:r w:rsidRPr="009948E6">
        <w:t>visuelle udtryk?</w:t>
      </w:r>
    </w:p>
    <w:p w14:paraId="3B95B9AF" w14:textId="77777777" w:rsidR="009948E6" w:rsidRPr="009948E6" w:rsidRDefault="009948E6" w:rsidP="009948E6">
      <w:pPr>
        <w:numPr>
          <w:ilvl w:val="0"/>
          <w:numId w:val="2"/>
        </w:numPr>
      </w:pPr>
      <w:r w:rsidRPr="009948E6">
        <w:t>Analysér de dominerende </w:t>
      </w:r>
      <w:r w:rsidRPr="009948E6">
        <w:rPr>
          <w:i/>
          <w:iCs/>
        </w:rPr>
        <w:t>kompositionsprincipper </w:t>
      </w:r>
      <w:r w:rsidRPr="009948E6">
        <w:t>i performancen nærmere. De vil have stor effekt på, hvordan beskueren forholder sig til den tidsmæssigt, visuelt og kropsligt.</w:t>
      </w:r>
    </w:p>
    <w:p w14:paraId="1C2A545E" w14:textId="70CBEDE7" w:rsidR="009948E6" w:rsidRPr="009948E6" w:rsidRDefault="009948E6" w:rsidP="009948E6">
      <w:pPr>
        <w:rPr>
          <w:b/>
          <w:bCs/>
        </w:rPr>
      </w:pPr>
      <w:r w:rsidRPr="009948E6">
        <w:rPr>
          <w:b/>
          <w:bCs/>
        </w:rPr>
        <w:t>Lys-/farvevirkninger</w:t>
      </w:r>
      <w:r w:rsidRPr="009948E6">
        <w:t xml:space="preserve"> </w:t>
      </w:r>
    </w:p>
    <w:p w14:paraId="1EF350A0" w14:textId="77777777" w:rsidR="009948E6" w:rsidRPr="009948E6" w:rsidRDefault="009948E6" w:rsidP="009948E6">
      <w:pPr>
        <w:numPr>
          <w:ilvl w:val="0"/>
          <w:numId w:val="3"/>
        </w:numPr>
      </w:pPr>
      <w:r w:rsidRPr="009948E6">
        <w:t>Beskriv lys- og farvevirkninger i performancen og giv et bud på, hvor vigtige de er for beskuerens oplevelse af værket.</w:t>
      </w:r>
    </w:p>
    <w:p w14:paraId="7768BF9F" w14:textId="77777777" w:rsidR="009948E6" w:rsidRPr="009948E6" w:rsidRDefault="009948E6" w:rsidP="009948E6">
      <w:pPr>
        <w:numPr>
          <w:ilvl w:val="0"/>
          <w:numId w:val="3"/>
        </w:numPr>
      </w:pPr>
      <w:r w:rsidRPr="009948E6">
        <w:t>Foregår dele af/hele performancen for eksempel i </w:t>
      </w:r>
      <w:r w:rsidRPr="009948E6">
        <w:rPr>
          <w:i/>
          <w:iCs/>
        </w:rPr>
        <w:t>naturlig </w:t>
      </w:r>
      <w:r w:rsidRPr="009948E6">
        <w:t>eller </w:t>
      </w:r>
      <w:r w:rsidRPr="009948E6">
        <w:rPr>
          <w:i/>
          <w:iCs/>
        </w:rPr>
        <w:t>symbolsk </w:t>
      </w:r>
      <w:r w:rsidRPr="009948E6">
        <w:t>belysning? Er belysningen </w:t>
      </w:r>
      <w:r w:rsidRPr="009948E6">
        <w:rPr>
          <w:i/>
          <w:iCs/>
        </w:rPr>
        <w:t>stemningsskabende</w:t>
      </w:r>
      <w:r w:rsidRPr="009948E6">
        <w:t>?</w:t>
      </w:r>
    </w:p>
    <w:p w14:paraId="088C2B21" w14:textId="77777777" w:rsidR="009948E6" w:rsidRPr="009948E6" w:rsidRDefault="009948E6" w:rsidP="009948E6">
      <w:pPr>
        <w:numPr>
          <w:ilvl w:val="0"/>
          <w:numId w:val="3"/>
        </w:numPr>
      </w:pPr>
      <w:r w:rsidRPr="009948E6">
        <w:t>Er der en særlig </w:t>
      </w:r>
      <w:r w:rsidRPr="009948E6">
        <w:rPr>
          <w:i/>
          <w:iCs/>
        </w:rPr>
        <w:t>farveholdning </w:t>
      </w:r>
      <w:r w:rsidRPr="009948E6">
        <w:t>eller markante </w:t>
      </w:r>
      <w:r w:rsidRPr="009948E6">
        <w:rPr>
          <w:i/>
          <w:iCs/>
        </w:rPr>
        <w:t>farvekontraster </w:t>
      </w:r>
      <w:r w:rsidRPr="009948E6">
        <w:t>i performancen? Hvad er effekten?</w:t>
      </w:r>
    </w:p>
    <w:p w14:paraId="045F47EA" w14:textId="77777777" w:rsidR="009948E6" w:rsidRPr="009948E6" w:rsidRDefault="009948E6" w:rsidP="009948E6">
      <w:pPr>
        <w:rPr>
          <w:b/>
          <w:bCs/>
        </w:rPr>
      </w:pPr>
      <w:r w:rsidRPr="009948E6">
        <w:rPr>
          <w:b/>
          <w:bCs/>
        </w:rPr>
        <w:t>Ruminddragelse</w:t>
      </w:r>
    </w:p>
    <w:p w14:paraId="565694F4" w14:textId="2B7D0CF7" w:rsidR="009948E6" w:rsidRPr="009948E6" w:rsidRDefault="009948E6" w:rsidP="009948E6">
      <w:r w:rsidRPr="009948E6">
        <w:rPr>
          <w:i/>
          <w:iCs/>
        </w:rPr>
        <w:t>Ruminddragelse: </w:t>
      </w:r>
      <w:r w:rsidRPr="009948E6">
        <w:t xml:space="preserve">I hvilken grad smelter værkets og tilskuerens rum sammen? </w:t>
      </w:r>
    </w:p>
    <w:p w14:paraId="529D3047" w14:textId="77777777" w:rsidR="009948E6" w:rsidRPr="009948E6" w:rsidRDefault="009948E6" w:rsidP="009948E6">
      <w:pPr>
        <w:numPr>
          <w:ilvl w:val="0"/>
          <w:numId w:val="4"/>
        </w:numPr>
      </w:pPr>
      <w:r w:rsidRPr="009948E6">
        <w:t>Beskriv graden af ruminddragelse i performancen.</w:t>
      </w:r>
    </w:p>
    <w:p w14:paraId="7351F340" w14:textId="77777777" w:rsidR="009948E6" w:rsidRPr="009948E6" w:rsidRDefault="009948E6" w:rsidP="009948E6">
      <w:pPr>
        <w:numPr>
          <w:ilvl w:val="0"/>
          <w:numId w:val="4"/>
        </w:numPr>
      </w:pPr>
      <w:r w:rsidRPr="009948E6">
        <w:t>Hvordan opleves det performative rum? Åbent eller lukket? Inkluderende, invaderende eller ekskluderende? Diffust eller klart? Rummeligt eller klaustrofobisk?</w:t>
      </w:r>
    </w:p>
    <w:p w14:paraId="29EDC7D3" w14:textId="77777777" w:rsidR="009948E6" w:rsidRPr="009948E6" w:rsidRDefault="009948E6" w:rsidP="009948E6">
      <w:pPr>
        <w:numPr>
          <w:ilvl w:val="0"/>
          <w:numId w:val="4"/>
        </w:numPr>
      </w:pPr>
      <w:r w:rsidRPr="009948E6">
        <w:t>Er der adskillelse mellem det performative rum og beskuerens rum, eller smelter de sammen, og i så fald i hvilken grad?</w:t>
      </w:r>
    </w:p>
    <w:p w14:paraId="2217C0F2" w14:textId="77777777" w:rsidR="009948E6" w:rsidRPr="009948E6" w:rsidRDefault="009948E6" w:rsidP="009948E6">
      <w:pPr>
        <w:rPr>
          <w:b/>
          <w:bCs/>
        </w:rPr>
      </w:pPr>
      <w:r w:rsidRPr="009948E6">
        <w:rPr>
          <w:b/>
          <w:bCs/>
        </w:rPr>
        <w:t>Beskuerinddragelse</w:t>
      </w:r>
    </w:p>
    <w:p w14:paraId="0451CED9" w14:textId="01508C6E" w:rsidR="009948E6" w:rsidRPr="009948E6" w:rsidRDefault="009948E6" w:rsidP="009948E6">
      <w:r w:rsidRPr="009948E6">
        <w:rPr>
          <w:i/>
          <w:iCs/>
        </w:rPr>
        <w:t>Beskuerinddragelse</w:t>
      </w:r>
      <w:r w:rsidRPr="009948E6">
        <w:t xml:space="preserve">:  </w:t>
      </w:r>
    </w:p>
    <w:p w14:paraId="51790085" w14:textId="77777777" w:rsidR="009948E6" w:rsidRPr="009948E6" w:rsidRDefault="009948E6" w:rsidP="009948E6">
      <w:pPr>
        <w:numPr>
          <w:ilvl w:val="0"/>
          <w:numId w:val="5"/>
        </w:numPr>
      </w:pPr>
      <w:r w:rsidRPr="009948E6">
        <w:t>I hvilken grad lægger performancen op til, at beskueren skal blive en del af den?</w:t>
      </w:r>
    </w:p>
    <w:p w14:paraId="2A15D62B" w14:textId="77777777" w:rsidR="009948E6" w:rsidRPr="009948E6" w:rsidRDefault="009948E6" w:rsidP="009948E6">
      <w:pPr>
        <w:numPr>
          <w:ilvl w:val="0"/>
          <w:numId w:val="5"/>
        </w:numPr>
      </w:pPr>
      <w:r w:rsidRPr="009948E6">
        <w:t>Bliver beskueren rent fysisk involveret i performancen?</w:t>
      </w:r>
    </w:p>
    <w:p w14:paraId="22C60005" w14:textId="77777777" w:rsidR="009948E6" w:rsidRPr="009948E6" w:rsidRDefault="009948E6" w:rsidP="009948E6">
      <w:pPr>
        <w:numPr>
          <w:ilvl w:val="0"/>
          <w:numId w:val="5"/>
        </w:numPr>
      </w:pPr>
      <w:r w:rsidRPr="009948E6">
        <w:lastRenderedPageBreak/>
        <w:t>Er der decideret </w:t>
      </w:r>
      <w:r w:rsidRPr="009948E6">
        <w:rPr>
          <w:i/>
          <w:iCs/>
        </w:rPr>
        <w:t>interaktive </w:t>
      </w:r>
      <w:r w:rsidRPr="009948E6">
        <w:t>elementer i performancen?</w:t>
      </w:r>
    </w:p>
    <w:p w14:paraId="20FB95D6" w14:textId="77777777" w:rsidR="009948E6" w:rsidRDefault="009948E6" w:rsidP="009948E6">
      <w:pPr>
        <w:numPr>
          <w:ilvl w:val="0"/>
          <w:numId w:val="5"/>
        </w:numPr>
      </w:pPr>
      <w:r w:rsidRPr="009948E6">
        <w:t>Bliver publikum </w:t>
      </w:r>
      <w:r w:rsidRPr="009948E6">
        <w:rPr>
          <w:i/>
          <w:iCs/>
        </w:rPr>
        <w:t>aktive medskabere</w:t>
      </w:r>
      <w:r w:rsidRPr="009948E6">
        <w:t> af/</w:t>
      </w:r>
      <w:r w:rsidRPr="009948E6">
        <w:rPr>
          <w:i/>
          <w:iCs/>
        </w:rPr>
        <w:t>co-performere</w:t>
      </w:r>
      <w:r w:rsidRPr="009948E6">
        <w:t> i performancen på nogen måde?</w:t>
      </w:r>
    </w:p>
    <w:p w14:paraId="3A2F5D2F" w14:textId="77777777" w:rsidR="009948E6" w:rsidRPr="009948E6" w:rsidRDefault="009948E6" w:rsidP="009948E6">
      <w:pPr>
        <w:ind w:left="720"/>
      </w:pPr>
    </w:p>
    <w:p w14:paraId="6EAFFA4C" w14:textId="77777777" w:rsidR="009948E6" w:rsidRPr="009948E6" w:rsidRDefault="009948E6" w:rsidP="009948E6">
      <w:pPr>
        <w:rPr>
          <w:b/>
          <w:bCs/>
        </w:rPr>
      </w:pPr>
      <w:r w:rsidRPr="009948E6">
        <w:rPr>
          <w:b/>
          <w:bCs/>
        </w:rPr>
        <w:t>Betydningslag</w:t>
      </w:r>
    </w:p>
    <w:p w14:paraId="7022215B" w14:textId="32F99097" w:rsidR="009948E6" w:rsidRPr="009948E6" w:rsidRDefault="009948E6" w:rsidP="009948E6">
      <w:pPr>
        <w:numPr>
          <w:ilvl w:val="0"/>
          <w:numId w:val="6"/>
        </w:numPr>
      </w:pPr>
      <w:r w:rsidRPr="009948E6">
        <w:t xml:space="preserve">Analysen af performancens formelle virkemidler kan helt oplagt følges op af en betydningsanalyse. </w:t>
      </w:r>
    </w:p>
    <w:p w14:paraId="686681B0" w14:textId="77777777" w:rsidR="009948E6" w:rsidRPr="009948E6" w:rsidRDefault="009948E6" w:rsidP="009948E6">
      <w:pPr>
        <w:numPr>
          <w:ilvl w:val="0"/>
          <w:numId w:val="6"/>
        </w:numPr>
      </w:pPr>
      <w:r w:rsidRPr="009948E6">
        <w:t>Her kan formelle virkemidler analyseres som betydningsbærende. Symbolske elementer, tekst, video og lignende kan inddrages mere udførligt i forsøget på at afdække eventuelle betydninger eller blot indkredse performancens stemning.</w:t>
      </w:r>
    </w:p>
    <w:p w14:paraId="3F8A30DA" w14:textId="6E523863" w:rsidR="009948E6" w:rsidRPr="009948E6" w:rsidRDefault="009948E6" w:rsidP="009948E6">
      <w:pPr>
        <w:numPr>
          <w:ilvl w:val="0"/>
          <w:numId w:val="6"/>
        </w:numPr>
      </w:pPr>
      <w:r>
        <w:t>S</w:t>
      </w:r>
      <w:r w:rsidRPr="009948E6">
        <w:t>ammenhold performancens titel eller paratekst med det visuelle indtryk.</w:t>
      </w:r>
    </w:p>
    <w:p w14:paraId="54ECC692" w14:textId="77777777" w:rsidR="00F03D51" w:rsidRDefault="00F03D51"/>
    <w:sectPr w:rsidR="00F03D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41C3"/>
    <w:multiLevelType w:val="multilevel"/>
    <w:tmpl w:val="0B9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23AF7"/>
    <w:multiLevelType w:val="multilevel"/>
    <w:tmpl w:val="AF2C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F75EE"/>
    <w:multiLevelType w:val="multilevel"/>
    <w:tmpl w:val="E31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F3DA1"/>
    <w:multiLevelType w:val="multilevel"/>
    <w:tmpl w:val="F0FE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B1AF4"/>
    <w:multiLevelType w:val="multilevel"/>
    <w:tmpl w:val="702A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C768C"/>
    <w:multiLevelType w:val="multilevel"/>
    <w:tmpl w:val="5DC4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D6664"/>
    <w:multiLevelType w:val="multilevel"/>
    <w:tmpl w:val="C3FA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078433">
    <w:abstractNumId w:val="6"/>
  </w:num>
  <w:num w:numId="2" w16cid:durableId="442071085">
    <w:abstractNumId w:val="0"/>
  </w:num>
  <w:num w:numId="3" w16cid:durableId="1578129561">
    <w:abstractNumId w:val="2"/>
  </w:num>
  <w:num w:numId="4" w16cid:durableId="315957950">
    <w:abstractNumId w:val="5"/>
  </w:num>
  <w:num w:numId="5" w16cid:durableId="1518731499">
    <w:abstractNumId w:val="1"/>
  </w:num>
  <w:num w:numId="6" w16cid:durableId="1415393052">
    <w:abstractNumId w:val="3"/>
  </w:num>
  <w:num w:numId="7" w16cid:durableId="54174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E6"/>
    <w:rsid w:val="00272CE6"/>
    <w:rsid w:val="00302BCF"/>
    <w:rsid w:val="004B3A98"/>
    <w:rsid w:val="009948E6"/>
    <w:rsid w:val="009E4CD8"/>
    <w:rsid w:val="00CF67DE"/>
    <w:rsid w:val="00F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F928"/>
  <w15:chartTrackingRefBased/>
  <w15:docId w15:val="{D5D1B4CB-727D-4657-B344-531D8D3B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4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4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4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4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4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4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4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4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4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4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4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48E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48E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48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48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48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48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4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4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4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48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48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48E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4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48E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48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948E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48E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B3A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3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9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8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8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2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5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6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5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3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6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5333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7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9847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57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7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8286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1138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0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9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1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0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7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9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6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3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2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3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2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3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8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nstensstemmer.systime.dk/?id=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nstensstemmer.systime.dk/?id=c468&amp;no_cache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Stuhr</dc:creator>
  <cp:keywords/>
  <dc:description/>
  <cp:lastModifiedBy>Lotte Stuhr</cp:lastModifiedBy>
  <cp:revision>3</cp:revision>
  <dcterms:created xsi:type="dcterms:W3CDTF">2026-01-21T20:14:00Z</dcterms:created>
  <dcterms:modified xsi:type="dcterms:W3CDTF">2026-01-26T18:49:00Z</dcterms:modified>
</cp:coreProperties>
</file>