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A9A1" w14:textId="745BE524" w:rsidR="00E06079" w:rsidRPr="00E06079" w:rsidRDefault="00E06079">
      <w:pPr>
        <w:rPr>
          <w:rFonts w:ascii="Times New Roman" w:eastAsia="Songti TC" w:hAnsi="Times New Roman" w:cs="Times New Roman"/>
          <w:b/>
          <w:bCs/>
        </w:rPr>
      </w:pPr>
      <w:r w:rsidRPr="00E06079">
        <w:rPr>
          <w:rFonts w:ascii="Times New Roman" w:eastAsia="Songti TC" w:hAnsi="Times New Roman" w:cs="Times New Roman"/>
          <w:b/>
          <w:bCs/>
        </w:rPr>
        <w:t>Referater</w:t>
      </w:r>
      <w:r>
        <w:rPr>
          <w:rFonts w:ascii="Times New Roman" w:eastAsia="Songti TC" w:hAnsi="Times New Roman" w:cs="Times New Roman"/>
          <w:b/>
          <w:bCs/>
        </w:rPr>
        <w:t xml:space="preserve"> </w:t>
      </w:r>
      <w:r>
        <w:rPr>
          <w:rFonts w:ascii="Times New Roman" w:eastAsia="Songti TC" w:hAnsi="Times New Roman" w:cs="Times New Roman" w:hint="eastAsia"/>
          <w:b/>
          <w:bCs/>
        </w:rPr>
        <w:t>总结</w:t>
      </w:r>
      <w:r>
        <w:rPr>
          <w:rFonts w:ascii="Times New Roman" w:eastAsia="Songti TC" w:hAnsi="Times New Roman" w:cs="Times New Roman" w:hint="eastAsia"/>
          <w:b/>
          <w:bCs/>
        </w:rPr>
        <w:t xml:space="preserve"> </w:t>
      </w:r>
      <w:r w:rsidRPr="00E06079">
        <w:rPr>
          <w:rFonts w:ascii="Times New Roman" w:eastAsia="Songti TC" w:hAnsi="Times New Roman" w:cs="Times New Roman"/>
          <w:b/>
          <w:bCs/>
        </w:rPr>
        <w:t>zǒ</w:t>
      </w:r>
      <w:proofErr w:type="spellStart"/>
      <w:r w:rsidRPr="00E06079">
        <w:rPr>
          <w:rFonts w:ascii="Times New Roman" w:eastAsia="Songti TC" w:hAnsi="Times New Roman" w:cs="Times New Roman"/>
          <w:b/>
          <w:bCs/>
        </w:rPr>
        <w:t>ngji</w:t>
      </w:r>
      <w:proofErr w:type="spellEnd"/>
      <w:r w:rsidRPr="00E06079">
        <w:rPr>
          <w:rFonts w:ascii="Times New Roman" w:eastAsia="Songti TC" w:hAnsi="Times New Roman" w:cs="Times New Roman"/>
          <w:b/>
          <w:bCs/>
        </w:rPr>
        <w:t>é</w:t>
      </w:r>
      <w:r w:rsidRPr="00E06079">
        <w:rPr>
          <w:rFonts w:ascii="Times New Roman" w:eastAsia="Songti TC" w:hAnsi="Times New Roman" w:cs="Times New Roman" w:hint="eastAsia"/>
          <w:b/>
          <w:bCs/>
        </w:rPr>
        <w:t xml:space="preserve"> </w:t>
      </w:r>
      <w:r w:rsidRPr="00E06079">
        <w:rPr>
          <w:rFonts w:ascii="Times New Roman" w:eastAsia="Songti TC" w:hAnsi="Times New Roman" w:cs="Times New Roman"/>
          <w:b/>
          <w:bCs/>
        </w:rPr>
        <w:t>– gode ord og sætninger</w:t>
      </w:r>
    </w:p>
    <w:p w14:paraId="55B5BF6E" w14:textId="4BEB309D" w:rsidR="00E06079" w:rsidRP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</w:rPr>
        <w:t>这篇文章</w:t>
      </w:r>
      <w:r w:rsidRPr="00E06079">
        <w:rPr>
          <w:rFonts w:ascii="Times New Roman" w:eastAsia="Songti TC" w:hAnsi="Times New Roman" w:cs="Times New Roman"/>
        </w:rPr>
        <w:t>/</w:t>
      </w:r>
      <w:r w:rsidRPr="00E06079">
        <w:rPr>
          <w:rFonts w:ascii="Times New Roman" w:eastAsia="Songti TC" w:hAnsi="Times New Roman" w:cs="Times New Roman"/>
        </w:rPr>
        <w:t>这个故事关于</w:t>
      </w:r>
      <w:r w:rsidRPr="00E06079">
        <w:rPr>
          <w:rFonts w:ascii="Times New Roman" w:eastAsia="Songti TC" w:hAnsi="Times New Roman" w:cs="Times New Roman"/>
        </w:rPr>
        <w:t xml:space="preserve"> [emne] 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z</w:t>
      </w:r>
      <w:r w:rsidRPr="00E06079">
        <w:rPr>
          <w:rFonts w:ascii="Times New Roman" w:eastAsia="Songti TC" w:hAnsi="Times New Roman" w:cs="Times New Roman"/>
          <w:color w:val="000000"/>
        </w:rPr>
        <w:t>hè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piān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wénzhāng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/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zhè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ge gù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shi</w:t>
      </w:r>
      <w:proofErr w:type="spellEnd"/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 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guānyú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r w:rsidRPr="00E06079">
        <w:rPr>
          <w:rFonts w:ascii="Times New Roman" w:eastAsia="Songti TC" w:hAnsi="Times New Roman" w:cs="Times New Roman"/>
        </w:rPr>
        <w:t>[emne]</w:t>
      </w:r>
      <w:r w:rsidRPr="00E06079">
        <w:rPr>
          <w:rFonts w:ascii="Times New Roman" w:eastAsia="Songti TC" w:hAnsi="Times New Roman" w:cs="Times New Roman"/>
        </w:rPr>
        <w:t xml:space="preserve"> (denne artiklen/denne historie handler om [emne])</w:t>
      </w:r>
    </w:p>
    <w:p w14:paraId="1ADD36BB" w14:textId="6A84A124" w:rsidR="00E06079" w:rsidRDefault="00E06079" w:rsidP="00E06079">
      <w:pPr>
        <w:pStyle w:val="Listeafsnit"/>
        <w:numPr>
          <w:ilvl w:val="0"/>
          <w:numId w:val="1"/>
        </w:numPr>
        <w:ind w:left="284"/>
        <w:rPr>
          <w:rStyle w:val="apple-converted-space"/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这是一篇关于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r w:rsidRPr="00E06079">
        <w:rPr>
          <w:rFonts w:ascii="Times New Roman" w:eastAsia="Songti TC" w:hAnsi="Times New Roman" w:cs="Times New Roman"/>
        </w:rPr>
        <w:t>[emne]</w:t>
      </w:r>
      <w:r w:rsidRPr="00E06079">
        <w:rPr>
          <w:rFonts w:ascii="Times New Roman" w:eastAsia="Songti TC" w:hAnsi="Times New Roman" w:cs="Times New Roman"/>
        </w:rPr>
        <w:t xml:space="preserve"> </w:t>
      </w:r>
      <w:r w:rsidRPr="00E06079">
        <w:rPr>
          <w:rFonts w:ascii="Times New Roman" w:eastAsia="Songti TC" w:hAnsi="Times New Roman" w:cs="Times New Roman"/>
        </w:rPr>
        <w:t>的文章</w:t>
      </w:r>
      <w:r w:rsidRPr="00E06079">
        <w:rPr>
          <w:rFonts w:ascii="Times New Roman" w:eastAsia="Songti TC" w:hAnsi="Times New Roman" w:cs="Times New Roman"/>
        </w:rPr>
        <w:t xml:space="preserve"> 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z</w:t>
      </w:r>
      <w:r w:rsidRPr="00E06079">
        <w:rPr>
          <w:rFonts w:ascii="Times New Roman" w:eastAsia="Songti TC" w:hAnsi="Times New Roman" w:cs="Times New Roman"/>
          <w:color w:val="000000"/>
        </w:rPr>
        <w:t>hè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shì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yí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piān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guānyú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r w:rsidRPr="00E06079">
        <w:rPr>
          <w:rFonts w:ascii="Times New Roman" w:eastAsia="Songti TC" w:hAnsi="Times New Roman" w:cs="Times New Roman"/>
        </w:rPr>
        <w:t xml:space="preserve">[emne] </w:t>
      </w:r>
      <w:r w:rsidRPr="00E06079">
        <w:rPr>
          <w:rFonts w:ascii="Times New Roman" w:eastAsia="Songti TC" w:hAnsi="Times New Roman" w:cs="Times New Roman"/>
        </w:rPr>
        <w:t>de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wénzhāng</w:t>
      </w:r>
      <w:proofErr w:type="spellEnd"/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 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(dette er en artikel/dette er en historie, der omhandler [emne]</w:t>
      </w:r>
      <w:r w:rsidR="0051468E">
        <w:rPr>
          <w:rStyle w:val="apple-converted-space"/>
          <w:rFonts w:ascii="Times New Roman" w:eastAsia="Songti TC" w:hAnsi="Times New Roman" w:cs="Times New Roman"/>
          <w:color w:val="000000"/>
        </w:rPr>
        <w:t>)</w:t>
      </w:r>
    </w:p>
    <w:p w14:paraId="7E2B489F" w14:textId="0ADE3774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文章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/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故事的重要内容是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 xml:space="preserve">… 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g</w:t>
      </w:r>
      <w:r w:rsidRPr="00E06079">
        <w:rPr>
          <w:rFonts w:ascii="Times New Roman" w:eastAsia="Songti TC" w:hAnsi="Times New Roman" w:cs="Times New Roman"/>
          <w:color w:val="000000"/>
        </w:rPr>
        <w:t>ùshì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/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w</w:t>
      </w:r>
      <w:r w:rsidRPr="00E06079">
        <w:rPr>
          <w:rFonts w:ascii="Times New Roman" w:eastAsia="Songti TC" w:hAnsi="Times New Roman" w:cs="Times New Roman"/>
          <w:color w:val="000000"/>
        </w:rPr>
        <w:t>énzhāng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de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zhǔyào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nèiróng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shì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… (artiklen/historiens hovedindhold er…)</w:t>
      </w:r>
    </w:p>
    <w:p w14:paraId="7783ECE0" w14:textId="1FDD8524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文章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/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故事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/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作者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的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观点是</w:t>
      </w:r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 xml:space="preserve">… 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g</w:t>
      </w:r>
      <w:r w:rsidRPr="00E06079">
        <w:rPr>
          <w:rFonts w:ascii="Times New Roman" w:eastAsia="Songti TC" w:hAnsi="Times New Roman" w:cs="Times New Roman"/>
          <w:color w:val="000000"/>
        </w:rPr>
        <w:t>ùshì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/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w</w:t>
      </w:r>
      <w:r w:rsidRPr="00E06079">
        <w:rPr>
          <w:rFonts w:ascii="Times New Roman" w:eastAsia="Songti TC" w:hAnsi="Times New Roman" w:cs="Times New Roman"/>
          <w:color w:val="000000"/>
        </w:rPr>
        <w:t>énzhāng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/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zuòzhě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de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guāndiǎn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shì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… (historiens/artiklens/forfatterens synspunkt er…)</w:t>
      </w:r>
    </w:p>
    <w:p w14:paraId="383CC9EA" w14:textId="6C887110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作者</w:t>
      </w:r>
      <w:r w:rsidRPr="00E06079">
        <w:rPr>
          <w:rFonts w:ascii="Times New Roman" w:eastAsia="Songti TC" w:hAnsi="Times New Roman" w:cs="Times New Roman"/>
          <w:color w:val="000000"/>
        </w:rPr>
        <w:t>认为</w:t>
      </w:r>
      <w:r w:rsidRPr="00E06079">
        <w:rPr>
          <w:rFonts w:ascii="Times New Roman" w:eastAsia="Songti TC" w:hAnsi="Times New Roman" w:cs="Times New Roman"/>
          <w:color w:val="000000"/>
        </w:rPr>
        <w:t xml:space="preserve">… 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z</w:t>
      </w:r>
      <w:r w:rsidRPr="00E06079">
        <w:rPr>
          <w:rFonts w:ascii="Times New Roman" w:eastAsia="Songti TC" w:hAnsi="Times New Roman" w:cs="Times New Roman"/>
          <w:color w:val="000000"/>
        </w:rPr>
        <w:t>uòzhě</w:t>
      </w:r>
      <w:proofErr w:type="spellEnd"/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 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rènwéi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… (forfatteren mener…)</w:t>
      </w:r>
    </w:p>
    <w:p w14:paraId="75A39AD3" w14:textId="7A853021" w:rsidR="00E06079" w:rsidRDefault="00E06079" w:rsidP="00E06079">
      <w:pPr>
        <w:pStyle w:val="Listeafsnit"/>
        <w:numPr>
          <w:ilvl w:val="0"/>
          <w:numId w:val="1"/>
        </w:numPr>
        <w:ind w:left="284"/>
        <w:rPr>
          <w:rStyle w:val="apple-converted-space"/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作者强调</w:t>
      </w:r>
      <w:r w:rsidRPr="00E06079">
        <w:rPr>
          <w:rFonts w:ascii="Times New Roman" w:eastAsia="Songti TC" w:hAnsi="Times New Roman" w:cs="Times New Roman"/>
          <w:color w:val="000000"/>
        </w:rPr>
        <w:t xml:space="preserve">… </w:t>
      </w:r>
      <w:proofErr w:type="spellStart"/>
      <w:r w:rsidR="0051468E">
        <w:rPr>
          <w:rFonts w:ascii="Times New Roman" w:eastAsia="Songti TC" w:hAnsi="Times New Roman" w:cs="Times New Roman"/>
          <w:color w:val="000000"/>
        </w:rPr>
        <w:t>z</w:t>
      </w:r>
      <w:r w:rsidRPr="00E06079">
        <w:rPr>
          <w:rFonts w:ascii="Times New Roman" w:eastAsia="Songti TC" w:hAnsi="Times New Roman" w:cs="Times New Roman"/>
          <w:color w:val="000000"/>
        </w:rPr>
        <w:t>uòzhě</w:t>
      </w:r>
      <w:proofErr w:type="spellEnd"/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 </w:t>
      </w:r>
      <w:proofErr w:type="spellStart"/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>qiángdiào</w:t>
      </w:r>
      <w:proofErr w:type="spellEnd"/>
      <w:r w:rsidRPr="00E06079">
        <w:rPr>
          <w:rStyle w:val="apple-converted-space"/>
          <w:rFonts w:ascii="Times New Roman" w:eastAsia="Songti TC" w:hAnsi="Times New Roman" w:cs="Times New Roman"/>
          <w:color w:val="000000"/>
        </w:rPr>
        <w:t xml:space="preserve"> (forfatteren understreger)</w:t>
      </w:r>
    </w:p>
    <w:p w14:paraId="0BA01FA6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我认为</w:t>
      </w:r>
      <w:r w:rsidRPr="00E06079">
        <w:rPr>
          <w:rFonts w:ascii="Times New Roman" w:eastAsia="Songti TC" w:hAnsi="Times New Roman" w:cs="Times New Roman"/>
          <w:color w:val="000000"/>
        </w:rPr>
        <w:t>… wǒ rè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nw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>éi… (jeg mener…)</w:t>
      </w:r>
    </w:p>
    <w:p w14:paraId="6DC061D0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首先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shǒuxiān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(for det første/først)</w:t>
      </w:r>
    </w:p>
    <w:p w14:paraId="6E6007D0" w14:textId="01A820AC" w:rsidR="0051468E" w:rsidRDefault="0051468E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 w:hint="eastAsia"/>
          <w:color w:val="000000"/>
        </w:rPr>
      </w:pPr>
      <w:r>
        <w:rPr>
          <w:rFonts w:ascii="Times New Roman" w:eastAsia="Songti TC" w:hAnsi="Times New Roman" w:cs="Times New Roman" w:hint="eastAsia"/>
          <w:color w:val="000000"/>
        </w:rPr>
        <w:t>接着</w:t>
      </w:r>
      <w:r>
        <w:rPr>
          <w:rFonts w:ascii="Times New Roman" w:eastAsia="Songti TC" w:hAnsi="Times New Roman" w:cs="Times New Roman" w:hint="eastAsia"/>
          <w:color w:val="000000"/>
        </w:rPr>
        <w:t xml:space="preserve"> </w:t>
      </w:r>
      <w:proofErr w:type="spellStart"/>
      <w:r w:rsidRPr="0051468E">
        <w:rPr>
          <w:rFonts w:ascii="Times New Roman" w:eastAsia="Songti TC" w:hAnsi="Times New Roman" w:cs="Times New Roman"/>
          <w:color w:val="000000"/>
        </w:rPr>
        <w:t>ji</w:t>
      </w:r>
      <w:proofErr w:type="spellEnd"/>
      <w:r w:rsidRPr="0051468E">
        <w:rPr>
          <w:rFonts w:ascii="Times New Roman" w:eastAsia="Songti TC" w:hAnsi="Times New Roman" w:cs="Times New Roman"/>
          <w:color w:val="000000"/>
        </w:rPr>
        <w:t>ē</w:t>
      </w:r>
      <w:proofErr w:type="spellStart"/>
      <w:r w:rsidRPr="0051468E">
        <w:rPr>
          <w:rFonts w:ascii="Times New Roman" w:eastAsia="Songti TC" w:hAnsi="Times New Roman" w:cs="Times New Roman"/>
          <w:color w:val="000000"/>
        </w:rPr>
        <w:t>zhe</w:t>
      </w:r>
      <w:proofErr w:type="spellEnd"/>
      <w:r>
        <w:rPr>
          <w:rFonts w:ascii="Times New Roman" w:eastAsia="Songti TC" w:hAnsi="Times New Roman" w:cs="Times New Roman" w:hint="eastAsia"/>
          <w:color w:val="000000"/>
        </w:rPr>
        <w:t xml:space="preserve"> </w:t>
      </w:r>
      <w:r>
        <w:rPr>
          <w:rFonts w:ascii="Times New Roman" w:eastAsia="Songti TC" w:hAnsi="Times New Roman" w:cs="Times New Roman"/>
          <w:color w:val="000000"/>
        </w:rPr>
        <w:t>(dernæst)</w:t>
      </w:r>
    </w:p>
    <w:p w14:paraId="13043CE7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此外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cǐwài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(derudover)</w:t>
      </w:r>
    </w:p>
    <w:p w14:paraId="7D69C8A9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最后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zuìhòu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(til sidst)</w:t>
      </w:r>
    </w:p>
    <w:p w14:paraId="0D59FC11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总的来说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zǒngdeláishuō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(alt i alt)</w:t>
      </w:r>
    </w:p>
    <w:p w14:paraId="6A775A1F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提到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tídào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(referer til)</w:t>
      </w:r>
    </w:p>
    <w:p w14:paraId="33A6D1F1" w14:textId="77777777" w:rsid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说明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shuōmíng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(forklarer)</w:t>
      </w:r>
    </w:p>
    <w:p w14:paraId="03260178" w14:textId="0A13C630" w:rsidR="00E06079" w:rsidRPr="00E06079" w:rsidRDefault="00E06079" w:rsidP="00E06079">
      <w:pPr>
        <w:pStyle w:val="Listeafsnit"/>
        <w:numPr>
          <w:ilvl w:val="0"/>
          <w:numId w:val="1"/>
        </w:numPr>
        <w:ind w:left="284"/>
        <w:rPr>
          <w:rFonts w:ascii="Times New Roman" w:eastAsia="Songti TC" w:hAnsi="Times New Roman" w:cs="Times New Roman"/>
          <w:color w:val="000000"/>
        </w:rPr>
      </w:pPr>
      <w:r w:rsidRPr="00E06079">
        <w:rPr>
          <w:rFonts w:ascii="Times New Roman" w:eastAsia="Songti TC" w:hAnsi="Times New Roman" w:cs="Times New Roman"/>
          <w:color w:val="000000"/>
        </w:rPr>
        <w:t>提出</w:t>
      </w:r>
      <w:r w:rsidRPr="00E06079">
        <w:rPr>
          <w:rFonts w:ascii="Times New Roman" w:eastAsia="Songti TC" w:hAnsi="Times New Roman" w:cs="Times New Roman"/>
          <w:color w:val="000000"/>
        </w:rPr>
        <w:t xml:space="preserve"> </w:t>
      </w:r>
      <w:proofErr w:type="spellStart"/>
      <w:r w:rsidRPr="00E06079">
        <w:rPr>
          <w:rFonts w:ascii="Times New Roman" w:eastAsia="Songti TC" w:hAnsi="Times New Roman" w:cs="Times New Roman"/>
          <w:color w:val="000000"/>
        </w:rPr>
        <w:t>tíchū</w:t>
      </w:r>
      <w:proofErr w:type="spellEnd"/>
      <w:r w:rsidRPr="00E06079">
        <w:rPr>
          <w:rFonts w:ascii="Times New Roman" w:eastAsia="Songti TC" w:hAnsi="Times New Roman" w:cs="Times New Roman"/>
          <w:color w:val="000000"/>
        </w:rPr>
        <w:t xml:space="preserve"> (pointerer) </w:t>
      </w:r>
    </w:p>
    <w:p w14:paraId="3011AC1C" w14:textId="77777777" w:rsidR="00E06079" w:rsidRPr="00E06079" w:rsidRDefault="00E06079">
      <w:pPr>
        <w:rPr>
          <w:rFonts w:ascii="Times New Roman" w:eastAsia="Songti TC" w:hAnsi="Times New Roman" w:cs="Times New Roman"/>
          <w:color w:val="000000"/>
        </w:rPr>
      </w:pPr>
    </w:p>
    <w:sectPr w:rsidR="00E06079" w:rsidRPr="00E0607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7C16" w14:textId="77777777" w:rsidR="00E2441B" w:rsidRDefault="00E2441B" w:rsidP="00E06079">
      <w:pPr>
        <w:spacing w:after="0" w:line="240" w:lineRule="auto"/>
      </w:pPr>
      <w:r>
        <w:separator/>
      </w:r>
    </w:p>
  </w:endnote>
  <w:endnote w:type="continuationSeparator" w:id="0">
    <w:p w14:paraId="37D9C553" w14:textId="77777777" w:rsidR="00E2441B" w:rsidRDefault="00E2441B" w:rsidP="00E0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B58D" w14:textId="77777777" w:rsidR="00E2441B" w:rsidRDefault="00E2441B" w:rsidP="00E06079">
      <w:pPr>
        <w:spacing w:after="0" w:line="240" w:lineRule="auto"/>
      </w:pPr>
      <w:r>
        <w:separator/>
      </w:r>
    </w:p>
  </w:footnote>
  <w:footnote w:type="continuationSeparator" w:id="0">
    <w:p w14:paraId="3B05EB5C" w14:textId="77777777" w:rsidR="00E2441B" w:rsidRDefault="00E2441B" w:rsidP="00E0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9A9C" w14:textId="4C3A13DE" w:rsidR="00E06079" w:rsidRPr="00E06079" w:rsidRDefault="00E06079">
    <w:pPr>
      <w:pStyle w:val="Sidehoved"/>
      <w:rPr>
        <w:rFonts w:ascii="Times New Roman" w:hAnsi="Times New Roman" w:cs="Times New Roman"/>
      </w:rPr>
    </w:pPr>
    <w:r w:rsidRPr="00E06079">
      <w:rPr>
        <w:rFonts w:ascii="Times New Roman" w:hAnsi="Times New Roman" w:cs="Times New Roman"/>
      </w:rPr>
      <w:tab/>
    </w:r>
    <w:r w:rsidRPr="00E06079">
      <w:rPr>
        <w:rFonts w:ascii="Times New Roman" w:hAnsi="Times New Roman" w:cs="Times New Roman"/>
      </w:rPr>
      <w:tab/>
      <w:t>3. 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38E"/>
    <w:multiLevelType w:val="hybridMultilevel"/>
    <w:tmpl w:val="9932A8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79"/>
    <w:rsid w:val="0044464E"/>
    <w:rsid w:val="0051468E"/>
    <w:rsid w:val="00565A5C"/>
    <w:rsid w:val="00692902"/>
    <w:rsid w:val="008175BD"/>
    <w:rsid w:val="009E6B63"/>
    <w:rsid w:val="00BC743D"/>
    <w:rsid w:val="00E06079"/>
    <w:rsid w:val="00E2441B"/>
    <w:rsid w:val="00EE76E8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AA928"/>
  <w15:chartTrackingRefBased/>
  <w15:docId w15:val="{28A76520-C941-1644-9FC4-30886A0F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60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60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60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60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60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60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60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60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60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60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60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E06079"/>
  </w:style>
  <w:style w:type="paragraph" w:styleId="Sidehoved">
    <w:name w:val="header"/>
    <w:basedOn w:val="Normal"/>
    <w:link w:val="SidehovedTegn"/>
    <w:uiPriority w:val="99"/>
    <w:unhideWhenUsed/>
    <w:rsid w:val="00E06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6079"/>
  </w:style>
  <w:style w:type="paragraph" w:styleId="Sidefod">
    <w:name w:val="footer"/>
    <w:basedOn w:val="Normal"/>
    <w:link w:val="SidefodTegn"/>
    <w:uiPriority w:val="99"/>
    <w:unhideWhenUsed/>
    <w:rsid w:val="00E06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685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Bolette  Thomsen</dc:creator>
  <cp:keywords/>
  <dc:description/>
  <cp:lastModifiedBy>Bolette  Thomsen</cp:lastModifiedBy>
  <cp:revision>5</cp:revision>
  <dcterms:created xsi:type="dcterms:W3CDTF">2025-12-03T12:05:00Z</dcterms:created>
  <dcterms:modified xsi:type="dcterms:W3CDTF">2025-12-03T12:19:00Z</dcterms:modified>
</cp:coreProperties>
</file>