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A1D2" w14:textId="77777777" w:rsidR="00D27D91" w:rsidRDefault="00BB6E28">
      <w:pPr>
        <w:spacing w:after="43"/>
      </w:pPr>
      <w:r>
        <w:rPr>
          <w:sz w:val="28"/>
        </w:rPr>
        <w:t>D</w:t>
      </w:r>
      <w:r>
        <w:t>REJEBOG</w:t>
      </w:r>
      <w:r>
        <w:rPr>
          <w:sz w:val="28"/>
        </w:rPr>
        <w:t xml:space="preserve">  </w:t>
      </w:r>
    </w:p>
    <w:p w14:paraId="2C17E203" w14:textId="77777777" w:rsidR="00D27D91" w:rsidRDefault="00BB6E28">
      <w:pPr>
        <w:spacing w:after="15"/>
        <w:ind w:left="-5" w:hanging="10"/>
      </w:pPr>
      <w:r>
        <w:rPr>
          <w:sz w:val="20"/>
        </w:rPr>
        <w:t xml:space="preserve">Forløb: Volleyball </w:t>
      </w:r>
    </w:p>
    <w:p w14:paraId="2B465612" w14:textId="77777777" w:rsidR="00D27D91" w:rsidRDefault="00BB6E28">
      <w:pPr>
        <w:spacing w:after="15"/>
        <w:ind w:left="-5" w:hanging="10"/>
      </w:pPr>
      <w:r>
        <w:rPr>
          <w:sz w:val="20"/>
        </w:rPr>
        <w:t xml:space="preserve">Færdighedsområde: Boldspil </w:t>
      </w:r>
    </w:p>
    <w:p w14:paraId="4460C73B" w14:textId="77777777" w:rsidR="00D27D91" w:rsidRDefault="00BB6E28">
      <w:pPr>
        <w:spacing w:after="13"/>
      </w:pPr>
      <w:r>
        <w:rPr>
          <w:b/>
          <w:sz w:val="20"/>
        </w:rPr>
        <w:t>                         </w:t>
      </w:r>
      <w:r>
        <w:rPr>
          <w:sz w:val="20"/>
        </w:rPr>
        <w:t xml:space="preserve">   </w:t>
      </w:r>
    </w:p>
    <w:p w14:paraId="4FC80257" w14:textId="77777777" w:rsidR="00D27D91" w:rsidRDefault="00BB6E28">
      <w:pPr>
        <w:spacing w:after="15"/>
        <w:ind w:left="-5" w:hanging="10"/>
      </w:pPr>
      <w:r>
        <w:rPr>
          <w:sz w:val="20"/>
        </w:rPr>
        <w:t xml:space="preserve">Navne: (4 elever)  </w:t>
      </w:r>
    </w:p>
    <w:p w14:paraId="470EB0A0" w14:textId="77777777" w:rsidR="00D27D91" w:rsidRDefault="00BB6E28">
      <w:pPr>
        <w:spacing w:after="15"/>
        <w:ind w:left="-5" w:hanging="10"/>
      </w:pPr>
      <w:r>
        <w:rPr>
          <w:sz w:val="20"/>
        </w:rPr>
        <w:t xml:space="preserve">Tidsramme: 17-18 min   </w:t>
      </w:r>
    </w:p>
    <w:p w14:paraId="199ACEFB" w14:textId="77777777" w:rsidR="00D27D91" w:rsidRDefault="00BB6E28">
      <w:pPr>
        <w:spacing w:after="0"/>
      </w:pPr>
      <w:r>
        <w:rPr>
          <w:sz w:val="20"/>
        </w:rPr>
        <w:t xml:space="preserve">   </w:t>
      </w:r>
    </w:p>
    <w:tbl>
      <w:tblPr>
        <w:tblStyle w:val="TableGrid"/>
        <w:tblW w:w="9656" w:type="dxa"/>
        <w:tblInd w:w="9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1466"/>
        <w:gridCol w:w="3793"/>
        <w:gridCol w:w="3024"/>
        <w:gridCol w:w="1373"/>
      </w:tblGrid>
      <w:tr w:rsidR="00D27D91" w14:paraId="35272FEC" w14:textId="77777777">
        <w:trPr>
          <w:trHeight w:val="289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63033964" w14:textId="77777777" w:rsidR="00D27D91" w:rsidRDefault="00BB6E28">
            <w:r>
              <w:rPr>
                <w:b/>
                <w:color w:val="FFFFFF"/>
                <w:sz w:val="20"/>
              </w:rPr>
              <w:t>Sekvens </w:t>
            </w:r>
            <w:r>
              <w:rPr>
                <w:sz w:val="20"/>
              </w:rPr>
              <w:t xml:space="preserve">  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0DBD92BD" w14:textId="77777777" w:rsidR="00D27D91" w:rsidRDefault="00BB6E28">
            <w:pPr>
              <w:ind w:left="2"/>
            </w:pPr>
            <w:r>
              <w:rPr>
                <w:b/>
                <w:color w:val="FFFFFF"/>
                <w:sz w:val="20"/>
              </w:rPr>
              <w:t>Øvelser</w:t>
            </w:r>
            <w:r>
              <w:rPr>
                <w:sz w:val="20"/>
              </w:rPr>
              <w:t xml:space="preserve">  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3CB3153B" w14:textId="77777777" w:rsidR="00D27D91" w:rsidRDefault="00BB6E28">
            <w:pPr>
              <w:ind w:left="2"/>
            </w:pPr>
            <w:r>
              <w:rPr>
                <w:b/>
                <w:color w:val="FFFFFF"/>
                <w:sz w:val="20"/>
              </w:rPr>
              <w:t>Fokuspunkter</w:t>
            </w:r>
            <w:r>
              <w:rPr>
                <w:sz w:val="20"/>
              </w:rPr>
              <w:t xml:space="preserve">  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3D425798" w14:textId="77777777" w:rsidR="00D27D91" w:rsidRDefault="00BB6E28">
            <w:pPr>
              <w:ind w:left="2"/>
              <w:jc w:val="both"/>
            </w:pPr>
            <w:proofErr w:type="gramStart"/>
            <w:r>
              <w:rPr>
                <w:b/>
                <w:color w:val="FFFFFF"/>
                <w:sz w:val="20"/>
              </w:rPr>
              <w:t>Varighed</w:t>
            </w:r>
            <w:r>
              <w:rPr>
                <w:sz w:val="20"/>
              </w:rPr>
              <w:t>  (</w:t>
            </w:r>
            <w:proofErr w:type="gramEnd"/>
            <w:r>
              <w:rPr>
                <w:sz w:val="20"/>
              </w:rPr>
              <w:t xml:space="preserve">min) </w:t>
            </w:r>
          </w:p>
        </w:tc>
      </w:tr>
      <w:tr w:rsidR="00D27D91" w14:paraId="276A3670" w14:textId="77777777">
        <w:trPr>
          <w:trHeight w:val="2263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3213" w14:textId="77777777" w:rsidR="00D27D91" w:rsidRDefault="00BB6E28">
            <w:pPr>
              <w:spacing w:after="17"/>
            </w:pPr>
            <w:r>
              <w:rPr>
                <w:b/>
                <w:sz w:val="20"/>
              </w:rPr>
              <w:t>Sekvens 1: </w:t>
            </w:r>
            <w:r>
              <w:rPr>
                <w:sz w:val="20"/>
              </w:rPr>
              <w:t xml:space="preserve">   </w:t>
            </w:r>
          </w:p>
          <w:p w14:paraId="5A9BC55D" w14:textId="77777777" w:rsidR="00D27D91" w:rsidRDefault="00BB6E28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24EF5F0C" w14:textId="77777777" w:rsidR="00D27D91" w:rsidRDefault="00BB6E28">
            <w:pPr>
              <w:spacing w:line="276" w:lineRule="auto"/>
              <w:ind w:right="1275"/>
            </w:pPr>
            <w:r>
              <w:rPr>
                <w:sz w:val="20"/>
              </w:rPr>
              <w:t xml:space="preserve">      </w:t>
            </w:r>
          </w:p>
          <w:p w14:paraId="0E1E162C" w14:textId="77777777" w:rsidR="00D27D91" w:rsidRDefault="00BB6E28">
            <w:pPr>
              <w:spacing w:line="276" w:lineRule="auto"/>
              <w:ind w:right="1275"/>
            </w:pPr>
            <w:r>
              <w:rPr>
                <w:sz w:val="20"/>
              </w:rPr>
              <w:t xml:space="preserve">      </w:t>
            </w:r>
          </w:p>
          <w:p w14:paraId="33453C0D" w14:textId="77777777" w:rsidR="00D27D91" w:rsidRDefault="00BB6E28">
            <w:r>
              <w:rPr>
                <w:sz w:val="20"/>
              </w:rPr>
              <w:t xml:space="preserve">  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7CB1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Fingerslag og baggerslag (parvis) </w:t>
            </w:r>
          </w:p>
          <w:p w14:paraId="40454E18" w14:textId="77777777" w:rsidR="00D27D91" w:rsidRDefault="00BB6E28">
            <w:pPr>
              <w:spacing w:after="13"/>
              <w:ind w:left="2"/>
            </w:pPr>
            <w:r>
              <w:rPr>
                <w:sz w:val="20"/>
              </w:rPr>
              <w:t xml:space="preserve"> </w:t>
            </w:r>
          </w:p>
          <w:p w14:paraId="3DD1C69D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2 sammen </w:t>
            </w:r>
          </w:p>
          <w:p w14:paraId="33BD41FD" w14:textId="77777777" w:rsidR="00D27D91" w:rsidRDefault="00BB6E28">
            <w:pPr>
              <w:spacing w:after="13"/>
              <w:ind w:left="2"/>
            </w:pPr>
            <w:r>
              <w:rPr>
                <w:sz w:val="20"/>
              </w:rPr>
              <w:t xml:space="preserve">Spille frem og tilbage (mod nettet) </w:t>
            </w:r>
          </w:p>
          <w:p w14:paraId="09D8E32E" w14:textId="77777777" w:rsidR="00D27D91" w:rsidRDefault="00BB6E28">
            <w:pPr>
              <w:numPr>
                <w:ilvl w:val="0"/>
                <w:numId w:val="1"/>
              </w:numPr>
              <w:spacing w:after="17"/>
              <w:ind w:left="108" w:hanging="106"/>
            </w:pPr>
            <w:r>
              <w:rPr>
                <w:sz w:val="20"/>
              </w:rPr>
              <w:t xml:space="preserve">Almindeligt fingerslag og baggerslag </w:t>
            </w:r>
          </w:p>
          <w:p w14:paraId="608FFFF9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(vi griber når det er nødvendigt)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F05E" w14:textId="77777777" w:rsidR="00D27D91" w:rsidRDefault="00BB6E28">
            <w:pPr>
              <w:spacing w:line="275" w:lineRule="auto"/>
              <w:ind w:left="2"/>
            </w:pPr>
            <w:r>
              <w:rPr>
                <w:sz w:val="20"/>
              </w:rPr>
              <w:t xml:space="preserve">Fingerslag: </w:t>
            </w:r>
            <w:proofErr w:type="gramStart"/>
            <w:r>
              <w:rPr>
                <w:sz w:val="20"/>
              </w:rPr>
              <w:t>læse</w:t>
            </w:r>
            <w:proofErr w:type="gramEnd"/>
            <w:r>
              <w:rPr>
                <w:sz w:val="20"/>
              </w:rPr>
              <w:t xml:space="preserve"> boldens bane, komme på plads, danne skål, strække arme helt igennem, god højde på boldene. </w:t>
            </w:r>
          </w:p>
          <w:p w14:paraId="5520F1C1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 </w:t>
            </w:r>
          </w:p>
          <w:p w14:paraId="6BE76E60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Baggerslag: </w:t>
            </w:r>
            <w:proofErr w:type="gramStart"/>
            <w:r>
              <w:rPr>
                <w:sz w:val="20"/>
              </w:rPr>
              <w:t>læse</w:t>
            </w:r>
            <w:proofErr w:type="gramEnd"/>
            <w:r>
              <w:rPr>
                <w:sz w:val="20"/>
              </w:rPr>
              <w:t xml:space="preserve"> boldens bane, komme på plads, strakte arme, god spilleplade, kontrol.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3CFB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 4 </w:t>
            </w:r>
          </w:p>
        </w:tc>
      </w:tr>
      <w:tr w:rsidR="00D27D91" w14:paraId="52E49D26" w14:textId="77777777">
        <w:trPr>
          <w:trHeight w:val="1699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2494" w14:textId="77777777" w:rsidR="00D27D91" w:rsidRDefault="00BB6E28">
            <w:pPr>
              <w:spacing w:after="17"/>
            </w:pPr>
            <w:r>
              <w:rPr>
                <w:b/>
                <w:sz w:val="20"/>
              </w:rPr>
              <w:t>Sekvens 2: </w:t>
            </w:r>
            <w:r>
              <w:rPr>
                <w:sz w:val="20"/>
              </w:rPr>
              <w:t xml:space="preserve">   </w:t>
            </w:r>
          </w:p>
          <w:p w14:paraId="7D031CF3" w14:textId="77777777" w:rsidR="00D27D91" w:rsidRDefault="00BB6E28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7B7A98A6" w14:textId="77777777" w:rsidR="00D27D91" w:rsidRDefault="00BB6E28">
            <w:pPr>
              <w:spacing w:after="17"/>
            </w:pPr>
            <w:r>
              <w:rPr>
                <w:sz w:val="20"/>
              </w:rPr>
              <w:t xml:space="preserve">   </w:t>
            </w:r>
          </w:p>
          <w:p w14:paraId="293F1A9B" w14:textId="77777777" w:rsidR="00D27D91" w:rsidRDefault="00BB6E28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74EC8159" w14:textId="77777777" w:rsidR="00D27D91" w:rsidRDefault="00BB6E28">
            <w:pPr>
              <w:spacing w:after="17"/>
            </w:pPr>
            <w:r>
              <w:rPr>
                <w:sz w:val="20"/>
              </w:rPr>
              <w:t xml:space="preserve"> </w:t>
            </w:r>
          </w:p>
          <w:p w14:paraId="302B39C1" w14:textId="77777777" w:rsidR="00D27D91" w:rsidRDefault="00BB6E28">
            <w:r>
              <w:rPr>
                <w:sz w:val="20"/>
              </w:rPr>
              <w:t xml:space="preserve">  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75DC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 Hævning / kast til smash  </w:t>
            </w:r>
          </w:p>
          <w:p w14:paraId="6DDD3D1B" w14:textId="77777777" w:rsidR="00D27D91" w:rsidRDefault="00BB6E28">
            <w:pPr>
              <w:spacing w:after="13"/>
              <w:ind w:left="2"/>
            </w:pPr>
            <w:r>
              <w:rPr>
                <w:sz w:val="20"/>
              </w:rPr>
              <w:t xml:space="preserve"> </w:t>
            </w:r>
          </w:p>
          <w:p w14:paraId="5B7E19E3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Spil selv bolden ind (kast eller fingerslag)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F4A8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Afsæt på to ben, tage bolden højt, kraft og/eller præcision.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86AF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 3 </w:t>
            </w:r>
          </w:p>
        </w:tc>
      </w:tr>
      <w:tr w:rsidR="00D27D91" w14:paraId="4D9C481D" w14:textId="77777777">
        <w:trPr>
          <w:trHeight w:val="1699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8FC6" w14:textId="77777777" w:rsidR="00D27D91" w:rsidRDefault="00BB6E28">
            <w:pPr>
              <w:spacing w:after="17"/>
            </w:pPr>
            <w:r>
              <w:rPr>
                <w:b/>
                <w:sz w:val="20"/>
              </w:rPr>
              <w:t>Sekvens 3: </w:t>
            </w:r>
            <w:r>
              <w:rPr>
                <w:sz w:val="20"/>
              </w:rPr>
              <w:t xml:space="preserve">   </w:t>
            </w:r>
          </w:p>
          <w:p w14:paraId="31317805" w14:textId="77777777" w:rsidR="00D27D91" w:rsidRDefault="00BB6E28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51D63088" w14:textId="77777777" w:rsidR="00D27D91" w:rsidRDefault="00BB6E28">
            <w:pPr>
              <w:spacing w:line="276" w:lineRule="auto"/>
              <w:ind w:right="1275"/>
            </w:pPr>
            <w:r>
              <w:rPr>
                <w:sz w:val="20"/>
              </w:rPr>
              <w:t xml:space="preserve">      </w:t>
            </w:r>
          </w:p>
          <w:p w14:paraId="2110ADA5" w14:textId="77777777" w:rsidR="00D27D91" w:rsidRDefault="00BB6E28">
            <w:pPr>
              <w:ind w:right="1275"/>
            </w:pPr>
            <w:r>
              <w:rPr>
                <w:sz w:val="20"/>
              </w:rPr>
              <w:t xml:space="preserve">     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5D6C" w14:textId="77777777" w:rsidR="00D27D91" w:rsidRDefault="00BB6E28">
            <w:pPr>
              <w:spacing w:line="276" w:lineRule="auto"/>
              <w:ind w:left="2"/>
            </w:pPr>
            <w:r>
              <w:rPr>
                <w:sz w:val="20"/>
              </w:rPr>
              <w:t xml:space="preserve">Funktionel øvelse med serv, modtagning og angreb </w:t>
            </w:r>
          </w:p>
          <w:p w14:paraId="6226C0D7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 </w:t>
            </w:r>
          </w:p>
          <w:p w14:paraId="03C0D253" w14:textId="77777777" w:rsidR="00D27D91" w:rsidRDefault="00BB6E28">
            <w:pPr>
              <w:spacing w:after="5" w:line="272" w:lineRule="auto"/>
              <w:ind w:left="2"/>
            </w:pPr>
            <w:r>
              <w:rPr>
                <w:sz w:val="20"/>
              </w:rPr>
              <w:t xml:space="preserve">Underhåndsserv, modtagning, hævning, angreb </w:t>
            </w:r>
          </w:p>
          <w:p w14:paraId="175161F1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Løb efter bolden.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1F56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Præcision og sammenspil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F656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 5 </w:t>
            </w:r>
          </w:p>
        </w:tc>
      </w:tr>
      <w:tr w:rsidR="00D27D91" w14:paraId="2DCBFC90" w14:textId="77777777">
        <w:trPr>
          <w:trHeight w:val="1704"/>
        </w:trPr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5893" w14:textId="77777777" w:rsidR="00D27D91" w:rsidRDefault="00BB6E28">
            <w:pPr>
              <w:spacing w:after="17"/>
            </w:pPr>
            <w:r>
              <w:rPr>
                <w:b/>
                <w:sz w:val="20"/>
              </w:rPr>
              <w:t xml:space="preserve">Sekvens 4: </w:t>
            </w:r>
          </w:p>
          <w:p w14:paraId="065DE9A8" w14:textId="77777777" w:rsidR="00D27D91" w:rsidRDefault="00BB6E28">
            <w:pPr>
              <w:spacing w:after="13"/>
            </w:pPr>
            <w:r>
              <w:rPr>
                <w:b/>
                <w:sz w:val="20"/>
              </w:rPr>
              <w:t xml:space="preserve"> </w:t>
            </w:r>
          </w:p>
          <w:p w14:paraId="5BD97505" w14:textId="77777777" w:rsidR="00D27D91" w:rsidRDefault="00BB6E28">
            <w:pPr>
              <w:spacing w:line="276" w:lineRule="auto"/>
              <w:ind w:right="1365"/>
            </w:pPr>
            <w:r>
              <w:rPr>
                <w:b/>
                <w:sz w:val="20"/>
              </w:rPr>
              <w:t xml:space="preserve">  </w:t>
            </w:r>
          </w:p>
          <w:p w14:paraId="406B3A5A" w14:textId="77777777" w:rsidR="00D27D91" w:rsidRDefault="00BB6E28">
            <w:pPr>
              <w:ind w:right="1365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59FF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Kamp </w:t>
            </w:r>
          </w:p>
          <w:p w14:paraId="5E4B7A87" w14:textId="77777777" w:rsidR="00D27D91" w:rsidRDefault="00BB6E28">
            <w:pPr>
              <w:spacing w:after="13"/>
              <w:ind w:left="2"/>
            </w:pPr>
            <w:r>
              <w:rPr>
                <w:sz w:val="20"/>
              </w:rPr>
              <w:t xml:space="preserve"> </w:t>
            </w:r>
          </w:p>
          <w:p w14:paraId="10A886A8" w14:textId="77777777" w:rsidR="00D27D91" w:rsidRDefault="00BB6E28">
            <w:pPr>
              <w:spacing w:after="17"/>
              <w:ind w:left="2"/>
            </w:pPr>
            <w:r>
              <w:rPr>
                <w:sz w:val="20"/>
              </w:rPr>
              <w:t xml:space="preserve">6 mod 6 </w:t>
            </w:r>
          </w:p>
          <w:p w14:paraId="2C4286F1" w14:textId="77777777" w:rsidR="00D27D91" w:rsidRDefault="00BB6E28">
            <w:pPr>
              <w:spacing w:after="13"/>
              <w:ind w:left="2"/>
            </w:pPr>
            <w:r>
              <w:rPr>
                <w:sz w:val="20"/>
              </w:rPr>
              <w:t xml:space="preserve">Underhåndsserv </w:t>
            </w:r>
          </w:p>
          <w:p w14:paraId="0F3F8FF7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6ér fremme eller tilbage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A3FD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Regler, placering på banen, kommunikation, holdånd, god teknik, god fysik og effektivitet.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EFA8" w14:textId="77777777" w:rsidR="00D27D91" w:rsidRDefault="00BB6E28">
            <w:pPr>
              <w:ind w:left="2"/>
            </w:pPr>
            <w:r>
              <w:rPr>
                <w:sz w:val="20"/>
              </w:rPr>
              <w:t xml:space="preserve">5 </w:t>
            </w:r>
          </w:p>
        </w:tc>
      </w:tr>
    </w:tbl>
    <w:p w14:paraId="05A4F5F6" w14:textId="77777777" w:rsidR="00D27D91" w:rsidRDefault="00BB6E28">
      <w:pPr>
        <w:spacing w:after="13"/>
      </w:pPr>
      <w:r>
        <w:rPr>
          <w:sz w:val="20"/>
        </w:rPr>
        <w:t xml:space="preserve">   </w:t>
      </w:r>
    </w:p>
    <w:p w14:paraId="247C8316" w14:textId="77777777" w:rsidR="00D27D91" w:rsidRDefault="00BB6E28">
      <w:pPr>
        <w:spacing w:after="17"/>
      </w:pPr>
      <w:r>
        <w:rPr>
          <w:sz w:val="20"/>
        </w:rPr>
        <w:t xml:space="preserve">  </w:t>
      </w:r>
    </w:p>
    <w:p w14:paraId="57BD969E" w14:textId="77777777" w:rsidR="00D27D91" w:rsidRDefault="00BB6E28">
      <w:pPr>
        <w:spacing w:after="214"/>
      </w:pPr>
      <w:r>
        <w:rPr>
          <w:sz w:val="20"/>
        </w:rPr>
        <w:t xml:space="preserve"> </w:t>
      </w:r>
    </w:p>
    <w:p w14:paraId="1F480B02" w14:textId="77777777" w:rsidR="00D27D91" w:rsidRDefault="00BB6E28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sectPr w:rsidR="00D27D91">
      <w:pgSz w:w="11906" w:h="16838"/>
      <w:pgMar w:top="1440" w:right="1440" w:bottom="1440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2CEB"/>
    <w:multiLevelType w:val="hybridMultilevel"/>
    <w:tmpl w:val="C9D801B6"/>
    <w:lvl w:ilvl="0" w:tplc="1F30F8E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491FA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87888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9E01E4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3AECCE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439A4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8709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880E2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60BBC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15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91"/>
    <w:rsid w:val="00883DB9"/>
    <w:rsid w:val="00BB6E28"/>
    <w:rsid w:val="00CF6681"/>
    <w:rsid w:val="00D115C1"/>
    <w:rsid w:val="00D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8C59"/>
  <w15:docId w15:val="{5AF4BDDD-9CFD-47E5-94AF-0E8EF4DD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Kursus i volleyball GI 2022 2</dc:title>
  <dc:subject/>
  <dc:creator>Henrik Lindgaard Møller</dc:creator>
  <cp:keywords/>
  <cp:lastModifiedBy>Anders Lund Hoyer</cp:lastModifiedBy>
  <cp:revision>5</cp:revision>
  <dcterms:created xsi:type="dcterms:W3CDTF">2024-03-27T17:19:00Z</dcterms:created>
  <dcterms:modified xsi:type="dcterms:W3CDTF">2024-05-07T06:56:00Z</dcterms:modified>
</cp:coreProperties>
</file>