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92C53" w14:textId="77777777" w:rsidR="00CE498B" w:rsidRPr="0001125E" w:rsidRDefault="00CE498B" w:rsidP="00CE498B">
      <w:pPr>
        <w:autoSpaceDE w:val="0"/>
        <w:autoSpaceDN w:val="0"/>
        <w:adjustRightInd w:val="0"/>
        <w:spacing w:after="0" w:line="240" w:lineRule="auto"/>
        <w:ind w:right="37"/>
        <w:rPr>
          <w:rFonts w:ascii="Times New Roman" w:hAnsi="Times New Roman" w:cs="Times New Roman"/>
          <w:b/>
          <w:bCs/>
          <w:kern w:val="0"/>
          <w:sz w:val="26"/>
          <w:szCs w:val="26"/>
        </w:rPr>
      </w:pPr>
      <w:r w:rsidRPr="0001125E">
        <w:rPr>
          <w:rFonts w:ascii="Times New Roman" w:hAnsi="Times New Roman" w:cs="Times New Roman"/>
          <w:b/>
          <w:bCs/>
          <w:kern w:val="0"/>
          <w:sz w:val="32"/>
          <w:szCs w:val="32"/>
        </w:rPr>
        <w:t>Kommunikation</w:t>
      </w:r>
    </w:p>
    <w:p w14:paraId="2E1000EA" w14:textId="0E5CE291" w:rsidR="005F4AB8" w:rsidRPr="00363F48" w:rsidRDefault="00CE498B" w:rsidP="00363F48">
      <w:pPr>
        <w:autoSpaceDE w:val="0"/>
        <w:autoSpaceDN w:val="0"/>
        <w:adjustRightInd w:val="0"/>
        <w:spacing w:after="0" w:line="276" w:lineRule="auto"/>
        <w:ind w:right="37"/>
        <w:rPr>
          <w:rFonts w:ascii="Times New Roman" w:hAnsi="Times New Roman" w:cs="Times New Roman"/>
          <w:kern w:val="0"/>
          <w:sz w:val="24"/>
          <w:szCs w:val="24"/>
        </w:rPr>
      </w:pPr>
      <w:r w:rsidRPr="00F1795F">
        <w:rPr>
          <w:rFonts w:ascii="Times New Roman" w:hAnsi="Times New Roman" w:cs="Times New Roman"/>
          <w:kern w:val="0"/>
          <w:sz w:val="24"/>
          <w:szCs w:val="24"/>
        </w:rPr>
        <w:t xml:space="preserve">Det sidste, du skal lære i forbindelse med at optimere holdets præstation, er </w:t>
      </w:r>
      <w:r w:rsidRPr="00F1795F">
        <w:rPr>
          <w:rFonts w:ascii="Times New Roman" w:hAnsi="Times New Roman" w:cs="Times New Roman"/>
          <w:i/>
          <w:iCs/>
          <w:kern w:val="0"/>
          <w:sz w:val="24"/>
          <w:szCs w:val="24"/>
        </w:rPr>
        <w:t>kommunikation</w:t>
      </w:r>
      <w:r w:rsidRPr="00F1795F">
        <w:rPr>
          <w:rFonts w:ascii="Times New Roman" w:hAnsi="Times New Roman" w:cs="Times New Roman"/>
          <w:kern w:val="0"/>
          <w:sz w:val="24"/>
          <w:szCs w:val="24"/>
        </w:rPr>
        <w:t xml:space="preserve">. Kommunikation er altid vigtigt, når mennesker er sammen, og det kan nemt gå galt. Det skyldes, at det formål, man har med sit budskab, ikke altid bliver opfattet og afkodet, som det var tilsigtet. </w:t>
      </w:r>
      <w:proofErr w:type="gramStart"/>
      <w:r w:rsidRPr="00F1795F">
        <w:rPr>
          <w:rFonts w:ascii="Times New Roman" w:hAnsi="Times New Roman" w:cs="Times New Roman"/>
          <w:kern w:val="0"/>
          <w:sz w:val="24"/>
          <w:szCs w:val="24"/>
        </w:rPr>
        <w:t>Eksempelvis</w:t>
      </w:r>
      <w:proofErr w:type="gramEnd"/>
      <w:r w:rsidRPr="00F1795F">
        <w:rPr>
          <w:rFonts w:ascii="Times New Roman" w:hAnsi="Times New Roman" w:cs="Times New Roman"/>
          <w:kern w:val="0"/>
          <w:sz w:val="24"/>
          <w:szCs w:val="24"/>
        </w:rPr>
        <w:t xml:space="preserve"> er personer, der dyrker meget holdsport som fodbold eller basketball ofte vant til at råbe meget til hinanden – eksempelvis: ”</w:t>
      </w:r>
      <w:r w:rsidRPr="00F1795F">
        <w:rPr>
          <w:rFonts w:ascii="Times New Roman" w:hAnsi="Times New Roman" w:cs="Times New Roman"/>
          <w:i/>
          <w:iCs/>
          <w:kern w:val="0"/>
          <w:sz w:val="24"/>
          <w:szCs w:val="24"/>
        </w:rPr>
        <w:t>spil mig</w:t>
      </w:r>
      <w:r w:rsidRPr="00F1795F">
        <w:rPr>
          <w:rFonts w:ascii="Times New Roman" w:hAnsi="Times New Roman" w:cs="Times New Roman"/>
          <w:kern w:val="0"/>
          <w:sz w:val="24"/>
          <w:szCs w:val="24"/>
        </w:rPr>
        <w:t>” eller ”</w:t>
      </w:r>
      <w:r w:rsidRPr="00F1795F">
        <w:rPr>
          <w:rFonts w:ascii="Times New Roman" w:hAnsi="Times New Roman" w:cs="Times New Roman"/>
          <w:i/>
          <w:iCs/>
          <w:kern w:val="0"/>
          <w:sz w:val="24"/>
          <w:szCs w:val="24"/>
        </w:rPr>
        <w:t>kom nu med hjem</w:t>
      </w:r>
      <w:r w:rsidRPr="00F1795F">
        <w:rPr>
          <w:rFonts w:ascii="Times New Roman" w:hAnsi="Times New Roman" w:cs="Times New Roman"/>
          <w:kern w:val="0"/>
          <w:sz w:val="24"/>
          <w:szCs w:val="24"/>
        </w:rPr>
        <w:t>”. Det er for</w:t>
      </w:r>
      <w:r>
        <w:rPr>
          <w:rFonts w:ascii="Times New Roman" w:hAnsi="Times New Roman" w:cs="Times New Roman"/>
          <w:kern w:val="0"/>
          <w:sz w:val="24"/>
          <w:szCs w:val="24"/>
        </w:rPr>
        <w:t xml:space="preserve"> </w:t>
      </w:r>
      <w:r w:rsidRPr="00F1795F">
        <w:rPr>
          <w:rFonts w:ascii="Times New Roman" w:hAnsi="Times New Roman" w:cs="Times New Roman"/>
          <w:kern w:val="0"/>
          <w:sz w:val="24"/>
          <w:szCs w:val="24"/>
        </w:rPr>
        <w:t xml:space="preserve">det meste ment konstruktivt og i bedste mening, men kan af personer, der ikke er vant til holdsport, blive opfattet som en kritik. Der er så at sige ”støj på linjen”, og derfor er det vigtigt, at I på jeres hold taler om, hvordan I skal tale til hinanden. Hvis det ikke bliver afklaret, kan det medføre, at holdet underpræsterer, fordi nogle af spillerne føler sig usikre. Kommunikation i idræt kan inddeles i en </w:t>
      </w:r>
      <w:r w:rsidRPr="00F1795F">
        <w:rPr>
          <w:rFonts w:ascii="Times New Roman" w:hAnsi="Times New Roman" w:cs="Times New Roman"/>
          <w:i/>
          <w:iCs/>
          <w:kern w:val="0"/>
          <w:sz w:val="24"/>
          <w:szCs w:val="24"/>
        </w:rPr>
        <w:t>verbal</w:t>
      </w:r>
      <w:r w:rsidRPr="00F1795F">
        <w:rPr>
          <w:rFonts w:ascii="Times New Roman" w:hAnsi="Times New Roman" w:cs="Times New Roman"/>
          <w:kern w:val="0"/>
          <w:sz w:val="24"/>
          <w:szCs w:val="24"/>
        </w:rPr>
        <w:t xml:space="preserve"> og en </w:t>
      </w:r>
      <w:r w:rsidRPr="00F1795F">
        <w:rPr>
          <w:rFonts w:ascii="Times New Roman" w:hAnsi="Times New Roman" w:cs="Times New Roman"/>
          <w:i/>
          <w:iCs/>
          <w:kern w:val="0"/>
          <w:sz w:val="24"/>
          <w:szCs w:val="24"/>
        </w:rPr>
        <w:t xml:space="preserve">nonverbal </w:t>
      </w:r>
      <w:r w:rsidRPr="00F1795F">
        <w:rPr>
          <w:rFonts w:ascii="Times New Roman" w:hAnsi="Times New Roman" w:cs="Times New Roman"/>
          <w:kern w:val="0"/>
          <w:sz w:val="24"/>
          <w:szCs w:val="24"/>
        </w:rPr>
        <w:t xml:space="preserve">kommunikation. Den verbale kommunikation er det, der bliver </w:t>
      </w:r>
      <w:r w:rsidRPr="00F1795F">
        <w:rPr>
          <w:rFonts w:ascii="Times New Roman" w:hAnsi="Times New Roman" w:cs="Times New Roman"/>
          <w:color w:val="000000"/>
          <w:kern w:val="0"/>
          <w:sz w:val="24"/>
          <w:szCs w:val="24"/>
        </w:rPr>
        <w:t>sagt, mens den nonverbale kommunikation indbefatter</w:t>
      </w:r>
      <w:r w:rsidRPr="00F1795F">
        <w:rPr>
          <w:rFonts w:ascii="Times New Roman" w:hAnsi="Times New Roman" w:cs="Times New Roman"/>
          <w:kern w:val="0"/>
          <w:sz w:val="24"/>
          <w:szCs w:val="24"/>
        </w:rPr>
        <w:t xml:space="preserve"> </w:t>
      </w:r>
      <w:r w:rsidRPr="00F1795F">
        <w:rPr>
          <w:rFonts w:ascii="Times New Roman" w:hAnsi="Times New Roman" w:cs="Times New Roman"/>
          <w:color w:val="000000"/>
          <w:kern w:val="0"/>
          <w:sz w:val="24"/>
          <w:szCs w:val="24"/>
        </w:rPr>
        <w:t>vores kropssprog og vores tonefald.</w:t>
      </w:r>
      <w:r w:rsidRPr="00F1795F">
        <w:rPr>
          <w:rFonts w:ascii="Times New Roman" w:hAnsi="Times New Roman" w:cs="Times New Roman"/>
          <w:kern w:val="0"/>
          <w:sz w:val="24"/>
          <w:szCs w:val="24"/>
        </w:rPr>
        <w:t xml:space="preserve"> </w:t>
      </w:r>
      <w:r w:rsidRPr="00F1795F">
        <w:rPr>
          <w:rFonts w:ascii="Times New Roman" w:hAnsi="Times New Roman" w:cs="Times New Roman"/>
          <w:color w:val="000000"/>
          <w:kern w:val="0"/>
          <w:sz w:val="24"/>
          <w:szCs w:val="24"/>
        </w:rPr>
        <w:t>I idræt bruges den nonverbale kommunikation</w:t>
      </w:r>
      <w:r w:rsidRPr="00F1795F">
        <w:rPr>
          <w:rFonts w:ascii="Times New Roman" w:hAnsi="Times New Roman" w:cs="Times New Roman"/>
          <w:kern w:val="0"/>
          <w:sz w:val="24"/>
          <w:szCs w:val="24"/>
        </w:rPr>
        <w:t xml:space="preserve"> </w:t>
      </w:r>
      <w:r w:rsidRPr="00F1795F">
        <w:rPr>
          <w:rFonts w:ascii="Times New Roman" w:hAnsi="Times New Roman" w:cs="Times New Roman"/>
          <w:color w:val="000000"/>
          <w:kern w:val="0"/>
          <w:sz w:val="24"/>
          <w:szCs w:val="24"/>
        </w:rPr>
        <w:t>meget, så modstanderen ikke kan høre, hvad</w:t>
      </w:r>
      <w:r w:rsidRPr="00F1795F">
        <w:rPr>
          <w:rFonts w:ascii="Times New Roman" w:hAnsi="Times New Roman" w:cs="Times New Roman"/>
          <w:kern w:val="0"/>
          <w:sz w:val="24"/>
          <w:szCs w:val="24"/>
        </w:rPr>
        <w:t xml:space="preserve"> </w:t>
      </w:r>
      <w:r w:rsidRPr="00F1795F">
        <w:rPr>
          <w:rFonts w:ascii="Times New Roman" w:hAnsi="Times New Roman" w:cs="Times New Roman"/>
          <w:color w:val="000000"/>
          <w:kern w:val="0"/>
          <w:sz w:val="24"/>
          <w:szCs w:val="24"/>
        </w:rPr>
        <w:t xml:space="preserve">man har tænkt sig at gøre. </w:t>
      </w:r>
      <w:proofErr w:type="gramStart"/>
      <w:r w:rsidRPr="00F1795F">
        <w:rPr>
          <w:rFonts w:ascii="Times New Roman" w:hAnsi="Times New Roman" w:cs="Times New Roman"/>
          <w:color w:val="000000"/>
          <w:kern w:val="0"/>
          <w:sz w:val="24"/>
          <w:szCs w:val="24"/>
        </w:rPr>
        <w:t>Eksempelvis</w:t>
      </w:r>
      <w:proofErr w:type="gramEnd"/>
      <w:r w:rsidRPr="00F1795F">
        <w:rPr>
          <w:rFonts w:ascii="Times New Roman" w:hAnsi="Times New Roman" w:cs="Times New Roman"/>
          <w:color w:val="000000"/>
          <w:kern w:val="0"/>
          <w:sz w:val="24"/>
          <w:szCs w:val="24"/>
        </w:rPr>
        <w:t xml:space="preserve"> kan man</w:t>
      </w:r>
      <w:r>
        <w:rPr>
          <w:rFonts w:ascii="Times New Roman" w:hAnsi="Times New Roman" w:cs="Times New Roman"/>
          <w:kern w:val="0"/>
          <w:sz w:val="24"/>
          <w:szCs w:val="24"/>
        </w:rPr>
        <w:t xml:space="preserve"> </w:t>
      </w:r>
      <w:r w:rsidRPr="00F1795F">
        <w:rPr>
          <w:rFonts w:ascii="Times New Roman" w:hAnsi="Times New Roman" w:cs="Times New Roman"/>
          <w:color w:val="000000"/>
          <w:kern w:val="0"/>
          <w:sz w:val="24"/>
          <w:szCs w:val="24"/>
        </w:rPr>
        <w:t>med sine hænder vise, at man er klar til en aflevering i basketball, og i volleyball viser man ofte med sine fingre, hvordan man har tænkt sig at blokere modstanderen. Det samme kan være tilfældet ved et hjørnespark i fodbold, hvor sparkeren med sin arm markerer, hvordan han vil placere indlægget. Vel at mærke uden at modstanderen umiddelbart ved, hvad der menes. Man kan dog også sagtens kommunikere verbalt uden at modstanderen ved, hvad man taktisk har tænkt sig. Her kan man tale i koder fx ved et opspil i håndbold. Modstanderne ved jo intet om, hvad I har aftalt, at meldingen ”</w:t>
      </w:r>
      <w:r w:rsidRPr="00F1795F">
        <w:rPr>
          <w:rFonts w:ascii="Times New Roman" w:hAnsi="Times New Roman" w:cs="Times New Roman"/>
          <w:i/>
          <w:iCs/>
          <w:color w:val="000000"/>
          <w:kern w:val="0"/>
          <w:sz w:val="24"/>
          <w:szCs w:val="24"/>
        </w:rPr>
        <w:t>vi laver</w:t>
      </w:r>
      <w:r w:rsidRPr="00F1795F">
        <w:rPr>
          <w:rFonts w:ascii="Times New Roman" w:hAnsi="Times New Roman" w:cs="Times New Roman"/>
          <w:color w:val="000000"/>
          <w:kern w:val="0"/>
          <w:sz w:val="24"/>
          <w:szCs w:val="24"/>
        </w:rPr>
        <w:t xml:space="preserve"> </w:t>
      </w:r>
      <w:r w:rsidRPr="00F1795F">
        <w:rPr>
          <w:rFonts w:ascii="Times New Roman" w:hAnsi="Times New Roman" w:cs="Times New Roman"/>
          <w:i/>
          <w:iCs/>
          <w:color w:val="000000"/>
          <w:kern w:val="0"/>
          <w:sz w:val="24"/>
          <w:szCs w:val="24"/>
        </w:rPr>
        <w:t>en svensker</w:t>
      </w:r>
      <w:r w:rsidRPr="00F1795F">
        <w:rPr>
          <w:rFonts w:ascii="Times New Roman" w:hAnsi="Times New Roman" w:cs="Times New Roman"/>
          <w:color w:val="000000"/>
          <w:kern w:val="0"/>
          <w:sz w:val="24"/>
          <w:szCs w:val="24"/>
        </w:rPr>
        <w:t>” betyder.</w:t>
      </w:r>
    </w:p>
    <w:sectPr w:rsidR="005F4AB8" w:rsidRPr="00363F4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98B"/>
    <w:rsid w:val="00363F48"/>
    <w:rsid w:val="005F4AB8"/>
    <w:rsid w:val="00732792"/>
    <w:rsid w:val="00745C2B"/>
    <w:rsid w:val="0078509D"/>
    <w:rsid w:val="00CE498B"/>
    <w:rsid w:val="00FB08D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A62C1"/>
  <w15:chartTrackingRefBased/>
  <w15:docId w15:val="{E28287D9-DD99-46A2-9849-7929D1947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98B"/>
  </w:style>
  <w:style w:type="paragraph" w:styleId="Overskrift1">
    <w:name w:val="heading 1"/>
    <w:basedOn w:val="Normal"/>
    <w:next w:val="Normal"/>
    <w:link w:val="Overskrift1Tegn"/>
    <w:uiPriority w:val="9"/>
    <w:qFormat/>
    <w:rsid w:val="00CE49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CE49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E498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E498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E498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E498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E498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E498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E498B"/>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E498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CE498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CE498B"/>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CE498B"/>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CE498B"/>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CE498B"/>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CE498B"/>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CE498B"/>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CE498B"/>
    <w:rPr>
      <w:rFonts w:eastAsiaTheme="majorEastAsia" w:cstheme="majorBidi"/>
      <w:color w:val="272727" w:themeColor="text1" w:themeTint="D8"/>
    </w:rPr>
  </w:style>
  <w:style w:type="paragraph" w:styleId="Titel">
    <w:name w:val="Title"/>
    <w:basedOn w:val="Normal"/>
    <w:next w:val="Normal"/>
    <w:link w:val="TitelTegn"/>
    <w:uiPriority w:val="10"/>
    <w:qFormat/>
    <w:rsid w:val="00CE49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CE498B"/>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CE498B"/>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CE498B"/>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CE498B"/>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CE498B"/>
    <w:rPr>
      <w:i/>
      <w:iCs/>
      <w:color w:val="404040" w:themeColor="text1" w:themeTint="BF"/>
    </w:rPr>
  </w:style>
  <w:style w:type="paragraph" w:styleId="Listeafsnit">
    <w:name w:val="List Paragraph"/>
    <w:basedOn w:val="Normal"/>
    <w:uiPriority w:val="34"/>
    <w:qFormat/>
    <w:rsid w:val="00CE498B"/>
    <w:pPr>
      <w:ind w:left="720"/>
      <w:contextualSpacing/>
    </w:pPr>
  </w:style>
  <w:style w:type="character" w:styleId="Kraftigfremhvning">
    <w:name w:val="Intense Emphasis"/>
    <w:basedOn w:val="Standardskrifttypeiafsnit"/>
    <w:uiPriority w:val="21"/>
    <w:qFormat/>
    <w:rsid w:val="00CE498B"/>
    <w:rPr>
      <w:i/>
      <w:iCs/>
      <w:color w:val="0F4761" w:themeColor="accent1" w:themeShade="BF"/>
    </w:rPr>
  </w:style>
  <w:style w:type="paragraph" w:styleId="Strktcitat">
    <w:name w:val="Intense Quote"/>
    <w:basedOn w:val="Normal"/>
    <w:next w:val="Normal"/>
    <w:link w:val="StrktcitatTegn"/>
    <w:uiPriority w:val="30"/>
    <w:qFormat/>
    <w:rsid w:val="00CE49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CE498B"/>
    <w:rPr>
      <w:i/>
      <w:iCs/>
      <w:color w:val="0F4761" w:themeColor="accent1" w:themeShade="BF"/>
    </w:rPr>
  </w:style>
  <w:style w:type="character" w:styleId="Kraftighenvisning">
    <w:name w:val="Intense Reference"/>
    <w:basedOn w:val="Standardskrifttypeiafsnit"/>
    <w:uiPriority w:val="32"/>
    <w:qFormat/>
    <w:rsid w:val="00CE49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256</Words>
  <Characters>1567</Characters>
  <Application>Microsoft Office Word</Application>
  <DocSecurity>0</DocSecurity>
  <Lines>13</Lines>
  <Paragraphs>3</Paragraphs>
  <ScaleCrop>false</ScaleCrop>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Lund Hoyer</dc:creator>
  <cp:keywords/>
  <dc:description/>
  <cp:lastModifiedBy>Anders Lund Hoyer</cp:lastModifiedBy>
  <cp:revision>3</cp:revision>
  <dcterms:created xsi:type="dcterms:W3CDTF">2025-08-13T12:50:00Z</dcterms:created>
  <dcterms:modified xsi:type="dcterms:W3CDTF">2025-08-13T12:55:00Z</dcterms:modified>
</cp:coreProperties>
</file>