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9060D" w14:textId="77777777" w:rsidR="008D6579" w:rsidRDefault="00626B83">
      <w:pPr>
        <w:rPr>
          <w:rFonts w:ascii="Gill Sans" w:hAnsi="Gill Sans"/>
          <w:color w:val="BFBFBF"/>
          <w:sz w:val="40"/>
          <w:szCs w:val="40"/>
        </w:rPr>
      </w:pPr>
      <w:bookmarkStart w:id="0" w:name="_GoBack"/>
      <w:bookmarkEnd w:id="0"/>
      <w:r>
        <w:rPr>
          <w:rFonts w:ascii="Gill Sans" w:hAnsi="Gill Sans"/>
          <w:color w:val="BFBFBF"/>
          <w:sz w:val="140"/>
          <w:szCs w:val="140"/>
        </w:rPr>
        <w:t>SO</w:t>
      </w:r>
      <w:r>
        <w:rPr>
          <w:rFonts w:ascii="Gill Sans" w:hAnsi="Gill Sans"/>
          <w:sz w:val="52"/>
          <w:szCs w:val="52"/>
        </w:rPr>
        <w:t>Projekt:</w:t>
      </w:r>
      <w:r>
        <w:rPr>
          <w:rFonts w:ascii="Gill Sans" w:hAnsi="Gill Sans"/>
          <w:sz w:val="40"/>
          <w:szCs w:val="40"/>
        </w:rPr>
        <w:t xml:space="preserve">  ”Bæredygtighed og Innovation”</w:t>
      </w:r>
    </w:p>
    <w:p w14:paraId="7F79E9C6" w14:textId="77777777" w:rsidR="008D6579" w:rsidRDefault="00626B83">
      <w:pPr>
        <w:rPr>
          <w:rFonts w:ascii="Times" w:hAnsi="Times"/>
          <w:sz w:val="32"/>
        </w:rPr>
      </w:pPr>
      <w:r>
        <w:rPr>
          <w:rFonts w:ascii="Gill Sans" w:hAnsi="Gill Sans"/>
          <w:sz w:val="32"/>
        </w:rPr>
        <w:t>Fag der indgår: Teknikfagene + Dansk</w:t>
      </w:r>
    </w:p>
    <w:p w14:paraId="030A54F5" w14:textId="68CDAB0A" w:rsidR="008D6579" w:rsidRDefault="00626B83">
      <w:pPr>
        <w:rPr>
          <w:rFonts w:ascii="Gill Sans" w:hAnsi="Gill Sans"/>
          <w:sz w:val="32"/>
          <w:szCs w:val="32"/>
        </w:rPr>
      </w:pPr>
      <w:r>
        <w:rPr>
          <w:rFonts w:ascii="Gill Sans" w:hAnsi="Gill Sans"/>
          <w:sz w:val="32"/>
          <w:szCs w:val="32"/>
        </w:rPr>
        <w:t>Tidspunkt: Uge 37 - 202</w:t>
      </w:r>
      <w:r w:rsidR="00CD7AB1">
        <w:rPr>
          <w:rFonts w:ascii="Gill Sans" w:hAnsi="Gill Sans"/>
          <w:sz w:val="32"/>
          <w:szCs w:val="32"/>
        </w:rPr>
        <w:t>4</w:t>
      </w:r>
    </w:p>
    <w:p w14:paraId="3E69F094" w14:textId="77777777" w:rsidR="008D6579" w:rsidRDefault="00626B83" w:rsidP="00936F83">
      <w:pPr>
        <w:pStyle w:val="Listeafsnit"/>
        <w:framePr w:hSpace="141" w:wrap="around" w:vAnchor="text" w:hAnchor="page" w:x="1141" w:y="760"/>
        <w:numPr>
          <w:ilvl w:val="0"/>
          <w:numId w:val="7"/>
        </w:numPr>
        <w:spacing w:after="0" w:line="240" w:lineRule="auto"/>
        <w:rPr>
          <w:b/>
          <w:sz w:val="18"/>
          <w:szCs w:val="18"/>
        </w:rPr>
      </w:pPr>
      <w:r>
        <w:rPr>
          <w:b/>
          <w:sz w:val="18"/>
          <w:szCs w:val="18"/>
        </w:rPr>
        <w:t>(Anvendt) Søge, vurdere, udvælge og bearbejde kilder i de enkelte fag og i samspillet mellem fagene</w:t>
      </w:r>
    </w:p>
    <w:p w14:paraId="013F32BE" w14:textId="77777777" w:rsidR="008D6579" w:rsidRDefault="00626B83" w:rsidP="00936F83">
      <w:pPr>
        <w:pStyle w:val="Listeafsnit"/>
        <w:framePr w:hSpace="141" w:wrap="around" w:vAnchor="text" w:hAnchor="page" w:x="1141" w:y="760"/>
        <w:numPr>
          <w:ilvl w:val="0"/>
          <w:numId w:val="7"/>
        </w:numPr>
        <w:spacing w:after="0" w:line="240" w:lineRule="auto"/>
        <w:rPr>
          <w:b/>
          <w:sz w:val="18"/>
          <w:szCs w:val="18"/>
        </w:rPr>
      </w:pPr>
      <w:r>
        <w:rPr>
          <w:b/>
          <w:sz w:val="18"/>
          <w:szCs w:val="18"/>
        </w:rPr>
        <w:t>(Anvendt) redegøre for tanker og teorier, der ligger bag erkendelse inden for teknologiske, naturvidenskabelige, samfundsvidenskabelige og humanistiske fagområder</w:t>
      </w:r>
    </w:p>
    <w:p w14:paraId="708A4663" w14:textId="77777777" w:rsidR="008D6579" w:rsidRDefault="00626B83" w:rsidP="00936F83">
      <w:pPr>
        <w:pStyle w:val="Listeafsnit"/>
        <w:framePr w:hSpace="141" w:wrap="around" w:vAnchor="text" w:hAnchor="page" w:x="1141" w:y="760"/>
        <w:numPr>
          <w:ilvl w:val="0"/>
          <w:numId w:val="7"/>
        </w:numPr>
        <w:spacing w:after="0" w:line="240" w:lineRule="auto"/>
        <w:rPr>
          <w:b/>
          <w:sz w:val="18"/>
          <w:szCs w:val="18"/>
        </w:rPr>
      </w:pPr>
      <w:r>
        <w:rPr>
          <w:b/>
          <w:sz w:val="18"/>
          <w:szCs w:val="18"/>
        </w:rPr>
        <w:t>(Anvendt) redegøre for, hvordan viden produceres og tilegnes inden for forskellige fagområder.</w:t>
      </w:r>
    </w:p>
    <w:p w14:paraId="03BB39FB" w14:textId="77777777" w:rsidR="008D6579" w:rsidRDefault="00626B83" w:rsidP="00936F83">
      <w:pPr>
        <w:pStyle w:val="Listeafsnit"/>
        <w:framePr w:hSpace="141" w:wrap="around" w:vAnchor="text" w:hAnchor="page" w:x="1141" w:y="760"/>
        <w:numPr>
          <w:ilvl w:val="0"/>
          <w:numId w:val="7"/>
        </w:numPr>
        <w:spacing w:after="0" w:line="240" w:lineRule="auto"/>
        <w:rPr>
          <w:b/>
          <w:sz w:val="18"/>
          <w:szCs w:val="18"/>
        </w:rPr>
      </w:pPr>
      <w:r>
        <w:rPr>
          <w:b/>
          <w:sz w:val="18"/>
          <w:szCs w:val="18"/>
        </w:rPr>
        <w:t>(Anvendt) vælge og anvende fagligt relevante studiemetoder, studieteknikker og arbejdsformer</w:t>
      </w:r>
    </w:p>
    <w:p w14:paraId="40AC147F" w14:textId="77777777" w:rsidR="008D6579" w:rsidRDefault="00626B83" w:rsidP="00936F83">
      <w:pPr>
        <w:pStyle w:val="Listeafsnit"/>
        <w:framePr w:hSpace="141" w:wrap="around" w:vAnchor="text" w:hAnchor="page" w:x="1141" w:y="760"/>
        <w:numPr>
          <w:ilvl w:val="0"/>
          <w:numId w:val="7"/>
        </w:numPr>
        <w:spacing w:after="0" w:line="240" w:lineRule="auto"/>
        <w:rPr>
          <w:b/>
          <w:sz w:val="18"/>
          <w:szCs w:val="18"/>
        </w:rPr>
      </w:pPr>
      <w:r>
        <w:rPr>
          <w:b/>
          <w:sz w:val="18"/>
          <w:szCs w:val="18"/>
        </w:rPr>
        <w:t>(Anvendt) Søge, vurdere, udvælge og bearbejde kilder i de enkelte fag og i samspillet mellem fagene</w:t>
      </w:r>
    </w:p>
    <w:p w14:paraId="249B1C76" w14:textId="77777777" w:rsidR="008D6579" w:rsidRDefault="00626B83" w:rsidP="00936F83">
      <w:pPr>
        <w:pStyle w:val="Listeafsnit"/>
        <w:framePr w:hSpace="141" w:wrap="around" w:vAnchor="text" w:hAnchor="page" w:x="1141" w:y="760"/>
        <w:numPr>
          <w:ilvl w:val="0"/>
          <w:numId w:val="7"/>
        </w:numPr>
        <w:spacing w:after="0" w:line="240" w:lineRule="auto"/>
        <w:rPr>
          <w:b/>
          <w:sz w:val="18"/>
          <w:szCs w:val="18"/>
        </w:rPr>
      </w:pPr>
      <w:r>
        <w:rPr>
          <w:b/>
          <w:sz w:val="18"/>
          <w:szCs w:val="18"/>
        </w:rPr>
        <w:t>(Anvendt) redegøre for forskellige videnskabelige metoders mulighed for at bidrage til en konkret problemløsning</w:t>
      </w:r>
    </w:p>
    <w:p w14:paraId="6D9FA9EA" w14:textId="77777777" w:rsidR="008D6579" w:rsidRDefault="00626B83" w:rsidP="00936F83">
      <w:pPr>
        <w:pStyle w:val="Listeafsnit"/>
        <w:framePr w:hSpace="141" w:wrap="around" w:vAnchor="text" w:hAnchor="page" w:x="1141" w:y="760"/>
        <w:numPr>
          <w:ilvl w:val="0"/>
          <w:numId w:val="7"/>
        </w:numPr>
        <w:spacing w:after="0" w:line="240" w:lineRule="auto"/>
        <w:rPr>
          <w:b/>
          <w:sz w:val="18"/>
          <w:szCs w:val="18"/>
        </w:rPr>
      </w:pPr>
      <w:r>
        <w:rPr>
          <w:b/>
          <w:sz w:val="18"/>
          <w:szCs w:val="18"/>
        </w:rPr>
        <w:t>Anvendt) vælge og anvende fagligt relevante studiemetoder, studieteknikker og arbejdsformer</w:t>
      </w:r>
    </w:p>
    <w:p w14:paraId="2146680D" w14:textId="77777777" w:rsidR="008D6579" w:rsidRDefault="00626B83" w:rsidP="00936F83">
      <w:pPr>
        <w:pStyle w:val="Listeafsnit"/>
        <w:framePr w:hSpace="141" w:wrap="around" w:vAnchor="text" w:hAnchor="page" w:x="1141" w:y="760"/>
        <w:numPr>
          <w:ilvl w:val="0"/>
          <w:numId w:val="7"/>
        </w:numPr>
        <w:rPr>
          <w:b/>
          <w:sz w:val="18"/>
          <w:szCs w:val="18"/>
        </w:rPr>
      </w:pPr>
      <w:r>
        <w:rPr>
          <w:b/>
          <w:sz w:val="18"/>
          <w:szCs w:val="18"/>
        </w:rPr>
        <w:t>(Anvendt) dokumentere viden om og anvende forskellige formidlings- og præsentationsformer</w:t>
      </w:r>
    </w:p>
    <w:p w14:paraId="25127FE2" w14:textId="77777777" w:rsidR="008D6579" w:rsidRDefault="008D6579">
      <w:pPr>
        <w:pStyle w:val="Listeafsnit"/>
        <w:framePr w:hSpace="141" w:wrap="around" w:vAnchor="text" w:hAnchor="page" w:x="1141" w:y="760"/>
        <w:spacing w:after="0" w:line="240" w:lineRule="auto"/>
        <w:rPr>
          <w:b/>
          <w:sz w:val="18"/>
          <w:szCs w:val="18"/>
        </w:rPr>
      </w:pPr>
    </w:p>
    <w:p w14:paraId="51C0CDAD" w14:textId="77777777" w:rsidR="008D6579" w:rsidRDefault="00626B83">
      <w:pPr>
        <w:rPr>
          <w:rFonts w:ascii="Gill Sans" w:hAnsi="Gill Sans"/>
          <w:sz w:val="32"/>
        </w:rPr>
      </w:pPr>
      <w:r>
        <w:rPr>
          <w:rFonts w:ascii="Gill Sans" w:hAnsi="Gill Sans"/>
          <w:b/>
          <w:sz w:val="40"/>
          <w:szCs w:val="40"/>
        </w:rPr>
        <w:t>SO</w:t>
      </w:r>
      <w:r>
        <w:rPr>
          <w:rFonts w:ascii="Gill Sans" w:hAnsi="Gill Sans"/>
          <w:sz w:val="32"/>
        </w:rPr>
        <w:t>Faglige mål</w:t>
      </w:r>
    </w:p>
    <w:p w14:paraId="6C9F581C" w14:textId="77777777" w:rsidR="008D6579" w:rsidRDefault="00626B83">
      <w:pPr>
        <w:rPr>
          <w:rFonts w:ascii="Gill Sans" w:hAnsi="Gill Sans"/>
          <w:sz w:val="32"/>
        </w:rPr>
      </w:pPr>
      <w:r>
        <w:rPr>
          <w:rFonts w:ascii="Gill Sans" w:hAnsi="Gill Sans"/>
          <w:sz w:val="32"/>
        </w:rPr>
        <w:t>………………………………………………………………….</w:t>
      </w:r>
    </w:p>
    <w:p w14:paraId="38042A73" w14:textId="77777777" w:rsidR="008D6579" w:rsidRDefault="00626B83">
      <w:pPr>
        <w:rPr>
          <w:rFonts w:ascii="Gill Sans" w:hAnsi="Gill Sans"/>
          <w:sz w:val="32"/>
        </w:rPr>
      </w:pPr>
      <w:r>
        <w:rPr>
          <w:rFonts w:ascii="Gill Sans" w:hAnsi="Gill Sans"/>
          <w:b/>
          <w:sz w:val="40"/>
          <w:szCs w:val="40"/>
        </w:rPr>
        <w:t>SO</w:t>
      </w:r>
      <w:r>
        <w:rPr>
          <w:rFonts w:ascii="Gill Sans" w:hAnsi="Gill Sans"/>
          <w:sz w:val="32"/>
        </w:rPr>
        <w:t xml:space="preserve">Kernestof </w:t>
      </w:r>
    </w:p>
    <w:p w14:paraId="12DD566C" w14:textId="77777777" w:rsidR="008D6579" w:rsidRDefault="00626B83" w:rsidP="00936F83">
      <w:pPr>
        <w:pStyle w:val="Listeafsnit"/>
        <w:framePr w:w="3756" w:hSpace="141" w:wrap="around" w:vAnchor="text" w:hAnchor="page" w:x="1141" w:y="48"/>
        <w:numPr>
          <w:ilvl w:val="0"/>
          <w:numId w:val="8"/>
        </w:numPr>
        <w:spacing w:after="0" w:line="240" w:lineRule="auto"/>
        <w:rPr>
          <w:b/>
          <w:sz w:val="18"/>
          <w:szCs w:val="18"/>
        </w:rPr>
      </w:pPr>
      <w:r>
        <w:rPr>
          <w:b/>
          <w:sz w:val="18"/>
          <w:szCs w:val="18"/>
        </w:rPr>
        <w:t>Informationssøgningsmetoder</w:t>
      </w:r>
    </w:p>
    <w:p w14:paraId="50491C24" w14:textId="77777777" w:rsidR="008D6579" w:rsidRDefault="00626B83" w:rsidP="00936F83">
      <w:pPr>
        <w:pStyle w:val="Listeafsnit"/>
        <w:framePr w:w="3756" w:hSpace="141" w:wrap="around" w:vAnchor="text" w:hAnchor="page" w:x="1141" w:y="48"/>
        <w:numPr>
          <w:ilvl w:val="0"/>
          <w:numId w:val="8"/>
        </w:numPr>
        <w:spacing w:after="0" w:line="240" w:lineRule="auto"/>
        <w:rPr>
          <w:b/>
          <w:sz w:val="18"/>
          <w:szCs w:val="18"/>
        </w:rPr>
      </w:pPr>
      <w:r>
        <w:rPr>
          <w:b/>
          <w:sz w:val="18"/>
          <w:szCs w:val="18"/>
        </w:rPr>
        <w:t>Vurderingsværktøjer</w:t>
      </w:r>
    </w:p>
    <w:p w14:paraId="1FC95FAE" w14:textId="77777777" w:rsidR="008D6579" w:rsidRDefault="00626B83" w:rsidP="00936F83">
      <w:pPr>
        <w:pStyle w:val="Listeafsnit"/>
        <w:framePr w:w="3756" w:hSpace="141" w:wrap="around" w:vAnchor="text" w:hAnchor="page" w:x="1141" w:y="48"/>
        <w:numPr>
          <w:ilvl w:val="0"/>
          <w:numId w:val="8"/>
        </w:numPr>
        <w:spacing w:after="0" w:line="240" w:lineRule="auto"/>
        <w:rPr>
          <w:b/>
          <w:sz w:val="18"/>
          <w:szCs w:val="18"/>
        </w:rPr>
      </w:pPr>
      <w:r>
        <w:rPr>
          <w:b/>
          <w:sz w:val="18"/>
          <w:szCs w:val="18"/>
        </w:rPr>
        <w:t>Anvendelse af kilder</w:t>
      </w:r>
    </w:p>
    <w:p w14:paraId="0B685E72" w14:textId="77777777" w:rsidR="008D6579" w:rsidRDefault="00626B83" w:rsidP="00936F83">
      <w:pPr>
        <w:pStyle w:val="Listeafsnit"/>
        <w:framePr w:w="3756" w:hSpace="141" w:wrap="around" w:vAnchor="text" w:hAnchor="page" w:x="1141" w:y="48"/>
        <w:numPr>
          <w:ilvl w:val="0"/>
          <w:numId w:val="8"/>
        </w:numPr>
        <w:spacing w:after="0" w:line="240" w:lineRule="auto"/>
        <w:rPr>
          <w:b/>
          <w:sz w:val="18"/>
          <w:szCs w:val="18"/>
        </w:rPr>
      </w:pPr>
      <w:r>
        <w:rPr>
          <w:b/>
          <w:sz w:val="18"/>
          <w:szCs w:val="18"/>
        </w:rPr>
        <w:t>Videnskabelig dokumentation</w:t>
      </w:r>
    </w:p>
    <w:p w14:paraId="3DFBF2C9" w14:textId="77777777" w:rsidR="008D6579" w:rsidRDefault="00626B83" w:rsidP="00936F83">
      <w:pPr>
        <w:pStyle w:val="Listeafsnit"/>
        <w:framePr w:w="3756" w:hSpace="141" w:wrap="around" w:vAnchor="text" w:hAnchor="page" w:x="1141" w:y="48"/>
        <w:numPr>
          <w:ilvl w:val="0"/>
          <w:numId w:val="8"/>
        </w:numPr>
        <w:spacing w:after="0" w:line="240" w:lineRule="auto"/>
        <w:rPr>
          <w:b/>
          <w:sz w:val="18"/>
          <w:szCs w:val="18"/>
        </w:rPr>
      </w:pPr>
      <w:r>
        <w:rPr>
          <w:b/>
          <w:sz w:val="18"/>
          <w:szCs w:val="18"/>
        </w:rPr>
        <w:t>Analyser og eksperimenter</w:t>
      </w:r>
    </w:p>
    <w:p w14:paraId="059DEBC7" w14:textId="77777777" w:rsidR="008D6579" w:rsidRDefault="00626B83" w:rsidP="00936F83">
      <w:pPr>
        <w:pStyle w:val="Listeafsnit"/>
        <w:framePr w:w="3756" w:hSpace="141" w:wrap="around" w:vAnchor="text" w:hAnchor="page" w:x="1141" w:y="48"/>
        <w:numPr>
          <w:ilvl w:val="0"/>
          <w:numId w:val="8"/>
        </w:numPr>
        <w:spacing w:after="0" w:line="240" w:lineRule="auto"/>
        <w:rPr>
          <w:b/>
          <w:sz w:val="18"/>
          <w:szCs w:val="18"/>
        </w:rPr>
      </w:pPr>
      <w:r>
        <w:rPr>
          <w:b/>
          <w:sz w:val="18"/>
          <w:szCs w:val="18"/>
        </w:rPr>
        <w:t>Modeller og hypoteser</w:t>
      </w:r>
    </w:p>
    <w:p w14:paraId="166AF435" w14:textId="77777777" w:rsidR="008D6579" w:rsidRDefault="00626B83" w:rsidP="00936F83">
      <w:pPr>
        <w:pStyle w:val="Listeafsnit"/>
        <w:framePr w:w="3756" w:hSpace="141" w:wrap="around" w:vAnchor="text" w:hAnchor="page" w:x="1141" w:y="48"/>
        <w:numPr>
          <w:ilvl w:val="0"/>
          <w:numId w:val="8"/>
        </w:numPr>
        <w:spacing w:after="0" w:line="240" w:lineRule="auto"/>
        <w:rPr>
          <w:b/>
          <w:sz w:val="18"/>
          <w:szCs w:val="18"/>
        </w:rPr>
      </w:pPr>
      <w:r>
        <w:rPr>
          <w:b/>
          <w:sz w:val="18"/>
          <w:szCs w:val="18"/>
        </w:rPr>
        <w:t>Kvantitativ og kvalitativ metode</w:t>
      </w:r>
    </w:p>
    <w:p w14:paraId="20275099" w14:textId="77777777" w:rsidR="008D6579" w:rsidRDefault="00626B83" w:rsidP="00936F83">
      <w:pPr>
        <w:pStyle w:val="Listeafsnit"/>
        <w:framePr w:w="3756" w:hSpace="141" w:wrap="around" w:vAnchor="text" w:hAnchor="page" w:x="1141" w:y="48"/>
        <w:numPr>
          <w:ilvl w:val="0"/>
          <w:numId w:val="8"/>
        </w:numPr>
        <w:spacing w:after="0" w:line="240" w:lineRule="auto"/>
        <w:rPr>
          <w:b/>
          <w:sz w:val="18"/>
          <w:szCs w:val="18"/>
        </w:rPr>
      </w:pPr>
      <w:r>
        <w:rPr>
          <w:b/>
          <w:sz w:val="18"/>
          <w:szCs w:val="18"/>
        </w:rPr>
        <w:t xml:space="preserve">videnskabelig metode inden for naturvidenskab, humaniora og samfundsvidenskab </w:t>
      </w:r>
    </w:p>
    <w:p w14:paraId="1F4BD207" w14:textId="77777777" w:rsidR="008D6579" w:rsidRDefault="00626B83" w:rsidP="00936F83">
      <w:pPr>
        <w:pStyle w:val="Listeafsnit"/>
        <w:numPr>
          <w:ilvl w:val="0"/>
          <w:numId w:val="8"/>
        </w:numPr>
        <w:spacing w:after="0" w:line="240" w:lineRule="auto"/>
        <w:rPr>
          <w:b/>
          <w:sz w:val="18"/>
          <w:szCs w:val="18"/>
        </w:rPr>
      </w:pPr>
      <w:r>
        <w:rPr>
          <w:b/>
          <w:sz w:val="18"/>
          <w:szCs w:val="18"/>
        </w:rPr>
        <w:t>Argumentationsanalyse</w:t>
      </w:r>
    </w:p>
    <w:p w14:paraId="3AC52538" w14:textId="77777777" w:rsidR="008D6579" w:rsidRDefault="00626B83" w:rsidP="00936F83">
      <w:pPr>
        <w:pStyle w:val="Listeafsnit"/>
        <w:numPr>
          <w:ilvl w:val="0"/>
          <w:numId w:val="8"/>
        </w:numPr>
        <w:spacing w:after="0" w:line="240" w:lineRule="auto"/>
        <w:rPr>
          <w:b/>
          <w:sz w:val="18"/>
          <w:szCs w:val="18"/>
        </w:rPr>
      </w:pPr>
      <w:r>
        <w:rPr>
          <w:b/>
          <w:sz w:val="18"/>
          <w:szCs w:val="18"/>
        </w:rPr>
        <w:t>Kommunikationsanalyse</w:t>
      </w:r>
    </w:p>
    <w:p w14:paraId="3831A48B" w14:textId="77777777" w:rsidR="008D6579" w:rsidRDefault="00626B83" w:rsidP="00936F83">
      <w:pPr>
        <w:pStyle w:val="Listeafsnit"/>
        <w:numPr>
          <w:ilvl w:val="0"/>
          <w:numId w:val="8"/>
        </w:numPr>
        <w:spacing w:after="0" w:line="240" w:lineRule="auto"/>
        <w:rPr>
          <w:b/>
          <w:sz w:val="18"/>
          <w:szCs w:val="18"/>
        </w:rPr>
      </w:pPr>
      <w:r>
        <w:rPr>
          <w:b/>
          <w:sz w:val="18"/>
          <w:szCs w:val="18"/>
        </w:rPr>
        <w:t>Præsentationsformer/teknikker</w:t>
      </w:r>
    </w:p>
    <w:p w14:paraId="6382421C" w14:textId="77777777" w:rsidR="008D6579" w:rsidRDefault="00626B83" w:rsidP="00936F83">
      <w:pPr>
        <w:pStyle w:val="Listeafsnit"/>
        <w:numPr>
          <w:ilvl w:val="0"/>
          <w:numId w:val="8"/>
        </w:numPr>
        <w:spacing w:after="0" w:line="240" w:lineRule="auto"/>
        <w:rPr>
          <w:b/>
          <w:sz w:val="18"/>
          <w:szCs w:val="18"/>
        </w:rPr>
      </w:pPr>
      <w:r>
        <w:rPr>
          <w:b/>
          <w:sz w:val="18"/>
          <w:szCs w:val="18"/>
        </w:rPr>
        <w:t>Sproglig bevidsthed</w:t>
      </w:r>
    </w:p>
    <w:p w14:paraId="172F0F4E" w14:textId="77777777" w:rsidR="008D6579" w:rsidRDefault="00626B83" w:rsidP="00936F83">
      <w:pPr>
        <w:pStyle w:val="Listeafsnit"/>
        <w:numPr>
          <w:ilvl w:val="0"/>
          <w:numId w:val="8"/>
        </w:numPr>
        <w:spacing w:after="0" w:line="240" w:lineRule="auto"/>
        <w:rPr>
          <w:b/>
          <w:sz w:val="18"/>
          <w:szCs w:val="18"/>
        </w:rPr>
      </w:pPr>
      <w:r>
        <w:rPr>
          <w:b/>
          <w:sz w:val="18"/>
          <w:szCs w:val="18"/>
        </w:rPr>
        <w:t>Skriveproces/Skriveværktøj</w:t>
      </w:r>
    </w:p>
    <w:p w14:paraId="036AE2BB" w14:textId="77777777" w:rsidR="008D6579" w:rsidRDefault="00626B83" w:rsidP="00936F83">
      <w:pPr>
        <w:pStyle w:val="Listeafsnit"/>
        <w:numPr>
          <w:ilvl w:val="0"/>
          <w:numId w:val="8"/>
        </w:numPr>
        <w:spacing w:after="0" w:line="240" w:lineRule="auto"/>
        <w:rPr>
          <w:b/>
          <w:sz w:val="18"/>
          <w:szCs w:val="18"/>
        </w:rPr>
      </w:pPr>
      <w:r>
        <w:rPr>
          <w:b/>
          <w:sz w:val="18"/>
          <w:szCs w:val="18"/>
        </w:rPr>
        <w:t>Læringsmetoder</w:t>
      </w:r>
    </w:p>
    <w:p w14:paraId="3688C6AC" w14:textId="77777777" w:rsidR="008D6579" w:rsidRDefault="00626B83" w:rsidP="00936F83">
      <w:pPr>
        <w:pStyle w:val="Listeafsnit"/>
        <w:numPr>
          <w:ilvl w:val="0"/>
          <w:numId w:val="8"/>
        </w:numPr>
        <w:spacing w:after="0" w:line="240" w:lineRule="auto"/>
        <w:rPr>
          <w:b/>
          <w:sz w:val="18"/>
          <w:szCs w:val="18"/>
        </w:rPr>
      </w:pPr>
      <w:r>
        <w:rPr>
          <w:b/>
          <w:sz w:val="18"/>
          <w:szCs w:val="18"/>
        </w:rPr>
        <w:t>Læse- og notatteknik</w:t>
      </w:r>
    </w:p>
    <w:p w14:paraId="383A8ACD" w14:textId="77777777" w:rsidR="008D6579" w:rsidRDefault="00626B83" w:rsidP="00936F83">
      <w:pPr>
        <w:pStyle w:val="Listeafsnit"/>
        <w:numPr>
          <w:ilvl w:val="0"/>
          <w:numId w:val="8"/>
        </w:numPr>
        <w:spacing w:after="0" w:line="240" w:lineRule="auto"/>
        <w:rPr>
          <w:b/>
          <w:sz w:val="18"/>
          <w:szCs w:val="18"/>
        </w:rPr>
      </w:pPr>
      <w:r>
        <w:rPr>
          <w:b/>
          <w:sz w:val="18"/>
          <w:szCs w:val="18"/>
        </w:rPr>
        <w:t>Planlægningsværktøj</w:t>
      </w:r>
    </w:p>
    <w:p w14:paraId="38EBBDE7" w14:textId="77777777" w:rsidR="008D6579" w:rsidRDefault="00626B83" w:rsidP="00936F83">
      <w:pPr>
        <w:pStyle w:val="Listeafsnit"/>
        <w:numPr>
          <w:ilvl w:val="0"/>
          <w:numId w:val="8"/>
        </w:numPr>
        <w:spacing w:after="0" w:line="240" w:lineRule="auto"/>
        <w:rPr>
          <w:b/>
          <w:sz w:val="18"/>
          <w:szCs w:val="18"/>
        </w:rPr>
      </w:pPr>
      <w:r>
        <w:rPr>
          <w:b/>
          <w:sz w:val="18"/>
          <w:szCs w:val="18"/>
        </w:rPr>
        <w:t>Formativ/summativ evaluering</w:t>
      </w:r>
    </w:p>
    <w:p w14:paraId="46E1222E" w14:textId="77777777" w:rsidR="008D6579" w:rsidRDefault="00626B83" w:rsidP="00936F83">
      <w:pPr>
        <w:pStyle w:val="Listeafsnit"/>
        <w:numPr>
          <w:ilvl w:val="0"/>
          <w:numId w:val="8"/>
        </w:numPr>
        <w:spacing w:after="0" w:line="240" w:lineRule="auto"/>
        <w:rPr>
          <w:b/>
          <w:sz w:val="18"/>
          <w:szCs w:val="18"/>
        </w:rPr>
      </w:pPr>
      <w:r>
        <w:rPr>
          <w:b/>
          <w:sz w:val="18"/>
          <w:szCs w:val="18"/>
        </w:rPr>
        <w:t>Portofolio</w:t>
      </w:r>
    </w:p>
    <w:p w14:paraId="45E921B1" w14:textId="77777777" w:rsidR="008D6579" w:rsidRDefault="008D6579">
      <w:pPr>
        <w:rPr>
          <w:rFonts w:ascii="Gill Sans" w:hAnsi="Gill Sans"/>
          <w:sz w:val="32"/>
        </w:rPr>
      </w:pPr>
    </w:p>
    <w:p w14:paraId="1BBE5B1F" w14:textId="77777777" w:rsidR="008D6579" w:rsidRDefault="00626B83">
      <w:pPr>
        <w:rPr>
          <w:rFonts w:ascii="Gill Sans" w:hAnsi="Gill Sans"/>
          <w:sz w:val="32"/>
        </w:rPr>
      </w:pPr>
      <w:r>
        <w:rPr>
          <w:rFonts w:ascii="Gill Sans" w:hAnsi="Gill Sans"/>
          <w:sz w:val="32"/>
        </w:rPr>
        <w:t>………………………………………………………………….</w:t>
      </w:r>
    </w:p>
    <w:p w14:paraId="70BA633D" w14:textId="77777777" w:rsidR="008D6579" w:rsidRDefault="00626B83">
      <w:pPr>
        <w:rPr>
          <w:rFonts w:ascii="Gill Sans" w:hAnsi="Gill Sans"/>
          <w:sz w:val="32"/>
        </w:rPr>
      </w:pPr>
      <w:r w:rsidRPr="00CD7AB1">
        <w:rPr>
          <w:rFonts w:ascii="Gill Sans" w:hAnsi="Gill Sans"/>
          <w:b/>
          <w:bCs/>
          <w:color w:val="000000"/>
          <w:sz w:val="32"/>
        </w:rPr>
        <w:t xml:space="preserve">Produkter/Arbejder: </w:t>
      </w:r>
      <w:r w:rsidRPr="00CD7AB1">
        <w:rPr>
          <w:rFonts w:ascii="Gill Sans" w:hAnsi="Gill Sans"/>
          <w:b/>
          <w:bCs/>
          <w:color w:val="000000"/>
          <w:sz w:val="32"/>
        </w:rPr>
        <w:br/>
      </w:r>
      <w:r>
        <w:rPr>
          <w:rFonts w:ascii="Gill Sans" w:hAnsi="Gill Sans"/>
          <w:color w:val="000000"/>
          <w:sz w:val="32"/>
        </w:rPr>
        <w:t>Aflevering i dansk + specifikke afleveringer for de 3 teknikfag</w:t>
      </w:r>
      <w:r>
        <w:rPr>
          <w:rFonts w:ascii="Gill Sans" w:hAnsi="Gill Sans"/>
          <w:color w:val="000000"/>
          <w:sz w:val="32"/>
        </w:rPr>
        <w:br/>
      </w:r>
      <w:r>
        <w:rPr>
          <w:rFonts w:ascii="Gill Sans" w:hAnsi="Gill Sans"/>
          <w:sz w:val="32"/>
        </w:rPr>
        <w:t>………………………………………………………………….</w:t>
      </w:r>
    </w:p>
    <w:p w14:paraId="397E1718" w14:textId="77777777" w:rsidR="008D6579" w:rsidRDefault="008D6579">
      <w:pPr>
        <w:pStyle w:val="Listeafsnit"/>
        <w:spacing w:after="0" w:line="240" w:lineRule="auto"/>
        <w:rPr>
          <w:b/>
          <w:sz w:val="18"/>
          <w:szCs w:val="18"/>
        </w:rPr>
      </w:pPr>
    </w:p>
    <w:p w14:paraId="3548B7FB" w14:textId="77777777" w:rsidR="008D6579" w:rsidRDefault="008D6579">
      <w:pPr>
        <w:rPr>
          <w:rFonts w:ascii="Gill Sans" w:hAnsi="Gill Sans"/>
          <w:color w:val="BFBFBF"/>
          <w:sz w:val="32"/>
        </w:rPr>
      </w:pPr>
    </w:p>
    <w:p w14:paraId="41C6DDDE" w14:textId="77777777" w:rsidR="008D6579" w:rsidRDefault="02D2D524">
      <w:pPr>
        <w:spacing w:after="0"/>
        <w:rPr>
          <w:sz w:val="40"/>
          <w:szCs w:val="40"/>
          <w:u w:val="single"/>
        </w:rPr>
      </w:pPr>
      <w:r w:rsidRPr="5C14642C">
        <w:rPr>
          <w:sz w:val="40"/>
          <w:szCs w:val="40"/>
          <w:u w:val="single"/>
        </w:rPr>
        <w:lastRenderedPageBreak/>
        <w:t xml:space="preserve">SO projekt i uge 37: </w:t>
      </w:r>
    </w:p>
    <w:p w14:paraId="053A64A5" w14:textId="77777777" w:rsidR="008D6579" w:rsidRDefault="008D6579">
      <w:pPr>
        <w:spacing w:after="0"/>
        <w:rPr>
          <w:sz w:val="24"/>
          <w:szCs w:val="24"/>
        </w:rPr>
      </w:pPr>
    </w:p>
    <w:p w14:paraId="2C33BCFF" w14:textId="77777777" w:rsidR="008D6579" w:rsidRDefault="00626B83">
      <w:pPr>
        <w:spacing w:after="0"/>
        <w:rPr>
          <w:sz w:val="24"/>
          <w:szCs w:val="24"/>
        </w:rPr>
      </w:pPr>
      <w:r>
        <w:rPr>
          <w:sz w:val="24"/>
          <w:szCs w:val="24"/>
        </w:rPr>
        <w:t xml:space="preserve">Denne SO uge handler om ”Bæredygtighed” (se uddybning af begrebet herunder) og det er et tværfagligt projekt mellem jeres Teknikfag og Dansk. </w:t>
      </w:r>
      <w:r>
        <w:rPr>
          <w:color w:val="C00000"/>
          <w:sz w:val="24"/>
          <w:szCs w:val="24"/>
        </w:rPr>
        <w:t xml:space="preserve"> </w:t>
      </w:r>
      <w:r>
        <w:rPr>
          <w:sz w:val="24"/>
          <w:szCs w:val="24"/>
        </w:rPr>
        <w:t xml:space="preserve">Det er derfor kun disse to fag, I har hele ugen. Der er både lærerdækkede timer og arbejd-selv timer.  </w:t>
      </w:r>
    </w:p>
    <w:p w14:paraId="57E65F2C" w14:textId="77777777" w:rsidR="008D6579" w:rsidRDefault="00626B83">
      <w:pPr>
        <w:spacing w:after="0"/>
        <w:rPr>
          <w:sz w:val="24"/>
          <w:szCs w:val="24"/>
        </w:rPr>
      </w:pPr>
      <w:r>
        <w:rPr>
          <w:sz w:val="24"/>
          <w:szCs w:val="24"/>
        </w:rPr>
        <w:t>-</w:t>
      </w:r>
      <w:r>
        <w:rPr>
          <w:b/>
          <w:bCs/>
          <w:sz w:val="24"/>
          <w:szCs w:val="24"/>
        </w:rPr>
        <w:t>Danskopgaven afleveres om fredagen kl 15 på Lectio (dette gælder for alle teknikfag).</w:t>
      </w:r>
      <w:r>
        <w:rPr>
          <w:sz w:val="24"/>
          <w:szCs w:val="24"/>
        </w:rPr>
        <w:t xml:space="preserve"> </w:t>
      </w:r>
    </w:p>
    <w:p w14:paraId="3BDE0156" w14:textId="77777777" w:rsidR="008D6579" w:rsidRDefault="00626B83">
      <w:pPr>
        <w:spacing w:after="0"/>
        <w:rPr>
          <w:sz w:val="24"/>
          <w:szCs w:val="24"/>
        </w:rPr>
      </w:pPr>
      <w:r>
        <w:rPr>
          <w:sz w:val="24"/>
          <w:szCs w:val="24"/>
        </w:rPr>
        <w:t>-</w:t>
      </w:r>
      <w:r>
        <w:rPr>
          <w:b/>
          <w:bCs/>
          <w:sz w:val="24"/>
          <w:szCs w:val="24"/>
        </w:rPr>
        <w:t>Teknikfagsafleveringerne er forskellige i de 3 teknikfag – Se derfor den specifikke opgave/krav og aflevering for dit teknikfag herunder</w:t>
      </w:r>
      <w:r>
        <w:rPr>
          <w:sz w:val="24"/>
          <w:szCs w:val="24"/>
        </w:rPr>
        <w:t xml:space="preserve">. </w:t>
      </w:r>
    </w:p>
    <w:p w14:paraId="4EE61EBA" w14:textId="77777777" w:rsidR="008D6579" w:rsidRDefault="008D6579">
      <w:pPr>
        <w:rPr>
          <w:rFonts w:cstheme="minorHAnsi"/>
          <w:sz w:val="24"/>
          <w:szCs w:val="24"/>
        </w:rPr>
      </w:pPr>
    </w:p>
    <w:p w14:paraId="6D35A148" w14:textId="77777777" w:rsidR="008D6579" w:rsidRDefault="00626B83">
      <w:pPr>
        <w:pStyle w:val="Overskrift1"/>
        <w:rPr>
          <w:rFonts w:asciiTheme="minorHAnsi" w:hAnsiTheme="minorHAnsi" w:cstheme="minorHAnsi"/>
        </w:rPr>
      </w:pPr>
      <w:r>
        <w:rPr>
          <w:rFonts w:asciiTheme="minorHAnsi" w:hAnsiTheme="minorHAnsi" w:cstheme="minorHAnsi"/>
        </w:rPr>
        <w:t xml:space="preserve">Skema/Tidsplan:  </w:t>
      </w:r>
    </w:p>
    <w:p w14:paraId="3D792D95" w14:textId="77777777" w:rsidR="008D6579" w:rsidRDefault="00626B83">
      <w:pPr>
        <w:rPr>
          <w:rFonts w:cstheme="minorHAnsi"/>
          <w:sz w:val="24"/>
          <w:szCs w:val="24"/>
        </w:rPr>
      </w:pPr>
      <w:r>
        <w:rPr>
          <w:rFonts w:cstheme="minorHAnsi"/>
          <w:sz w:val="24"/>
          <w:szCs w:val="24"/>
        </w:rPr>
        <w:t>Se ugens skema på Lectio. Der vil være dele af ugens timer, der afholdes som virtuel undervisning via Google Docs.</w:t>
      </w:r>
    </w:p>
    <w:tbl>
      <w:tblPr>
        <w:tblStyle w:val="GridTable4Accent30"/>
        <w:tblW w:w="0" w:type="auto"/>
        <w:tblLook w:val="04A0" w:firstRow="1" w:lastRow="0" w:firstColumn="1" w:lastColumn="0" w:noHBand="0" w:noVBand="1"/>
      </w:tblPr>
      <w:tblGrid>
        <w:gridCol w:w="1129"/>
        <w:gridCol w:w="1587"/>
        <w:gridCol w:w="1728"/>
        <w:gridCol w:w="1728"/>
        <w:gridCol w:w="1728"/>
        <w:gridCol w:w="1728"/>
      </w:tblGrid>
      <w:tr w:rsidR="00E47740" w14:paraId="72D4D872" w14:textId="77777777" w:rsidTr="00E477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BBBCBA3" w14:textId="77777777" w:rsidR="00E47740" w:rsidRPr="00E47740" w:rsidRDefault="00E47740">
            <w:pPr>
              <w:rPr>
                <w:rFonts w:cstheme="minorHAnsi"/>
                <w:b w:val="0"/>
                <w:sz w:val="24"/>
                <w:szCs w:val="24"/>
              </w:rPr>
            </w:pPr>
          </w:p>
        </w:tc>
        <w:tc>
          <w:tcPr>
            <w:tcW w:w="1587" w:type="dxa"/>
          </w:tcPr>
          <w:p w14:paraId="6CD692A8" w14:textId="3AB70EB3" w:rsidR="00E47740" w:rsidRDefault="00E47740">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Mandag</w:t>
            </w:r>
          </w:p>
        </w:tc>
        <w:tc>
          <w:tcPr>
            <w:tcW w:w="1728" w:type="dxa"/>
          </w:tcPr>
          <w:p w14:paraId="7EC51596" w14:textId="77777777" w:rsidR="00E47740" w:rsidRDefault="00E47740">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Tirsdag</w:t>
            </w:r>
          </w:p>
        </w:tc>
        <w:tc>
          <w:tcPr>
            <w:tcW w:w="1728" w:type="dxa"/>
          </w:tcPr>
          <w:p w14:paraId="69DA24AF" w14:textId="77777777" w:rsidR="00E47740" w:rsidRDefault="00E47740">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Onsdag</w:t>
            </w:r>
          </w:p>
        </w:tc>
        <w:tc>
          <w:tcPr>
            <w:tcW w:w="1728" w:type="dxa"/>
          </w:tcPr>
          <w:p w14:paraId="70BE3DE4" w14:textId="77777777" w:rsidR="00E47740" w:rsidRDefault="00E47740">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Torsdag</w:t>
            </w:r>
          </w:p>
        </w:tc>
        <w:tc>
          <w:tcPr>
            <w:tcW w:w="1728" w:type="dxa"/>
          </w:tcPr>
          <w:p w14:paraId="4D593862" w14:textId="77777777" w:rsidR="00E47740" w:rsidRDefault="00E47740">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Fredag</w:t>
            </w:r>
          </w:p>
        </w:tc>
      </w:tr>
      <w:tr w:rsidR="00E47740" w14:paraId="6108585A" w14:textId="77777777" w:rsidTr="00E477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AEED863" w14:textId="77777777" w:rsidR="00E47740" w:rsidRPr="00E47740" w:rsidRDefault="00E47740">
            <w:pPr>
              <w:rPr>
                <w:rFonts w:cstheme="minorHAnsi"/>
                <w:b w:val="0"/>
                <w:sz w:val="24"/>
                <w:szCs w:val="24"/>
              </w:rPr>
            </w:pPr>
          </w:p>
        </w:tc>
        <w:tc>
          <w:tcPr>
            <w:tcW w:w="1587" w:type="dxa"/>
          </w:tcPr>
          <w:p w14:paraId="6A808D3D" w14:textId="0E7FE131" w:rsidR="00E47740" w:rsidRDefault="00E4774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728" w:type="dxa"/>
          </w:tcPr>
          <w:p w14:paraId="60B758DD" w14:textId="77777777" w:rsidR="00E47740" w:rsidRDefault="00E4774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728" w:type="dxa"/>
          </w:tcPr>
          <w:p w14:paraId="74D91237" w14:textId="77777777" w:rsidR="00E47740" w:rsidRDefault="00E4774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728" w:type="dxa"/>
          </w:tcPr>
          <w:p w14:paraId="469CB274" w14:textId="77777777" w:rsidR="00E47740" w:rsidRDefault="00E4774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728" w:type="dxa"/>
          </w:tcPr>
          <w:p w14:paraId="0476EA54" w14:textId="77777777" w:rsidR="00E47740" w:rsidRDefault="00E4774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47740" w14:paraId="1AB6AD8A" w14:textId="77777777" w:rsidTr="00E47740">
        <w:tc>
          <w:tcPr>
            <w:cnfStyle w:val="001000000000" w:firstRow="0" w:lastRow="0" w:firstColumn="1" w:lastColumn="0" w:oddVBand="0" w:evenVBand="0" w:oddHBand="0" w:evenHBand="0" w:firstRowFirstColumn="0" w:firstRowLastColumn="0" w:lastRowFirstColumn="0" w:lastRowLastColumn="0"/>
            <w:tcW w:w="1129" w:type="dxa"/>
          </w:tcPr>
          <w:p w14:paraId="7248261C" w14:textId="02160FC6" w:rsidR="00E47740" w:rsidRPr="00E47740" w:rsidRDefault="00E47740">
            <w:pPr>
              <w:rPr>
                <w:rFonts w:cstheme="minorHAnsi"/>
                <w:b w:val="0"/>
                <w:sz w:val="24"/>
                <w:szCs w:val="24"/>
              </w:rPr>
            </w:pPr>
            <w:r w:rsidRPr="00E47740">
              <w:rPr>
                <w:rFonts w:cstheme="minorHAnsi"/>
                <w:b w:val="0"/>
                <w:sz w:val="24"/>
                <w:szCs w:val="24"/>
              </w:rPr>
              <w:t>Kl. 8.45</w:t>
            </w:r>
          </w:p>
        </w:tc>
        <w:tc>
          <w:tcPr>
            <w:tcW w:w="1587" w:type="dxa"/>
          </w:tcPr>
          <w:p w14:paraId="18326B9C" w14:textId="17F021AA" w:rsidR="00E47740" w:rsidRDefault="00E4774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Pr>
          <w:p w14:paraId="6156FD43" w14:textId="77777777" w:rsidR="00E47740" w:rsidRDefault="00E4774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Pr>
          <w:p w14:paraId="613ED904" w14:textId="77777777" w:rsidR="00E47740" w:rsidRDefault="00E4774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Pr>
          <w:p w14:paraId="43185AF3" w14:textId="77777777" w:rsidR="00E47740" w:rsidRDefault="00E4774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Pr>
          <w:p w14:paraId="1865F6B8" w14:textId="77777777" w:rsidR="00E47740" w:rsidRDefault="00E4774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Dansk</w:t>
            </w:r>
          </w:p>
        </w:tc>
      </w:tr>
      <w:tr w:rsidR="00E47740" w14:paraId="06BE0755" w14:textId="77777777" w:rsidTr="00E477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bottom w:val="single" w:sz="4" w:space="0" w:color="C2D69B" w:themeColor="accent3" w:themeTint="99"/>
            </w:tcBorders>
          </w:tcPr>
          <w:p w14:paraId="554F4212" w14:textId="57E45100" w:rsidR="00E47740" w:rsidRPr="00E47740" w:rsidRDefault="00E47740">
            <w:pPr>
              <w:rPr>
                <w:rFonts w:cstheme="minorHAnsi"/>
                <w:b w:val="0"/>
                <w:sz w:val="24"/>
                <w:szCs w:val="24"/>
              </w:rPr>
            </w:pPr>
            <w:r>
              <w:rPr>
                <w:rFonts w:cstheme="minorHAnsi"/>
                <w:b w:val="0"/>
                <w:sz w:val="24"/>
                <w:szCs w:val="24"/>
              </w:rPr>
              <w:t>Kl. 9.45</w:t>
            </w:r>
          </w:p>
        </w:tc>
        <w:tc>
          <w:tcPr>
            <w:tcW w:w="1587" w:type="dxa"/>
            <w:tcBorders>
              <w:bottom w:val="single" w:sz="4" w:space="0" w:color="C2D69B" w:themeColor="accent3" w:themeTint="99"/>
            </w:tcBorders>
          </w:tcPr>
          <w:p w14:paraId="6D2C3F8D" w14:textId="54EAF895" w:rsidR="00E47740" w:rsidRDefault="00E4774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Borders>
              <w:bottom w:val="single" w:sz="4" w:space="0" w:color="C2D69B" w:themeColor="accent3" w:themeTint="99"/>
            </w:tcBorders>
          </w:tcPr>
          <w:p w14:paraId="558EFBCF" w14:textId="77777777" w:rsidR="00E47740" w:rsidRDefault="00E4774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Teknik </w:t>
            </w:r>
          </w:p>
        </w:tc>
        <w:tc>
          <w:tcPr>
            <w:tcW w:w="1728" w:type="dxa"/>
            <w:tcBorders>
              <w:bottom w:val="single" w:sz="4" w:space="0" w:color="C2D69B" w:themeColor="accent3" w:themeTint="99"/>
            </w:tcBorders>
          </w:tcPr>
          <w:p w14:paraId="695F0A24" w14:textId="77777777" w:rsidR="00E47740" w:rsidRDefault="00E4774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Borders>
              <w:bottom w:val="single" w:sz="4" w:space="0" w:color="C2D69B" w:themeColor="accent3" w:themeTint="99"/>
            </w:tcBorders>
          </w:tcPr>
          <w:p w14:paraId="7E14EE07" w14:textId="77777777" w:rsidR="00E47740" w:rsidRDefault="00E4774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Borders>
              <w:bottom w:val="single" w:sz="4" w:space="0" w:color="C2D69B" w:themeColor="accent3" w:themeTint="99"/>
            </w:tcBorders>
          </w:tcPr>
          <w:p w14:paraId="03FC726A" w14:textId="77777777" w:rsidR="00E47740" w:rsidRDefault="00E4774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Dansk </w:t>
            </w:r>
          </w:p>
        </w:tc>
      </w:tr>
      <w:tr w:rsidR="00E47740" w14:paraId="203E36DD" w14:textId="77777777" w:rsidTr="00E47740">
        <w:tc>
          <w:tcPr>
            <w:cnfStyle w:val="001000000000" w:firstRow="0" w:lastRow="0" w:firstColumn="1" w:lastColumn="0" w:oddVBand="0" w:evenVBand="0" w:oddHBand="0" w:evenHBand="0" w:firstRowFirstColumn="0" w:firstRowLastColumn="0" w:lastRowFirstColumn="0" w:lastRowLastColumn="0"/>
            <w:tcW w:w="1129" w:type="dxa"/>
            <w:tcBorders>
              <w:bottom w:val="single" w:sz="4" w:space="0" w:color="auto"/>
            </w:tcBorders>
          </w:tcPr>
          <w:p w14:paraId="7D751246" w14:textId="43DEDB32" w:rsidR="00E47740" w:rsidRPr="00E47740" w:rsidRDefault="00E47740">
            <w:pPr>
              <w:rPr>
                <w:rFonts w:cstheme="minorHAnsi"/>
                <w:b w:val="0"/>
                <w:sz w:val="24"/>
                <w:szCs w:val="24"/>
              </w:rPr>
            </w:pPr>
            <w:r>
              <w:rPr>
                <w:rFonts w:cstheme="minorHAnsi"/>
                <w:b w:val="0"/>
                <w:sz w:val="24"/>
                <w:szCs w:val="24"/>
              </w:rPr>
              <w:t>Kl. 10.30</w:t>
            </w:r>
          </w:p>
        </w:tc>
        <w:tc>
          <w:tcPr>
            <w:tcW w:w="1587" w:type="dxa"/>
            <w:tcBorders>
              <w:bottom w:val="single" w:sz="4" w:space="0" w:color="auto"/>
            </w:tcBorders>
          </w:tcPr>
          <w:p w14:paraId="432BEB8B" w14:textId="5CA6937D" w:rsidR="00E47740" w:rsidRDefault="00E4774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Borders>
              <w:bottom w:val="single" w:sz="4" w:space="0" w:color="auto"/>
            </w:tcBorders>
          </w:tcPr>
          <w:p w14:paraId="06F81F06" w14:textId="77777777" w:rsidR="00E47740" w:rsidRDefault="00E4774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Borders>
              <w:bottom w:val="single" w:sz="4" w:space="0" w:color="auto"/>
            </w:tcBorders>
          </w:tcPr>
          <w:p w14:paraId="77CACF64" w14:textId="77777777" w:rsidR="00E47740" w:rsidRDefault="00E4774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Borders>
              <w:bottom w:val="single" w:sz="4" w:space="0" w:color="auto"/>
            </w:tcBorders>
          </w:tcPr>
          <w:p w14:paraId="3A832198" w14:textId="77777777" w:rsidR="00E47740" w:rsidRDefault="00E4774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Borders>
              <w:bottom w:val="single" w:sz="4" w:space="0" w:color="auto"/>
            </w:tcBorders>
          </w:tcPr>
          <w:p w14:paraId="53AC9E35" w14:textId="77777777" w:rsidR="00E47740" w:rsidRDefault="00E4774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Dansk</w:t>
            </w:r>
          </w:p>
        </w:tc>
      </w:tr>
      <w:tr w:rsidR="00E47740" w14:paraId="007F1F7D" w14:textId="77777777" w:rsidTr="00E477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tcBorders>
          </w:tcPr>
          <w:p w14:paraId="4D8776FA" w14:textId="0A77E2ED" w:rsidR="00E47740" w:rsidRPr="00E47740" w:rsidRDefault="00E47740">
            <w:pPr>
              <w:rPr>
                <w:rFonts w:cstheme="minorHAnsi"/>
                <w:b w:val="0"/>
                <w:sz w:val="24"/>
                <w:szCs w:val="24"/>
              </w:rPr>
            </w:pPr>
            <w:r>
              <w:rPr>
                <w:rFonts w:cstheme="minorHAnsi"/>
                <w:b w:val="0"/>
                <w:sz w:val="24"/>
                <w:szCs w:val="24"/>
              </w:rPr>
              <w:t>Kl. 12</w:t>
            </w:r>
          </w:p>
        </w:tc>
        <w:tc>
          <w:tcPr>
            <w:tcW w:w="1587" w:type="dxa"/>
            <w:tcBorders>
              <w:top w:val="single" w:sz="4" w:space="0" w:color="auto"/>
            </w:tcBorders>
          </w:tcPr>
          <w:p w14:paraId="0DCB8D70" w14:textId="0F4B0EE7" w:rsidR="00E47740" w:rsidRDefault="00E4774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Borders>
              <w:top w:val="single" w:sz="4" w:space="0" w:color="auto"/>
            </w:tcBorders>
          </w:tcPr>
          <w:p w14:paraId="54FDAA4C" w14:textId="77777777" w:rsidR="00E47740" w:rsidRDefault="00E4774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Borders>
              <w:top w:val="single" w:sz="4" w:space="0" w:color="auto"/>
            </w:tcBorders>
          </w:tcPr>
          <w:p w14:paraId="227B10AF" w14:textId="77777777" w:rsidR="00E47740" w:rsidRDefault="00E4774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Borders>
              <w:top w:val="single" w:sz="4" w:space="0" w:color="auto"/>
            </w:tcBorders>
          </w:tcPr>
          <w:p w14:paraId="663BD2B4" w14:textId="77777777" w:rsidR="00E47740" w:rsidRDefault="00E4774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Borders>
              <w:top w:val="single" w:sz="4" w:space="0" w:color="auto"/>
            </w:tcBorders>
          </w:tcPr>
          <w:p w14:paraId="200F2806" w14:textId="77777777" w:rsidR="00E47740" w:rsidRDefault="00E4774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Dansk</w:t>
            </w:r>
          </w:p>
        </w:tc>
      </w:tr>
      <w:tr w:rsidR="00E47740" w14:paraId="4E2FC322" w14:textId="77777777" w:rsidTr="00E47740">
        <w:tc>
          <w:tcPr>
            <w:cnfStyle w:val="001000000000" w:firstRow="0" w:lastRow="0" w:firstColumn="1" w:lastColumn="0" w:oddVBand="0" w:evenVBand="0" w:oddHBand="0" w:evenHBand="0" w:firstRowFirstColumn="0" w:firstRowLastColumn="0" w:lastRowFirstColumn="0" w:lastRowLastColumn="0"/>
            <w:tcW w:w="1129" w:type="dxa"/>
          </w:tcPr>
          <w:p w14:paraId="630B556E" w14:textId="384DFADB" w:rsidR="00E47740" w:rsidRPr="00E47740" w:rsidRDefault="00E47740">
            <w:pPr>
              <w:rPr>
                <w:rFonts w:cstheme="minorHAnsi"/>
                <w:b w:val="0"/>
                <w:sz w:val="24"/>
                <w:szCs w:val="24"/>
              </w:rPr>
            </w:pPr>
            <w:r>
              <w:rPr>
                <w:rFonts w:cstheme="minorHAnsi"/>
                <w:b w:val="0"/>
                <w:sz w:val="24"/>
                <w:szCs w:val="24"/>
              </w:rPr>
              <w:t>Kl. 12.45</w:t>
            </w:r>
          </w:p>
        </w:tc>
        <w:tc>
          <w:tcPr>
            <w:tcW w:w="1587" w:type="dxa"/>
          </w:tcPr>
          <w:p w14:paraId="27E79F75" w14:textId="60EC4476" w:rsidR="00E47740" w:rsidRDefault="00E4774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Pr>
          <w:p w14:paraId="7BDD02F3" w14:textId="77777777" w:rsidR="00E47740" w:rsidRDefault="00E4774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Pr>
          <w:p w14:paraId="68C71980" w14:textId="77777777" w:rsidR="00E47740" w:rsidRDefault="00E4774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Pr>
          <w:p w14:paraId="392A376A" w14:textId="77777777" w:rsidR="00E47740" w:rsidRDefault="00E4774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Pr>
          <w:p w14:paraId="239CB746" w14:textId="77777777" w:rsidR="00E47740" w:rsidRDefault="00E4774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Dansk</w:t>
            </w:r>
          </w:p>
        </w:tc>
      </w:tr>
      <w:tr w:rsidR="00E47740" w14:paraId="44D001C9" w14:textId="77777777" w:rsidTr="00E477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04857E8" w14:textId="6562833A" w:rsidR="00E47740" w:rsidRPr="00E47740" w:rsidRDefault="00E47740">
            <w:pPr>
              <w:rPr>
                <w:rFonts w:cstheme="minorHAnsi"/>
                <w:b w:val="0"/>
                <w:sz w:val="24"/>
                <w:szCs w:val="24"/>
              </w:rPr>
            </w:pPr>
            <w:r>
              <w:rPr>
                <w:rFonts w:cstheme="minorHAnsi"/>
                <w:b w:val="0"/>
                <w:sz w:val="24"/>
                <w:szCs w:val="24"/>
              </w:rPr>
              <w:t>Kl. 13.45</w:t>
            </w:r>
          </w:p>
        </w:tc>
        <w:tc>
          <w:tcPr>
            <w:tcW w:w="1587" w:type="dxa"/>
          </w:tcPr>
          <w:p w14:paraId="195DCCDD" w14:textId="44D952C0" w:rsidR="00E47740" w:rsidRDefault="00E4774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Pr>
          <w:p w14:paraId="3E890823" w14:textId="77777777" w:rsidR="00E47740" w:rsidRDefault="00E4774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Pr>
          <w:p w14:paraId="2A09F5FE" w14:textId="77777777" w:rsidR="00E47740" w:rsidRDefault="00E4774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Pr>
          <w:p w14:paraId="5B2ECB7E" w14:textId="69ADC92D" w:rsidR="00E47740" w:rsidRDefault="0002383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Dansk</w:t>
            </w:r>
          </w:p>
        </w:tc>
        <w:tc>
          <w:tcPr>
            <w:tcW w:w="1728" w:type="dxa"/>
          </w:tcPr>
          <w:p w14:paraId="2D417FC9" w14:textId="1AFE250E" w:rsidR="00E47740" w:rsidRDefault="00E4774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47740" w14:paraId="772B9B2E" w14:textId="77777777" w:rsidTr="00E47740">
        <w:tc>
          <w:tcPr>
            <w:cnfStyle w:val="001000000000" w:firstRow="0" w:lastRow="0" w:firstColumn="1" w:lastColumn="0" w:oddVBand="0" w:evenVBand="0" w:oddHBand="0" w:evenHBand="0" w:firstRowFirstColumn="0" w:firstRowLastColumn="0" w:lastRowFirstColumn="0" w:lastRowLastColumn="0"/>
            <w:tcW w:w="1129" w:type="dxa"/>
          </w:tcPr>
          <w:p w14:paraId="7663513C" w14:textId="24529ECA" w:rsidR="00E47740" w:rsidRPr="00E47740" w:rsidRDefault="00E47740">
            <w:pPr>
              <w:rPr>
                <w:rFonts w:cstheme="minorHAnsi"/>
                <w:b w:val="0"/>
                <w:sz w:val="24"/>
                <w:szCs w:val="24"/>
              </w:rPr>
            </w:pPr>
            <w:r>
              <w:rPr>
                <w:rFonts w:cstheme="minorHAnsi"/>
                <w:b w:val="0"/>
                <w:sz w:val="24"/>
                <w:szCs w:val="24"/>
              </w:rPr>
              <w:t>Kl. 14.30</w:t>
            </w:r>
          </w:p>
        </w:tc>
        <w:tc>
          <w:tcPr>
            <w:tcW w:w="1587" w:type="dxa"/>
          </w:tcPr>
          <w:p w14:paraId="7AE14599" w14:textId="5261360C" w:rsidR="00E47740" w:rsidRDefault="00E4774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Pr>
          <w:p w14:paraId="2F37E6A9" w14:textId="77777777" w:rsidR="00E47740" w:rsidRDefault="00E4774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Pr>
          <w:p w14:paraId="0E98A06A" w14:textId="77777777" w:rsidR="00E47740" w:rsidRDefault="00E4774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Teknik</w:t>
            </w:r>
          </w:p>
        </w:tc>
        <w:tc>
          <w:tcPr>
            <w:tcW w:w="1728" w:type="dxa"/>
          </w:tcPr>
          <w:p w14:paraId="104EACC5" w14:textId="5AC1CE39" w:rsidR="00E47740" w:rsidRDefault="0002383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Dansk</w:t>
            </w:r>
          </w:p>
        </w:tc>
        <w:tc>
          <w:tcPr>
            <w:tcW w:w="1728" w:type="dxa"/>
          </w:tcPr>
          <w:p w14:paraId="3546C620" w14:textId="4B0BB3D1" w:rsidR="00E47740" w:rsidRDefault="00E4774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5EED2095" w14:textId="77777777" w:rsidR="008D6579" w:rsidRDefault="00626B83">
      <w:pPr>
        <w:rPr>
          <w:rFonts w:cstheme="minorHAnsi"/>
          <w:sz w:val="24"/>
          <w:szCs w:val="24"/>
        </w:rPr>
      </w:pPr>
      <w:r>
        <w:rPr>
          <w:rFonts w:cstheme="minorHAnsi"/>
          <w:sz w:val="24"/>
          <w:szCs w:val="24"/>
        </w:rPr>
        <w:t xml:space="preserve"> </w:t>
      </w:r>
    </w:p>
    <w:p w14:paraId="4A07CB1F" w14:textId="77777777" w:rsidR="008D6579" w:rsidRDefault="008D6579">
      <w:pPr>
        <w:rPr>
          <w:rFonts w:cstheme="minorHAnsi"/>
          <w:sz w:val="24"/>
          <w:szCs w:val="24"/>
        </w:rPr>
      </w:pPr>
    </w:p>
    <w:p w14:paraId="280839AF" w14:textId="77777777" w:rsidR="008D6579" w:rsidRDefault="00626B83">
      <w:pPr>
        <w:rPr>
          <w:rFonts w:asciiTheme="majorHAnsi" w:eastAsiaTheme="majorEastAsia" w:hAnsiTheme="majorHAnsi" w:cstheme="majorBidi"/>
          <w:b/>
          <w:bCs/>
          <w:color w:val="345A8A"/>
          <w:sz w:val="32"/>
          <w:szCs w:val="32"/>
          <w:u w:val="single"/>
          <w:lang w:eastAsia="da-DK"/>
        </w:rPr>
      </w:pPr>
      <w:r>
        <w:rPr>
          <w:rFonts w:asciiTheme="majorHAnsi" w:eastAsiaTheme="majorEastAsia" w:hAnsiTheme="majorHAnsi" w:cstheme="majorBidi"/>
          <w:b/>
          <w:bCs/>
          <w:color w:val="345A8A" w:themeColor="accent1" w:themeShade="B5"/>
          <w:sz w:val="32"/>
          <w:szCs w:val="32"/>
          <w:u w:val="single"/>
          <w:lang w:eastAsia="da-DK"/>
        </w:rPr>
        <w:t>Om begrebet ”Bæredygtighed”:</w:t>
      </w:r>
    </w:p>
    <w:p w14:paraId="5E99A4BF" w14:textId="77777777" w:rsidR="008D6579" w:rsidRDefault="00626B83">
      <w:pPr>
        <w:pStyle w:val="NormalWeb"/>
        <w:shd w:val="clear" w:color="auto" w:fill="FFFFFF"/>
        <w:spacing w:before="0" w:beforeAutospacing="0" w:after="150" w:afterAutospacing="0"/>
        <w:rPr>
          <w:rFonts w:asciiTheme="minorHAnsi" w:eastAsiaTheme="minorHAnsi" w:hAnsiTheme="minorHAnsi" w:cstheme="minorHAnsi"/>
          <w:lang w:eastAsia="en-US"/>
        </w:rPr>
      </w:pPr>
      <w:r>
        <w:rPr>
          <w:rFonts w:asciiTheme="minorHAnsi" w:eastAsiaTheme="minorHAnsi" w:hAnsiTheme="minorHAnsi" w:cstheme="minorHAnsi"/>
          <w:b/>
          <w:bCs/>
          <w:lang w:eastAsia="en-US"/>
        </w:rPr>
        <w:t>Bæredygtighed handler om, hvordan vi kan passe på jorden, så den ikke tager skade af den måde, vi lever på.</w:t>
      </w:r>
    </w:p>
    <w:p w14:paraId="475219BD" w14:textId="77777777" w:rsidR="008D6579" w:rsidRDefault="00626B83">
      <w:pPr>
        <w:pStyle w:val="NormalWeb"/>
        <w:shd w:val="clear" w:color="auto" w:fill="FFFFFF"/>
        <w:spacing w:before="0" w:beforeAutospacing="0" w:after="15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Ordet bæredygtig bliver ofte brugt, når man taler om at passe på jorden. Bæredygtighed handler om at give jorden videre til næste generation i lige så god stand, som vi overtog den.</w:t>
      </w:r>
    </w:p>
    <w:p w14:paraId="33B24625" w14:textId="77777777" w:rsidR="008D6579" w:rsidRDefault="00626B83">
      <w:pPr>
        <w:pStyle w:val="NormalWeb"/>
        <w:shd w:val="clear" w:color="auto" w:fill="FFFFFF"/>
        <w:spacing w:before="0" w:beforeAutospacing="0" w:after="15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De valg, vi træffer i hverdagen, har betydning og konsekvenser for jorden. Konsekvenser, som man måske ikke kan se i dag, men som kan have betydning langt ind i fremtiden.</w:t>
      </w:r>
    </w:p>
    <w:p w14:paraId="5939D527" w14:textId="77777777" w:rsidR="008D6579" w:rsidRDefault="00626B83">
      <w:pPr>
        <w:pStyle w:val="NormalWeb"/>
        <w:shd w:val="clear" w:color="auto" w:fill="FFFFFF"/>
        <w:spacing w:before="0" w:beforeAutospacing="0" w:after="15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Bæredygtighed handler derfor om alle de ting, vi gør i vores hverdag. Om vi køber mange eller få ting. Sorterer vores affald eller ej. Om vi cykler eller kører i bil. Om alle de små ting vi gør, som sætter et fodaftryk på jorden.</w:t>
      </w:r>
    </w:p>
    <w:p w14:paraId="1AB31F99" w14:textId="77777777" w:rsidR="008D6579" w:rsidRDefault="00626B83">
      <w:pPr>
        <w:pStyle w:val="Overskrift2"/>
        <w:shd w:val="clear" w:color="auto" w:fill="FFFFFF"/>
        <w:spacing w:before="300" w:after="75"/>
        <w:rPr>
          <w:rFonts w:asciiTheme="minorHAnsi" w:eastAsiaTheme="minorHAnsi" w:hAnsiTheme="minorHAnsi" w:cstheme="minorHAnsi"/>
          <w:b/>
          <w:bCs/>
          <w:color w:val="auto"/>
          <w:sz w:val="24"/>
          <w:szCs w:val="24"/>
        </w:rPr>
      </w:pPr>
      <w:r>
        <w:rPr>
          <w:rFonts w:asciiTheme="minorHAnsi" w:eastAsiaTheme="minorHAnsi" w:hAnsiTheme="minorHAnsi" w:cstheme="minorHAnsi"/>
          <w:b/>
          <w:bCs/>
          <w:color w:val="auto"/>
          <w:sz w:val="24"/>
          <w:szCs w:val="24"/>
        </w:rPr>
        <w:lastRenderedPageBreak/>
        <w:t>En bæredygtig udvikling kræver, at verden arbejder sammen</w:t>
      </w:r>
    </w:p>
    <w:p w14:paraId="64CFEFAB" w14:textId="77777777" w:rsidR="008D6579" w:rsidRDefault="00626B83">
      <w:pPr>
        <w:rPr>
          <w:rFonts w:cstheme="minorHAnsi"/>
        </w:rPr>
      </w:pPr>
      <w:r>
        <w:rPr>
          <w:rFonts w:cstheme="minorHAnsi"/>
          <w:sz w:val="24"/>
          <w:szCs w:val="24"/>
        </w:rPr>
        <w:t>De nye verdensmål er verdens fælles plan for, hvordan vi skaber en bæredygtig udvikling i verden. Officielt hedder de "verdensmål for bæredygtig udvikling".  De udfordringer, som verdensmålene skal løse, er komplekse og skal angribes fra flere vinkler. Verdensmålene bygger derfor på en bred forståelse af bæredygtighed. De handler både om social, økonomisk og miljømæssig bæredygtighed.</w:t>
      </w:r>
      <w:r>
        <w:rPr>
          <w:rFonts w:cstheme="minorHAnsi"/>
        </w:rPr>
        <w:t xml:space="preserve"> </w:t>
      </w:r>
    </w:p>
    <w:p w14:paraId="182A7114" w14:textId="77777777" w:rsidR="008D6579" w:rsidRDefault="00626B83">
      <w:pPr>
        <w:rPr>
          <w:rFonts w:cstheme="minorHAnsi"/>
          <w:sz w:val="24"/>
          <w:szCs w:val="24"/>
        </w:rPr>
      </w:pPr>
      <w:r>
        <w:rPr>
          <w:rFonts w:cstheme="minorHAnsi"/>
        </w:rPr>
        <w:t xml:space="preserve">Derfor handler </w:t>
      </w:r>
      <w:r>
        <w:rPr>
          <w:rFonts w:cstheme="minorHAnsi"/>
          <w:sz w:val="24"/>
          <w:szCs w:val="24"/>
        </w:rPr>
        <w:t xml:space="preserve">bæredygtighed ikke kun om miljø. I bæredygtighedsdefinitionen indgår økonomiske og sociologiske aspekter på linje med de miljømæssige hensyn. Det er altså ikke nok at tilgodese miljøet; der må også tages hensyn til borgernes rettigheder, samfundets økonomi, arbejdsmiljøet og en lang række andre forhold af afgørende betydning for såvel nuværende som fremtidige generationer. I et større perspektiv er det klart, at øget omtanke i valget af materialer ikke alene kan bane vejen mod det miljømæssigt set bæredygtige samfund. Bæredygtighed opnås ikke ved tekniske fix, men ved national og international fastlæggelse af langsigtede politiske strategier, der ved markante ændringer af vores omgang med miljø og ressourcer kan føre mod de ønskede mål. </w:t>
      </w:r>
    </w:p>
    <w:p w14:paraId="2F40CCB5" w14:textId="77777777" w:rsidR="008D6579" w:rsidRDefault="00626B83">
      <w:pPr>
        <w:pStyle w:val="NormalWeb"/>
        <w:shd w:val="clear" w:color="auto" w:fill="FFFFFF"/>
        <w:spacing w:before="0" w:beforeAutospacing="0" w:after="150" w:afterAutospacing="0" w:line="276" w:lineRule="auto"/>
        <w:rPr>
          <w:rFonts w:asciiTheme="minorHAnsi" w:eastAsiaTheme="minorHAnsi" w:hAnsiTheme="minorHAnsi" w:cstheme="minorHAnsi"/>
          <w:lang w:eastAsia="en-US"/>
        </w:rPr>
      </w:pPr>
      <w:r>
        <w:rPr>
          <w:rFonts w:asciiTheme="minorHAnsi" w:eastAsiaTheme="minorHAnsi" w:hAnsiTheme="minorHAnsi" w:cstheme="minorHAnsi"/>
          <w:lang w:eastAsia="en-US"/>
        </w:rPr>
        <w:t>Alle mennesker på jorden, og deres måde at leve på, er en del af jordens samlede kredsløb. Når man taler om bæredygtighed, miljø og forurening, er der ikke nogen landegrænser – det er en global dagsorden.  Det er derfor en opgave, alle lande og alle mennesker på jorden må stå sammen om at løse.</w:t>
      </w:r>
    </w:p>
    <w:p w14:paraId="63F9F752" w14:textId="77777777" w:rsidR="008D6579" w:rsidRDefault="008D6579">
      <w:pPr>
        <w:rPr>
          <w:rFonts w:cstheme="minorHAnsi"/>
          <w:sz w:val="24"/>
          <w:szCs w:val="24"/>
        </w:rPr>
      </w:pPr>
    </w:p>
    <w:p w14:paraId="0791EE24" w14:textId="77777777" w:rsidR="008D6579" w:rsidRDefault="008D6579">
      <w:pPr>
        <w:rPr>
          <w:rFonts w:asciiTheme="majorHAnsi" w:hAnsiTheme="majorHAnsi" w:cstheme="minorHAnsi"/>
          <w:b/>
          <w:bCs/>
          <w:color w:val="1F497D"/>
          <w:sz w:val="32"/>
          <w:szCs w:val="32"/>
          <w:u w:val="single"/>
        </w:rPr>
      </w:pPr>
    </w:p>
    <w:p w14:paraId="3E612572" w14:textId="77777777" w:rsidR="00E47740" w:rsidRDefault="00E47740">
      <w:pPr>
        <w:rPr>
          <w:rFonts w:asciiTheme="majorHAnsi" w:hAnsiTheme="majorHAnsi" w:cstheme="minorHAnsi"/>
          <w:b/>
          <w:bCs/>
          <w:color w:val="1F497D" w:themeColor="text2"/>
          <w:sz w:val="32"/>
          <w:szCs w:val="32"/>
          <w:u w:val="single"/>
        </w:rPr>
      </w:pPr>
    </w:p>
    <w:p w14:paraId="35719EFE" w14:textId="77777777" w:rsidR="00E47740" w:rsidRDefault="00E47740">
      <w:pPr>
        <w:rPr>
          <w:rFonts w:asciiTheme="majorHAnsi" w:hAnsiTheme="majorHAnsi" w:cstheme="minorHAnsi"/>
          <w:b/>
          <w:bCs/>
          <w:color w:val="1F497D" w:themeColor="text2"/>
          <w:sz w:val="32"/>
          <w:szCs w:val="32"/>
          <w:u w:val="single"/>
        </w:rPr>
      </w:pPr>
    </w:p>
    <w:p w14:paraId="42025E6B" w14:textId="77777777" w:rsidR="00E47740" w:rsidRDefault="00E47740">
      <w:pPr>
        <w:rPr>
          <w:rFonts w:asciiTheme="majorHAnsi" w:hAnsiTheme="majorHAnsi" w:cstheme="minorHAnsi"/>
          <w:b/>
          <w:bCs/>
          <w:color w:val="1F497D" w:themeColor="text2"/>
          <w:sz w:val="32"/>
          <w:szCs w:val="32"/>
          <w:u w:val="single"/>
        </w:rPr>
      </w:pPr>
    </w:p>
    <w:p w14:paraId="73D5BB64" w14:textId="77777777" w:rsidR="00E47740" w:rsidRDefault="00E47740">
      <w:pPr>
        <w:rPr>
          <w:rFonts w:asciiTheme="majorHAnsi" w:hAnsiTheme="majorHAnsi" w:cstheme="minorHAnsi"/>
          <w:b/>
          <w:bCs/>
          <w:color w:val="1F497D" w:themeColor="text2"/>
          <w:sz w:val="32"/>
          <w:szCs w:val="32"/>
          <w:u w:val="single"/>
        </w:rPr>
      </w:pPr>
    </w:p>
    <w:p w14:paraId="5AC13E1F" w14:textId="77777777" w:rsidR="00E47740" w:rsidRDefault="00E47740">
      <w:pPr>
        <w:rPr>
          <w:rFonts w:asciiTheme="majorHAnsi" w:hAnsiTheme="majorHAnsi" w:cstheme="minorHAnsi"/>
          <w:b/>
          <w:bCs/>
          <w:color w:val="1F497D" w:themeColor="text2"/>
          <w:sz w:val="32"/>
          <w:szCs w:val="32"/>
          <w:u w:val="single"/>
        </w:rPr>
      </w:pPr>
    </w:p>
    <w:p w14:paraId="3BC1FA35" w14:textId="77777777" w:rsidR="00E47740" w:rsidRDefault="00E47740">
      <w:pPr>
        <w:rPr>
          <w:rFonts w:asciiTheme="majorHAnsi" w:hAnsiTheme="majorHAnsi" w:cstheme="minorHAnsi"/>
          <w:b/>
          <w:bCs/>
          <w:color w:val="1F497D" w:themeColor="text2"/>
          <w:sz w:val="32"/>
          <w:szCs w:val="32"/>
          <w:u w:val="single"/>
        </w:rPr>
      </w:pPr>
    </w:p>
    <w:p w14:paraId="2DC7DD17" w14:textId="77777777" w:rsidR="00E47740" w:rsidRDefault="00E47740">
      <w:pPr>
        <w:rPr>
          <w:rFonts w:asciiTheme="majorHAnsi" w:hAnsiTheme="majorHAnsi" w:cstheme="minorHAnsi"/>
          <w:b/>
          <w:bCs/>
          <w:color w:val="1F497D" w:themeColor="text2"/>
          <w:sz w:val="32"/>
          <w:szCs w:val="32"/>
          <w:u w:val="single"/>
        </w:rPr>
      </w:pPr>
    </w:p>
    <w:p w14:paraId="3E9F8DDD" w14:textId="77777777" w:rsidR="00E47740" w:rsidRDefault="00E47740">
      <w:pPr>
        <w:rPr>
          <w:rFonts w:asciiTheme="majorHAnsi" w:hAnsiTheme="majorHAnsi" w:cstheme="minorHAnsi"/>
          <w:b/>
          <w:bCs/>
          <w:color w:val="1F497D" w:themeColor="text2"/>
          <w:sz w:val="32"/>
          <w:szCs w:val="32"/>
          <w:u w:val="single"/>
        </w:rPr>
      </w:pPr>
    </w:p>
    <w:p w14:paraId="742D6A3D" w14:textId="77777777" w:rsidR="00E47740" w:rsidRDefault="00E47740">
      <w:pPr>
        <w:rPr>
          <w:rFonts w:asciiTheme="majorHAnsi" w:hAnsiTheme="majorHAnsi" w:cstheme="minorHAnsi"/>
          <w:b/>
          <w:bCs/>
          <w:color w:val="1F497D" w:themeColor="text2"/>
          <w:sz w:val="32"/>
          <w:szCs w:val="32"/>
          <w:u w:val="single"/>
        </w:rPr>
      </w:pPr>
    </w:p>
    <w:p w14:paraId="04699D65" w14:textId="0A121E9F" w:rsidR="008D6579" w:rsidRDefault="00626B83">
      <w:pPr>
        <w:rPr>
          <w:rFonts w:asciiTheme="majorHAnsi" w:hAnsiTheme="majorHAnsi" w:cstheme="minorHAnsi"/>
          <w:b/>
          <w:bCs/>
          <w:color w:val="1F497D"/>
          <w:sz w:val="32"/>
          <w:szCs w:val="32"/>
          <w:u w:val="single"/>
        </w:rPr>
      </w:pPr>
      <w:r>
        <w:rPr>
          <w:rFonts w:asciiTheme="majorHAnsi" w:hAnsiTheme="majorHAnsi" w:cstheme="minorHAnsi"/>
          <w:b/>
          <w:bCs/>
          <w:color w:val="1F497D" w:themeColor="text2"/>
          <w:sz w:val="32"/>
          <w:szCs w:val="32"/>
          <w:u w:val="single"/>
        </w:rPr>
        <w:lastRenderedPageBreak/>
        <w:t>De tre Teknikfagsopgaver:</w:t>
      </w:r>
    </w:p>
    <w:p w14:paraId="62C7D5A6" w14:textId="77777777" w:rsidR="008D6579" w:rsidRDefault="008D6579">
      <w:pPr>
        <w:rPr>
          <w:rFonts w:cstheme="minorHAnsi"/>
          <w:sz w:val="24"/>
          <w:szCs w:val="24"/>
        </w:rPr>
      </w:pPr>
    </w:p>
    <w:p w14:paraId="275C36B8" w14:textId="77777777" w:rsidR="008D6579" w:rsidRDefault="00626B83">
      <w:pPr>
        <w:rPr>
          <w:rFonts w:asciiTheme="majorHAnsi" w:hAnsiTheme="majorHAnsi" w:cstheme="minorHAnsi"/>
          <w:b/>
          <w:bCs/>
          <w:sz w:val="32"/>
          <w:szCs w:val="32"/>
        </w:rPr>
      </w:pPr>
      <w:bookmarkStart w:id="1" w:name="_Toc363303296"/>
      <w:r>
        <w:rPr>
          <w:rFonts w:asciiTheme="majorHAnsi" w:hAnsiTheme="majorHAnsi"/>
          <w:b/>
          <w:bCs/>
          <w:sz w:val="32"/>
          <w:szCs w:val="32"/>
          <w:u w:val="single"/>
        </w:rPr>
        <w:t xml:space="preserve">DELOPGAVE TIL DEM DER HAR TEKNIKFAGET </w:t>
      </w:r>
      <w:r>
        <w:rPr>
          <w:rFonts w:asciiTheme="majorHAnsi" w:hAnsiTheme="majorHAnsi"/>
          <w:b/>
          <w:bCs/>
          <w:color w:val="C00000"/>
          <w:sz w:val="32"/>
          <w:szCs w:val="32"/>
          <w:u w:val="single"/>
        </w:rPr>
        <w:t xml:space="preserve">DIGITAL DESIGN: </w:t>
      </w:r>
    </w:p>
    <w:p w14:paraId="17ABFC86" w14:textId="2D58C5D4" w:rsidR="008D6579" w:rsidRDefault="00626B83">
      <w:pPr>
        <w:rPr>
          <w:sz w:val="24"/>
          <w:szCs w:val="24"/>
        </w:rPr>
      </w:pPr>
      <w:r w:rsidRPr="3E3E69E0">
        <w:rPr>
          <w:sz w:val="24"/>
          <w:szCs w:val="24"/>
        </w:rPr>
        <w:t xml:space="preserve">Læringsspil til børn: </w:t>
      </w:r>
      <w:r>
        <w:br/>
      </w:r>
      <w:r w:rsidRPr="3E3E69E0">
        <w:rPr>
          <w:sz w:val="24"/>
          <w:szCs w:val="24"/>
        </w:rPr>
        <w:t xml:space="preserve">I skal i grupper af </w:t>
      </w:r>
      <w:r w:rsidR="44337059" w:rsidRPr="3E3E69E0">
        <w:rPr>
          <w:sz w:val="24"/>
          <w:szCs w:val="24"/>
        </w:rPr>
        <w:t>2-4</w:t>
      </w:r>
      <w:r w:rsidRPr="3E3E69E0">
        <w:rPr>
          <w:sz w:val="24"/>
          <w:szCs w:val="24"/>
        </w:rPr>
        <w:t xml:space="preserve"> studerende udvikle en prototype af et computerbaseret læringsspil, der understøtter og fremmer en indsigt i bæredygtighed. Målgruppen er elever i folkeskolens indsko- ling (dvs. børn op til og med 3. klasse). Det er ikke et krav, at I afleverer et færdigt produkt, da det ligger uden for opgavens tidsramme. Men vi ønsker at I benytter ugen på følgende:</w:t>
      </w:r>
    </w:p>
    <w:p w14:paraId="3C0365B0" w14:textId="77777777" w:rsidR="008D6579" w:rsidRDefault="00626B83" w:rsidP="00936F83">
      <w:pPr>
        <w:pStyle w:val="Listeafsnit"/>
        <w:widowControl w:val="0"/>
        <w:numPr>
          <w:ilvl w:val="0"/>
          <w:numId w:val="9"/>
        </w:numPr>
        <w:tabs>
          <w:tab w:val="left" w:pos="700"/>
        </w:tabs>
        <w:spacing w:before="153" w:after="0" w:line="240" w:lineRule="auto"/>
        <w:ind w:hanging="244"/>
        <w:contextualSpacing w:val="0"/>
        <w:rPr>
          <w:rFonts w:cstheme="minorHAnsi"/>
          <w:sz w:val="24"/>
          <w:szCs w:val="24"/>
        </w:rPr>
      </w:pPr>
      <w:r>
        <w:rPr>
          <w:rFonts w:cstheme="minorHAnsi"/>
          <w:sz w:val="24"/>
          <w:szCs w:val="24"/>
        </w:rPr>
        <w:t>Problemidentifikation:</w:t>
      </w:r>
    </w:p>
    <w:p w14:paraId="6960F5F0" w14:textId="77777777" w:rsidR="008D6579" w:rsidRDefault="00626B83" w:rsidP="00936F83">
      <w:pPr>
        <w:pStyle w:val="Listeafsnit"/>
        <w:widowControl w:val="0"/>
        <w:numPr>
          <w:ilvl w:val="1"/>
          <w:numId w:val="9"/>
        </w:numPr>
        <w:tabs>
          <w:tab w:val="left" w:pos="1215"/>
        </w:tabs>
        <w:spacing w:before="172" w:after="0" w:line="240" w:lineRule="auto"/>
        <w:ind w:hanging="250"/>
        <w:contextualSpacing w:val="0"/>
        <w:rPr>
          <w:rFonts w:cstheme="minorHAnsi"/>
          <w:sz w:val="24"/>
          <w:szCs w:val="24"/>
        </w:rPr>
      </w:pPr>
      <w:r>
        <w:rPr>
          <w:rFonts w:cstheme="minorHAnsi"/>
          <w:spacing w:val="-3"/>
          <w:sz w:val="24"/>
          <w:szCs w:val="24"/>
        </w:rPr>
        <w:t xml:space="preserve">Formulere </w:t>
      </w:r>
      <w:r>
        <w:rPr>
          <w:rFonts w:cstheme="minorHAnsi"/>
          <w:sz w:val="24"/>
          <w:szCs w:val="24"/>
        </w:rPr>
        <w:t>en relevant teknisk problemstilling (delvist givet</w:t>
      </w:r>
      <w:r>
        <w:rPr>
          <w:rFonts w:cstheme="minorHAnsi"/>
          <w:spacing w:val="3"/>
          <w:sz w:val="24"/>
          <w:szCs w:val="24"/>
        </w:rPr>
        <w:t xml:space="preserve"> </w:t>
      </w:r>
      <w:r>
        <w:rPr>
          <w:rFonts w:cstheme="minorHAnsi"/>
          <w:sz w:val="24"/>
          <w:szCs w:val="24"/>
        </w:rPr>
        <w:t>ovenfor).</w:t>
      </w:r>
    </w:p>
    <w:p w14:paraId="47C7F2B2" w14:textId="77777777" w:rsidR="008D6579" w:rsidRDefault="00626B83" w:rsidP="00936F83">
      <w:pPr>
        <w:pStyle w:val="Listeafsnit"/>
        <w:widowControl w:val="0"/>
        <w:numPr>
          <w:ilvl w:val="1"/>
          <w:numId w:val="9"/>
        </w:numPr>
        <w:tabs>
          <w:tab w:val="left" w:pos="1215"/>
        </w:tabs>
        <w:spacing w:before="173" w:after="0" w:line="240" w:lineRule="auto"/>
        <w:ind w:hanging="250"/>
        <w:contextualSpacing w:val="0"/>
        <w:rPr>
          <w:rFonts w:cstheme="minorHAnsi"/>
          <w:sz w:val="24"/>
          <w:szCs w:val="24"/>
        </w:rPr>
      </w:pPr>
      <w:r>
        <w:rPr>
          <w:rFonts w:cstheme="minorHAnsi"/>
          <w:sz w:val="24"/>
          <w:szCs w:val="24"/>
        </w:rPr>
        <w:t xml:space="preserve">Identificere faktorer, der </w:t>
      </w:r>
      <w:r>
        <w:rPr>
          <w:rFonts w:cstheme="minorHAnsi"/>
          <w:spacing w:val="-3"/>
          <w:sz w:val="24"/>
          <w:szCs w:val="24"/>
        </w:rPr>
        <w:t xml:space="preserve">har </w:t>
      </w:r>
      <w:r>
        <w:rPr>
          <w:rFonts w:cstheme="minorHAnsi"/>
          <w:sz w:val="24"/>
          <w:szCs w:val="24"/>
        </w:rPr>
        <w:t xml:space="preserve">betydning </w:t>
      </w:r>
      <w:r>
        <w:rPr>
          <w:rFonts w:cstheme="minorHAnsi"/>
          <w:spacing w:val="-3"/>
          <w:sz w:val="24"/>
          <w:szCs w:val="24"/>
        </w:rPr>
        <w:t xml:space="preserve">for </w:t>
      </w:r>
      <w:r>
        <w:rPr>
          <w:rFonts w:cstheme="minorHAnsi"/>
          <w:sz w:val="24"/>
          <w:szCs w:val="24"/>
        </w:rPr>
        <w:t>den tekniske</w:t>
      </w:r>
      <w:r>
        <w:rPr>
          <w:rFonts w:cstheme="minorHAnsi"/>
          <w:spacing w:val="-17"/>
          <w:sz w:val="24"/>
          <w:szCs w:val="24"/>
        </w:rPr>
        <w:t xml:space="preserve"> </w:t>
      </w:r>
      <w:r>
        <w:rPr>
          <w:rFonts w:cstheme="minorHAnsi"/>
          <w:sz w:val="24"/>
          <w:szCs w:val="24"/>
        </w:rPr>
        <w:t>problemstilling.</w:t>
      </w:r>
    </w:p>
    <w:p w14:paraId="5CB66FD4" w14:textId="77777777" w:rsidR="008D6579" w:rsidRDefault="00626B83" w:rsidP="00936F83">
      <w:pPr>
        <w:pStyle w:val="Listeafsnit"/>
        <w:widowControl w:val="0"/>
        <w:numPr>
          <w:ilvl w:val="1"/>
          <w:numId w:val="9"/>
        </w:numPr>
        <w:tabs>
          <w:tab w:val="left" w:pos="1215"/>
        </w:tabs>
        <w:spacing w:before="172" w:after="0" w:line="240" w:lineRule="auto"/>
        <w:ind w:hanging="250"/>
        <w:contextualSpacing w:val="0"/>
        <w:rPr>
          <w:rFonts w:cstheme="minorHAnsi"/>
          <w:sz w:val="24"/>
          <w:szCs w:val="24"/>
        </w:rPr>
      </w:pPr>
      <w:r>
        <w:rPr>
          <w:rFonts w:cstheme="minorHAnsi"/>
          <w:spacing w:val="-3"/>
          <w:sz w:val="24"/>
          <w:szCs w:val="24"/>
        </w:rPr>
        <w:t xml:space="preserve">Formulere </w:t>
      </w:r>
      <w:r>
        <w:rPr>
          <w:rFonts w:cstheme="minorHAnsi"/>
          <w:sz w:val="24"/>
          <w:szCs w:val="24"/>
        </w:rPr>
        <w:t>spørgsmål, der lægger op til en struktureret</w:t>
      </w:r>
      <w:r>
        <w:rPr>
          <w:rFonts w:cstheme="minorHAnsi"/>
          <w:spacing w:val="6"/>
          <w:sz w:val="24"/>
          <w:szCs w:val="24"/>
        </w:rPr>
        <w:t xml:space="preserve"> </w:t>
      </w:r>
      <w:r>
        <w:rPr>
          <w:rFonts w:cstheme="minorHAnsi"/>
          <w:sz w:val="24"/>
          <w:szCs w:val="24"/>
        </w:rPr>
        <w:t>analyse.</w:t>
      </w:r>
    </w:p>
    <w:p w14:paraId="5DECF7B3" w14:textId="77777777" w:rsidR="008D6579" w:rsidRDefault="00626B83" w:rsidP="00936F83">
      <w:pPr>
        <w:pStyle w:val="Listeafsnit"/>
        <w:widowControl w:val="0"/>
        <w:numPr>
          <w:ilvl w:val="0"/>
          <w:numId w:val="9"/>
        </w:numPr>
        <w:tabs>
          <w:tab w:val="left" w:pos="700"/>
        </w:tabs>
        <w:spacing w:before="172" w:after="0" w:line="240" w:lineRule="auto"/>
        <w:ind w:hanging="244"/>
        <w:contextualSpacing w:val="0"/>
        <w:rPr>
          <w:rFonts w:cstheme="minorHAnsi"/>
          <w:sz w:val="24"/>
          <w:szCs w:val="24"/>
        </w:rPr>
      </w:pPr>
      <w:r>
        <w:rPr>
          <w:rFonts w:cstheme="minorHAnsi"/>
          <w:sz w:val="24"/>
          <w:szCs w:val="24"/>
        </w:rPr>
        <w:t>Problemanalyse:</w:t>
      </w:r>
    </w:p>
    <w:p w14:paraId="66E76624" w14:textId="77777777" w:rsidR="008D6579" w:rsidRDefault="00626B83" w:rsidP="00936F83">
      <w:pPr>
        <w:pStyle w:val="Listeafsnit"/>
        <w:widowControl w:val="0"/>
        <w:numPr>
          <w:ilvl w:val="1"/>
          <w:numId w:val="9"/>
        </w:numPr>
        <w:tabs>
          <w:tab w:val="left" w:pos="1215"/>
        </w:tabs>
        <w:spacing w:before="173" w:after="0" w:line="240" w:lineRule="auto"/>
        <w:ind w:hanging="250"/>
        <w:contextualSpacing w:val="0"/>
        <w:rPr>
          <w:rFonts w:cstheme="minorHAnsi"/>
          <w:sz w:val="24"/>
          <w:szCs w:val="24"/>
        </w:rPr>
      </w:pPr>
      <w:r>
        <w:rPr>
          <w:rFonts w:cstheme="minorHAnsi"/>
          <w:sz w:val="24"/>
          <w:szCs w:val="24"/>
        </w:rPr>
        <w:t>Indsamle viden til analyse af den tekniske</w:t>
      </w:r>
      <w:r>
        <w:rPr>
          <w:rFonts w:cstheme="minorHAnsi"/>
          <w:spacing w:val="15"/>
          <w:sz w:val="24"/>
          <w:szCs w:val="24"/>
        </w:rPr>
        <w:t xml:space="preserve"> </w:t>
      </w:r>
      <w:r>
        <w:rPr>
          <w:rFonts w:cstheme="minorHAnsi"/>
          <w:sz w:val="24"/>
          <w:szCs w:val="24"/>
        </w:rPr>
        <w:t>problemstilling.</w:t>
      </w:r>
    </w:p>
    <w:p w14:paraId="5646644B" w14:textId="77777777" w:rsidR="008D6579" w:rsidRDefault="00626B83" w:rsidP="00936F83">
      <w:pPr>
        <w:pStyle w:val="Listeafsnit"/>
        <w:widowControl w:val="0"/>
        <w:numPr>
          <w:ilvl w:val="1"/>
          <w:numId w:val="9"/>
        </w:numPr>
        <w:tabs>
          <w:tab w:val="left" w:pos="1215"/>
        </w:tabs>
        <w:spacing w:before="172" w:after="0" w:line="259" w:lineRule="auto"/>
        <w:ind w:right="112"/>
        <w:contextualSpacing w:val="0"/>
        <w:rPr>
          <w:rFonts w:cstheme="minorHAnsi"/>
          <w:sz w:val="24"/>
          <w:szCs w:val="24"/>
        </w:rPr>
      </w:pPr>
      <w:r>
        <w:rPr>
          <w:rFonts w:cstheme="minorHAnsi"/>
          <w:sz w:val="24"/>
          <w:szCs w:val="24"/>
        </w:rPr>
        <w:t>Opstille</w:t>
      </w:r>
      <w:r>
        <w:rPr>
          <w:rFonts w:cstheme="minorHAnsi"/>
          <w:spacing w:val="-20"/>
          <w:sz w:val="24"/>
          <w:szCs w:val="24"/>
        </w:rPr>
        <w:t xml:space="preserve"> </w:t>
      </w:r>
      <w:r>
        <w:rPr>
          <w:rFonts w:cstheme="minorHAnsi"/>
          <w:sz w:val="24"/>
          <w:szCs w:val="24"/>
        </w:rPr>
        <w:t>relevante</w:t>
      </w:r>
      <w:r>
        <w:rPr>
          <w:rFonts w:cstheme="minorHAnsi"/>
          <w:spacing w:val="-21"/>
          <w:sz w:val="24"/>
          <w:szCs w:val="24"/>
        </w:rPr>
        <w:t xml:space="preserve"> </w:t>
      </w:r>
      <w:r>
        <w:rPr>
          <w:rFonts w:cstheme="minorHAnsi"/>
          <w:sz w:val="24"/>
          <w:szCs w:val="24"/>
        </w:rPr>
        <w:t>krav/kriterier</w:t>
      </w:r>
      <w:r>
        <w:rPr>
          <w:rFonts w:cstheme="minorHAnsi"/>
          <w:spacing w:val="-20"/>
          <w:sz w:val="24"/>
          <w:szCs w:val="24"/>
        </w:rPr>
        <w:t xml:space="preserve"> </w:t>
      </w:r>
      <w:r>
        <w:rPr>
          <w:rFonts w:cstheme="minorHAnsi"/>
          <w:sz w:val="24"/>
          <w:szCs w:val="24"/>
        </w:rPr>
        <w:t>på</w:t>
      </w:r>
      <w:r>
        <w:rPr>
          <w:rFonts w:cstheme="minorHAnsi"/>
          <w:spacing w:val="-20"/>
          <w:sz w:val="24"/>
          <w:szCs w:val="24"/>
        </w:rPr>
        <w:t xml:space="preserve"> </w:t>
      </w:r>
      <w:r>
        <w:rPr>
          <w:rFonts w:cstheme="minorHAnsi"/>
          <w:sz w:val="24"/>
          <w:szCs w:val="24"/>
        </w:rPr>
        <w:t>baggrund</w:t>
      </w:r>
      <w:r>
        <w:rPr>
          <w:rFonts w:cstheme="minorHAnsi"/>
          <w:spacing w:val="-20"/>
          <w:sz w:val="24"/>
          <w:szCs w:val="24"/>
        </w:rPr>
        <w:t xml:space="preserve"> </w:t>
      </w:r>
      <w:r>
        <w:rPr>
          <w:rFonts w:cstheme="minorHAnsi"/>
          <w:sz w:val="24"/>
          <w:szCs w:val="24"/>
        </w:rPr>
        <w:t>af</w:t>
      </w:r>
      <w:r>
        <w:rPr>
          <w:rFonts w:cstheme="minorHAnsi"/>
          <w:spacing w:val="-20"/>
          <w:sz w:val="24"/>
          <w:szCs w:val="24"/>
        </w:rPr>
        <w:t xml:space="preserve"> </w:t>
      </w:r>
      <w:r>
        <w:rPr>
          <w:rFonts w:cstheme="minorHAnsi"/>
          <w:sz w:val="24"/>
          <w:szCs w:val="24"/>
        </w:rPr>
        <w:t>undersøgelserne</w:t>
      </w:r>
      <w:r>
        <w:rPr>
          <w:rFonts w:cstheme="minorHAnsi"/>
          <w:spacing w:val="-20"/>
          <w:sz w:val="24"/>
          <w:szCs w:val="24"/>
        </w:rPr>
        <w:t xml:space="preserve"> </w:t>
      </w:r>
      <w:r>
        <w:rPr>
          <w:rFonts w:cstheme="minorHAnsi"/>
          <w:sz w:val="24"/>
          <w:szCs w:val="24"/>
        </w:rPr>
        <w:t>i</w:t>
      </w:r>
      <w:r>
        <w:rPr>
          <w:rFonts w:cstheme="minorHAnsi"/>
          <w:spacing w:val="-20"/>
          <w:sz w:val="24"/>
          <w:szCs w:val="24"/>
        </w:rPr>
        <w:t xml:space="preserve"> </w:t>
      </w:r>
      <w:r>
        <w:rPr>
          <w:rFonts w:cstheme="minorHAnsi"/>
          <w:sz w:val="24"/>
          <w:szCs w:val="24"/>
        </w:rPr>
        <w:t>problemanalysen</w:t>
      </w:r>
      <w:r>
        <w:rPr>
          <w:rFonts w:cstheme="minorHAnsi"/>
          <w:spacing w:val="-20"/>
          <w:sz w:val="24"/>
          <w:szCs w:val="24"/>
        </w:rPr>
        <w:t xml:space="preserve"> </w:t>
      </w:r>
      <w:r>
        <w:rPr>
          <w:rFonts w:cstheme="minorHAnsi"/>
          <w:sz w:val="24"/>
          <w:szCs w:val="24"/>
        </w:rPr>
        <w:t>og argumentere</w:t>
      </w:r>
      <w:r>
        <w:rPr>
          <w:rFonts w:cstheme="minorHAnsi"/>
          <w:spacing w:val="10"/>
          <w:sz w:val="24"/>
          <w:szCs w:val="24"/>
        </w:rPr>
        <w:t xml:space="preserve"> </w:t>
      </w:r>
      <w:r>
        <w:rPr>
          <w:rFonts w:cstheme="minorHAnsi"/>
          <w:sz w:val="24"/>
          <w:szCs w:val="24"/>
        </w:rPr>
        <w:t>herfor.</w:t>
      </w:r>
    </w:p>
    <w:p w14:paraId="65827CB1" w14:textId="77777777" w:rsidR="008D6579" w:rsidRDefault="00626B83" w:rsidP="00936F83">
      <w:pPr>
        <w:pStyle w:val="Listeafsnit"/>
        <w:widowControl w:val="0"/>
        <w:numPr>
          <w:ilvl w:val="0"/>
          <w:numId w:val="9"/>
        </w:numPr>
        <w:tabs>
          <w:tab w:val="left" w:pos="700"/>
        </w:tabs>
        <w:spacing w:before="151" w:after="0" w:line="240" w:lineRule="auto"/>
        <w:ind w:hanging="244"/>
        <w:contextualSpacing w:val="0"/>
        <w:rPr>
          <w:rFonts w:cstheme="minorHAnsi"/>
          <w:sz w:val="24"/>
          <w:szCs w:val="24"/>
        </w:rPr>
      </w:pPr>
      <w:r>
        <w:rPr>
          <w:rFonts w:cstheme="minorHAnsi"/>
          <w:sz w:val="24"/>
          <w:szCs w:val="24"/>
        </w:rPr>
        <w:t>Produktudformning:</w:t>
      </w:r>
    </w:p>
    <w:p w14:paraId="59F67E45" w14:textId="77777777" w:rsidR="008D6579" w:rsidRDefault="00626B83" w:rsidP="00936F83">
      <w:pPr>
        <w:pStyle w:val="Listeafsnit"/>
        <w:widowControl w:val="0"/>
        <w:numPr>
          <w:ilvl w:val="1"/>
          <w:numId w:val="9"/>
        </w:numPr>
        <w:tabs>
          <w:tab w:val="left" w:pos="1215"/>
        </w:tabs>
        <w:spacing w:before="172" w:after="0" w:line="240" w:lineRule="auto"/>
        <w:ind w:hanging="250"/>
        <w:contextualSpacing w:val="0"/>
        <w:rPr>
          <w:rFonts w:cstheme="minorHAnsi"/>
          <w:sz w:val="24"/>
          <w:szCs w:val="24"/>
        </w:rPr>
      </w:pPr>
      <w:r>
        <w:rPr>
          <w:rFonts w:cstheme="minorHAnsi"/>
          <w:sz w:val="24"/>
          <w:szCs w:val="24"/>
        </w:rPr>
        <w:t>Visualisere og skitsere</w:t>
      </w:r>
      <w:r>
        <w:rPr>
          <w:rFonts w:cstheme="minorHAnsi"/>
          <w:spacing w:val="26"/>
          <w:sz w:val="24"/>
          <w:szCs w:val="24"/>
        </w:rPr>
        <w:t xml:space="preserve"> </w:t>
      </w:r>
      <w:r>
        <w:rPr>
          <w:rFonts w:cstheme="minorHAnsi"/>
          <w:sz w:val="24"/>
          <w:szCs w:val="24"/>
        </w:rPr>
        <w:t>produktet.</w:t>
      </w:r>
    </w:p>
    <w:p w14:paraId="60571374" w14:textId="77777777" w:rsidR="008D6579" w:rsidRDefault="00626B83" w:rsidP="00936F83">
      <w:pPr>
        <w:pStyle w:val="Listeafsnit"/>
        <w:widowControl w:val="0"/>
        <w:numPr>
          <w:ilvl w:val="1"/>
          <w:numId w:val="9"/>
        </w:numPr>
        <w:tabs>
          <w:tab w:val="left" w:pos="1215"/>
        </w:tabs>
        <w:spacing w:before="173" w:after="0" w:line="240" w:lineRule="auto"/>
        <w:ind w:hanging="250"/>
        <w:contextualSpacing w:val="0"/>
        <w:rPr>
          <w:rFonts w:cstheme="minorHAnsi"/>
          <w:sz w:val="24"/>
          <w:szCs w:val="24"/>
        </w:rPr>
      </w:pPr>
      <w:r>
        <w:rPr>
          <w:rFonts w:cstheme="minorHAnsi"/>
          <w:sz w:val="24"/>
          <w:szCs w:val="24"/>
        </w:rPr>
        <w:t>Argumentere</w:t>
      </w:r>
      <w:r>
        <w:rPr>
          <w:rFonts w:cstheme="minorHAnsi"/>
          <w:spacing w:val="-25"/>
          <w:sz w:val="24"/>
          <w:szCs w:val="24"/>
        </w:rPr>
        <w:t xml:space="preserve"> </w:t>
      </w:r>
      <w:r>
        <w:rPr>
          <w:rFonts w:cstheme="minorHAnsi"/>
          <w:spacing w:val="-3"/>
          <w:sz w:val="24"/>
          <w:szCs w:val="24"/>
        </w:rPr>
        <w:t>for</w:t>
      </w:r>
      <w:r>
        <w:rPr>
          <w:rFonts w:cstheme="minorHAnsi"/>
          <w:spacing w:val="-24"/>
          <w:sz w:val="24"/>
          <w:szCs w:val="24"/>
        </w:rPr>
        <w:t xml:space="preserve"> </w:t>
      </w:r>
      <w:r>
        <w:rPr>
          <w:rFonts w:cstheme="minorHAnsi"/>
          <w:sz w:val="24"/>
          <w:szCs w:val="24"/>
        </w:rPr>
        <w:t>løsningens</w:t>
      </w:r>
      <w:r>
        <w:rPr>
          <w:rFonts w:cstheme="minorHAnsi"/>
          <w:spacing w:val="-25"/>
          <w:sz w:val="24"/>
          <w:szCs w:val="24"/>
        </w:rPr>
        <w:t xml:space="preserve"> </w:t>
      </w:r>
      <w:r>
        <w:rPr>
          <w:rFonts w:cstheme="minorHAnsi"/>
          <w:sz w:val="24"/>
          <w:szCs w:val="24"/>
        </w:rPr>
        <w:t>delelementer</w:t>
      </w:r>
      <w:r>
        <w:rPr>
          <w:rFonts w:cstheme="minorHAnsi"/>
          <w:spacing w:val="-24"/>
          <w:sz w:val="24"/>
          <w:szCs w:val="24"/>
        </w:rPr>
        <w:t xml:space="preserve"> </w:t>
      </w:r>
      <w:r>
        <w:rPr>
          <w:rFonts w:cstheme="minorHAnsi"/>
          <w:sz w:val="24"/>
          <w:szCs w:val="24"/>
        </w:rPr>
        <w:t>på</w:t>
      </w:r>
      <w:r>
        <w:rPr>
          <w:rFonts w:cstheme="minorHAnsi"/>
          <w:spacing w:val="-24"/>
          <w:sz w:val="24"/>
          <w:szCs w:val="24"/>
        </w:rPr>
        <w:t xml:space="preserve"> </w:t>
      </w:r>
      <w:r>
        <w:rPr>
          <w:rFonts w:cstheme="minorHAnsi"/>
          <w:sz w:val="24"/>
          <w:szCs w:val="24"/>
        </w:rPr>
        <w:t>baggrund</w:t>
      </w:r>
      <w:r>
        <w:rPr>
          <w:rFonts w:cstheme="minorHAnsi"/>
          <w:spacing w:val="-25"/>
          <w:sz w:val="24"/>
          <w:szCs w:val="24"/>
        </w:rPr>
        <w:t xml:space="preserve"> </w:t>
      </w:r>
      <w:r>
        <w:rPr>
          <w:rFonts w:cstheme="minorHAnsi"/>
          <w:sz w:val="24"/>
          <w:szCs w:val="24"/>
        </w:rPr>
        <w:t>af</w:t>
      </w:r>
      <w:r>
        <w:rPr>
          <w:rFonts w:cstheme="minorHAnsi"/>
          <w:spacing w:val="-24"/>
          <w:sz w:val="24"/>
          <w:szCs w:val="24"/>
        </w:rPr>
        <w:t xml:space="preserve"> </w:t>
      </w:r>
      <w:r>
        <w:rPr>
          <w:rFonts w:cstheme="minorHAnsi"/>
          <w:sz w:val="24"/>
          <w:szCs w:val="24"/>
        </w:rPr>
        <w:t>opstillede</w:t>
      </w:r>
      <w:r>
        <w:rPr>
          <w:rFonts w:cstheme="minorHAnsi"/>
          <w:spacing w:val="-25"/>
          <w:sz w:val="24"/>
          <w:szCs w:val="24"/>
        </w:rPr>
        <w:t xml:space="preserve"> </w:t>
      </w:r>
      <w:r>
        <w:rPr>
          <w:rFonts w:cstheme="minorHAnsi"/>
          <w:sz w:val="24"/>
          <w:szCs w:val="24"/>
        </w:rPr>
        <w:t>krav/kriterier.</w:t>
      </w:r>
    </w:p>
    <w:p w14:paraId="079222AF" w14:textId="77777777" w:rsidR="008D6579" w:rsidRDefault="00626B83" w:rsidP="00936F83">
      <w:pPr>
        <w:pStyle w:val="Listeafsnit"/>
        <w:widowControl w:val="0"/>
        <w:numPr>
          <w:ilvl w:val="0"/>
          <w:numId w:val="9"/>
        </w:numPr>
        <w:tabs>
          <w:tab w:val="left" w:pos="700"/>
        </w:tabs>
        <w:spacing w:before="172" w:after="0" w:line="240" w:lineRule="auto"/>
        <w:ind w:hanging="244"/>
        <w:contextualSpacing w:val="0"/>
        <w:rPr>
          <w:rFonts w:cstheme="minorHAnsi"/>
          <w:sz w:val="24"/>
          <w:szCs w:val="24"/>
        </w:rPr>
      </w:pPr>
      <w:r>
        <w:rPr>
          <w:rFonts w:cstheme="minorHAnsi"/>
          <w:sz w:val="24"/>
          <w:szCs w:val="24"/>
        </w:rPr>
        <w:t>Produktionsforberedelse:</w:t>
      </w:r>
    </w:p>
    <w:p w14:paraId="0C494960" w14:textId="77777777" w:rsidR="008D6579" w:rsidRDefault="00626B83" w:rsidP="00936F83">
      <w:pPr>
        <w:pStyle w:val="Listeafsnit"/>
        <w:widowControl w:val="0"/>
        <w:numPr>
          <w:ilvl w:val="1"/>
          <w:numId w:val="9"/>
        </w:numPr>
        <w:tabs>
          <w:tab w:val="left" w:pos="1215"/>
        </w:tabs>
        <w:spacing w:before="172" w:after="0" w:line="240" w:lineRule="auto"/>
        <w:ind w:hanging="250"/>
        <w:contextualSpacing w:val="0"/>
        <w:rPr>
          <w:rFonts w:cstheme="minorHAnsi"/>
          <w:sz w:val="24"/>
          <w:szCs w:val="24"/>
        </w:rPr>
      </w:pPr>
      <w:r>
        <w:rPr>
          <w:rFonts w:cstheme="minorHAnsi"/>
          <w:sz w:val="24"/>
          <w:szCs w:val="24"/>
        </w:rPr>
        <w:t>Påbegynde fremstilling af prototype (gerne på</w:t>
      </w:r>
      <w:r>
        <w:rPr>
          <w:rFonts w:cstheme="minorHAnsi"/>
          <w:spacing w:val="34"/>
          <w:sz w:val="24"/>
          <w:szCs w:val="24"/>
        </w:rPr>
        <w:t xml:space="preserve"> </w:t>
      </w:r>
      <w:r>
        <w:rPr>
          <w:rFonts w:cstheme="minorHAnsi"/>
          <w:sz w:val="24"/>
          <w:szCs w:val="24"/>
        </w:rPr>
        <w:t>papir).</w:t>
      </w:r>
    </w:p>
    <w:p w14:paraId="7290AB62" w14:textId="77777777" w:rsidR="008D6579" w:rsidRDefault="00626B83" w:rsidP="00936F83">
      <w:pPr>
        <w:pStyle w:val="Listeafsnit"/>
        <w:widowControl w:val="0"/>
        <w:numPr>
          <w:ilvl w:val="0"/>
          <w:numId w:val="9"/>
        </w:numPr>
        <w:tabs>
          <w:tab w:val="left" w:pos="700"/>
        </w:tabs>
        <w:spacing w:before="173" w:after="0" w:line="240" w:lineRule="auto"/>
        <w:ind w:hanging="244"/>
        <w:contextualSpacing w:val="0"/>
        <w:rPr>
          <w:rFonts w:cstheme="minorHAnsi"/>
          <w:sz w:val="24"/>
          <w:szCs w:val="24"/>
        </w:rPr>
      </w:pPr>
      <w:r>
        <w:rPr>
          <w:rFonts w:cstheme="minorHAnsi"/>
          <w:sz w:val="24"/>
          <w:szCs w:val="24"/>
        </w:rPr>
        <w:t>Realisering:</w:t>
      </w:r>
    </w:p>
    <w:p w14:paraId="330BC1B1" w14:textId="77777777" w:rsidR="008D6579" w:rsidRDefault="00626B83" w:rsidP="00936F83">
      <w:pPr>
        <w:pStyle w:val="Listeafsnit"/>
        <w:widowControl w:val="0"/>
        <w:numPr>
          <w:ilvl w:val="1"/>
          <w:numId w:val="9"/>
        </w:numPr>
        <w:tabs>
          <w:tab w:val="left" w:pos="1215"/>
        </w:tabs>
        <w:spacing w:before="172" w:after="0" w:line="240" w:lineRule="auto"/>
        <w:ind w:hanging="250"/>
        <w:contextualSpacing w:val="0"/>
        <w:rPr>
          <w:rFonts w:cstheme="minorHAnsi"/>
          <w:sz w:val="24"/>
          <w:szCs w:val="24"/>
        </w:rPr>
      </w:pPr>
      <w:r>
        <w:rPr>
          <w:rFonts w:cstheme="minorHAnsi"/>
          <w:sz w:val="24"/>
          <w:szCs w:val="24"/>
        </w:rPr>
        <w:t>Vurdere egen løsning i forhold til</w:t>
      </w:r>
      <w:r>
        <w:rPr>
          <w:rFonts w:cstheme="minorHAnsi"/>
          <w:spacing w:val="37"/>
          <w:sz w:val="24"/>
          <w:szCs w:val="24"/>
        </w:rPr>
        <w:t xml:space="preserve"> </w:t>
      </w:r>
      <w:r>
        <w:rPr>
          <w:rFonts w:cstheme="minorHAnsi"/>
          <w:sz w:val="24"/>
          <w:szCs w:val="24"/>
        </w:rPr>
        <w:t>problemstilling.</w:t>
      </w:r>
    </w:p>
    <w:p w14:paraId="1E68CC93" w14:textId="77777777" w:rsidR="00FA24A1" w:rsidRDefault="00FA24A1">
      <w:pPr>
        <w:pStyle w:val="Brdtekst"/>
        <w:spacing w:line="259" w:lineRule="auto"/>
        <w:ind w:left="0" w:right="112"/>
        <w:jc w:val="both"/>
        <w:rPr>
          <w:rFonts w:asciiTheme="minorHAnsi" w:hAnsiTheme="minorHAnsi" w:cstheme="minorHAnsi"/>
          <w:b/>
          <w:bCs/>
        </w:rPr>
      </w:pPr>
    </w:p>
    <w:p w14:paraId="69986223" w14:textId="77777777" w:rsidR="008D6579" w:rsidRPr="00FA24A1" w:rsidRDefault="00626B83">
      <w:pPr>
        <w:pStyle w:val="Brdtekst"/>
        <w:spacing w:line="259" w:lineRule="auto"/>
        <w:ind w:left="0" w:right="112"/>
        <w:jc w:val="both"/>
        <w:rPr>
          <w:rFonts w:asciiTheme="minorHAnsi" w:hAnsiTheme="minorHAnsi" w:cstheme="minorHAnsi"/>
        </w:rPr>
      </w:pPr>
      <w:r w:rsidRPr="00FA24A1">
        <w:rPr>
          <w:rFonts w:asciiTheme="minorHAnsi" w:hAnsiTheme="minorHAnsi" w:cstheme="minorHAnsi"/>
          <w:b/>
          <w:bCs/>
        </w:rPr>
        <w:t xml:space="preserve">Faglige metoder: </w:t>
      </w:r>
      <w:r w:rsidRPr="00FA24A1">
        <w:rPr>
          <w:rFonts w:asciiTheme="minorHAnsi" w:hAnsiTheme="minorHAnsi" w:cstheme="minorHAnsi"/>
        </w:rPr>
        <w:t>Interaktionsdesign, prototyping, wireframing, brainstorming, personas, moodboard, storyboard, User flow, UML-diagrammer, low-fidelity mockups m.fl.</w:t>
      </w:r>
    </w:p>
    <w:p w14:paraId="15F9CD4E" w14:textId="77777777" w:rsidR="008D6579" w:rsidRPr="00FA24A1" w:rsidRDefault="008D6579">
      <w:pPr>
        <w:pStyle w:val="Brdtekst"/>
        <w:spacing w:before="0"/>
        <w:ind w:left="0"/>
        <w:rPr>
          <w:rFonts w:asciiTheme="minorHAnsi" w:hAnsiTheme="minorHAnsi" w:cstheme="minorHAnsi"/>
        </w:rPr>
      </w:pPr>
    </w:p>
    <w:p w14:paraId="10E096EA" w14:textId="77777777" w:rsidR="00CD7AB1" w:rsidRDefault="00CD7AB1">
      <w:pPr>
        <w:pStyle w:val="Brdtekst"/>
        <w:spacing w:before="0"/>
        <w:ind w:left="0"/>
        <w:jc w:val="center"/>
        <w:rPr>
          <w:rFonts w:asciiTheme="minorHAnsi" w:hAnsiTheme="minorHAnsi" w:cstheme="minorHAnsi"/>
        </w:rPr>
      </w:pPr>
    </w:p>
    <w:p w14:paraId="35D83F55" w14:textId="0DC9C6E9" w:rsidR="008D6579" w:rsidRDefault="00626B83">
      <w:pPr>
        <w:pStyle w:val="Brdtekst"/>
        <w:spacing w:before="0"/>
        <w:ind w:left="0"/>
        <w:jc w:val="center"/>
        <w:rPr>
          <w:rFonts w:asciiTheme="minorHAnsi" w:hAnsiTheme="minorHAnsi" w:cstheme="minorHAnsi"/>
        </w:rPr>
      </w:pPr>
      <w:r>
        <w:rPr>
          <w:rFonts w:asciiTheme="minorHAnsi" w:hAnsiTheme="minorHAnsi" w:cstheme="minorHAnsi"/>
        </w:rPr>
        <w:t>Rigtig god arbejdslyst!</w:t>
      </w:r>
    </w:p>
    <w:p w14:paraId="440280C3" w14:textId="77777777" w:rsidR="008D6579" w:rsidRDefault="00626B83">
      <w:pPr>
        <w:pStyle w:val="Brdtekst"/>
        <w:spacing w:before="23"/>
        <w:ind w:left="3"/>
        <w:jc w:val="center"/>
        <w:rPr>
          <w:rFonts w:asciiTheme="minorHAnsi" w:hAnsiTheme="minorHAnsi" w:cstheme="minorHAnsi"/>
        </w:rPr>
      </w:pPr>
      <w:r>
        <w:rPr>
          <w:rFonts w:asciiTheme="minorHAnsi" w:hAnsiTheme="minorHAnsi" w:cstheme="minorHAnsi"/>
        </w:rPr>
        <w:t>Mikkel (mthy@nextkbh.dk) og Peter (pets@nextkbh.dk)</w:t>
      </w:r>
    </w:p>
    <w:p w14:paraId="2F128D5C" w14:textId="77777777" w:rsidR="008D6579" w:rsidRDefault="008D6579">
      <w:pPr>
        <w:rPr>
          <w:lang w:eastAsia="da-DK"/>
        </w:rPr>
      </w:pPr>
    </w:p>
    <w:p w14:paraId="75C5D810" w14:textId="2B025534" w:rsidR="008D6579" w:rsidRDefault="14BE44EC" w:rsidP="5C14642C">
      <w:pPr>
        <w:rPr>
          <w:b/>
          <w:bCs/>
          <w:sz w:val="24"/>
          <w:szCs w:val="24"/>
          <w:lang w:eastAsia="da-DK"/>
        </w:rPr>
      </w:pPr>
      <w:r w:rsidRPr="5C14642C">
        <w:rPr>
          <w:b/>
          <w:bCs/>
          <w:sz w:val="24"/>
          <w:szCs w:val="24"/>
          <w:lang w:eastAsia="da-DK"/>
        </w:rPr>
        <w:lastRenderedPageBreak/>
        <w:t>Dansk-del</w:t>
      </w:r>
    </w:p>
    <w:p w14:paraId="4D47A57E" w14:textId="20A0284A" w:rsidR="049F4814" w:rsidRDefault="049F4814" w:rsidP="5C14642C">
      <w:pPr>
        <w:rPr>
          <w:rFonts w:ascii="Calibri" w:eastAsia="Calibri" w:hAnsi="Calibri" w:cs="Calibri"/>
          <w:sz w:val="24"/>
          <w:szCs w:val="24"/>
        </w:rPr>
      </w:pPr>
      <w:r w:rsidRPr="5C14642C">
        <w:rPr>
          <w:rFonts w:ascii="Calibri" w:eastAsia="Calibri" w:hAnsi="Calibri" w:cs="Calibri"/>
          <w:sz w:val="24"/>
          <w:szCs w:val="24"/>
        </w:rPr>
        <w:t>Del A:</w:t>
      </w:r>
    </w:p>
    <w:p w14:paraId="44ACD6D1" w14:textId="18600693" w:rsidR="049F4814" w:rsidRDefault="049F4814" w:rsidP="5C14642C">
      <w:pPr>
        <w:rPr>
          <w:rFonts w:ascii="Calibri" w:eastAsia="Calibri" w:hAnsi="Calibri" w:cs="Calibri"/>
          <w:sz w:val="24"/>
          <w:szCs w:val="24"/>
        </w:rPr>
      </w:pPr>
      <w:r w:rsidRPr="5C14642C">
        <w:rPr>
          <w:rFonts w:ascii="Calibri" w:eastAsia="Calibri" w:hAnsi="Calibri" w:cs="Calibri"/>
          <w:sz w:val="24"/>
          <w:szCs w:val="24"/>
        </w:rPr>
        <w:t>Skriv en kronik om betydningen af at lære børn om bæredygtighed. Du skal inddrage mindst 2 andre tekster</w:t>
      </w:r>
      <w:r w:rsidR="00CD7AB1">
        <w:rPr>
          <w:rFonts w:ascii="Calibri" w:eastAsia="Calibri" w:hAnsi="Calibri" w:cs="Calibri"/>
          <w:sz w:val="24"/>
          <w:szCs w:val="24"/>
        </w:rPr>
        <w:t>/kilder</w:t>
      </w:r>
      <w:r w:rsidRPr="5C14642C">
        <w:rPr>
          <w:rFonts w:ascii="Calibri" w:eastAsia="Calibri" w:hAnsi="Calibri" w:cs="Calibri"/>
          <w:sz w:val="24"/>
          <w:szCs w:val="24"/>
        </w:rPr>
        <w:t xml:space="preserve"> i din kronik. Din kronik skal henvende sig til </w:t>
      </w:r>
      <w:r w:rsidR="00CD7AB1">
        <w:rPr>
          <w:rFonts w:ascii="Calibri" w:eastAsia="Calibri" w:hAnsi="Calibri" w:cs="Calibri"/>
          <w:sz w:val="24"/>
          <w:szCs w:val="24"/>
        </w:rPr>
        <w:t xml:space="preserve">enten </w:t>
      </w:r>
      <w:r w:rsidRPr="5C14642C">
        <w:rPr>
          <w:rFonts w:ascii="Calibri" w:eastAsia="Calibri" w:hAnsi="Calibri" w:cs="Calibri"/>
          <w:sz w:val="24"/>
          <w:szCs w:val="24"/>
        </w:rPr>
        <w:t>Politiken</w:t>
      </w:r>
      <w:r w:rsidR="00CD7AB1">
        <w:rPr>
          <w:rFonts w:ascii="Calibri" w:eastAsia="Calibri" w:hAnsi="Calibri" w:cs="Calibri"/>
          <w:sz w:val="24"/>
          <w:szCs w:val="24"/>
        </w:rPr>
        <w:t xml:space="preserve"> eller</w:t>
      </w:r>
      <w:r w:rsidRPr="5C14642C">
        <w:rPr>
          <w:rFonts w:ascii="Calibri" w:eastAsia="Calibri" w:hAnsi="Calibri" w:cs="Calibri"/>
          <w:sz w:val="24"/>
          <w:szCs w:val="24"/>
        </w:rPr>
        <w:t xml:space="preserve"> Berlingske </w:t>
      </w:r>
      <w:r w:rsidR="00CD7AB1">
        <w:rPr>
          <w:rFonts w:ascii="Calibri" w:eastAsia="Calibri" w:hAnsi="Calibri" w:cs="Calibri"/>
          <w:sz w:val="24"/>
          <w:szCs w:val="24"/>
        </w:rPr>
        <w:t>Tidende</w:t>
      </w:r>
      <w:r w:rsidRPr="5C14642C">
        <w:rPr>
          <w:rFonts w:ascii="Calibri" w:eastAsia="Calibri" w:hAnsi="Calibri" w:cs="Calibri"/>
          <w:sz w:val="24"/>
          <w:szCs w:val="24"/>
        </w:rPr>
        <w:t>.</w:t>
      </w:r>
    </w:p>
    <w:p w14:paraId="156AE80F" w14:textId="09C19D9C" w:rsidR="049F4814" w:rsidRDefault="049F4814" w:rsidP="5C14642C">
      <w:pPr>
        <w:rPr>
          <w:rFonts w:ascii="Calibri" w:eastAsia="Calibri" w:hAnsi="Calibri" w:cs="Calibri"/>
          <w:sz w:val="24"/>
          <w:szCs w:val="24"/>
        </w:rPr>
      </w:pPr>
      <w:r w:rsidRPr="5C14642C">
        <w:rPr>
          <w:rFonts w:ascii="Calibri" w:eastAsia="Calibri" w:hAnsi="Calibri" w:cs="Calibri"/>
          <w:sz w:val="24"/>
          <w:szCs w:val="24"/>
        </w:rPr>
        <w:t>Del B:</w:t>
      </w:r>
    </w:p>
    <w:p w14:paraId="28F67F31" w14:textId="1DA873EE" w:rsidR="049F4814" w:rsidRDefault="049F4814" w:rsidP="5C14642C">
      <w:pPr>
        <w:rPr>
          <w:rFonts w:ascii="Calibri" w:eastAsia="Calibri" w:hAnsi="Calibri" w:cs="Calibri"/>
          <w:sz w:val="24"/>
          <w:szCs w:val="24"/>
        </w:rPr>
      </w:pPr>
      <w:r w:rsidRPr="5C14642C">
        <w:rPr>
          <w:rFonts w:ascii="Calibri" w:eastAsia="Calibri" w:hAnsi="Calibri" w:cs="Calibri"/>
          <w:sz w:val="24"/>
          <w:szCs w:val="24"/>
        </w:rPr>
        <w:t>Skriv en refleksionstekst, hvor du begrunder din kroniks argumentation og øvrige formidlingsmæssige valg, herunder sproglige og retoriske virkemidler. Du skal derfor anvende danskfaglige begreber indenfor sprog, kommunikation, retorik og argumentation, og du skal dokumentere og forklare dine formidlingsmæssige valg med eksempler fra din kronik.</w:t>
      </w:r>
    </w:p>
    <w:p w14:paraId="45544F08" w14:textId="21927C9B" w:rsidR="5C14642C" w:rsidRDefault="5C14642C" w:rsidP="5C14642C">
      <w:pPr>
        <w:widowControl w:val="0"/>
        <w:spacing w:before="172" w:after="0" w:line="259" w:lineRule="auto"/>
        <w:ind w:right="112"/>
        <w:jc w:val="both"/>
        <w:rPr>
          <w:rFonts w:ascii="Calibri" w:eastAsia="Calibri" w:hAnsi="Calibri" w:cs="Calibri"/>
          <w:sz w:val="24"/>
          <w:szCs w:val="24"/>
        </w:rPr>
      </w:pPr>
    </w:p>
    <w:p w14:paraId="5DBC3104" w14:textId="43EE4DAF" w:rsidR="049F4814" w:rsidRDefault="049F4814" w:rsidP="5C14642C">
      <w:pPr>
        <w:rPr>
          <w:rFonts w:ascii="Calibri" w:eastAsia="Calibri" w:hAnsi="Calibri" w:cs="Calibri"/>
          <w:sz w:val="24"/>
          <w:szCs w:val="24"/>
        </w:rPr>
      </w:pPr>
      <w:r w:rsidRPr="5C14642C">
        <w:rPr>
          <w:rFonts w:ascii="Calibri" w:eastAsia="Calibri" w:hAnsi="Calibri" w:cs="Calibri"/>
          <w:sz w:val="24"/>
          <w:szCs w:val="24"/>
        </w:rPr>
        <w:t>Danskfagligt kernestof (links fra ”Håndbog til dansk”):</w:t>
      </w:r>
    </w:p>
    <w:p w14:paraId="31CECB72" w14:textId="161577C1" w:rsidR="049F4814" w:rsidRDefault="004F0CFB" w:rsidP="00936F83">
      <w:pPr>
        <w:pStyle w:val="Listeafsnit"/>
        <w:numPr>
          <w:ilvl w:val="0"/>
          <w:numId w:val="3"/>
        </w:numPr>
        <w:rPr>
          <w:rFonts w:ascii="Calibri" w:eastAsia="Calibri" w:hAnsi="Calibri" w:cs="Calibri"/>
          <w:sz w:val="24"/>
          <w:szCs w:val="24"/>
        </w:rPr>
      </w:pPr>
      <w:hyperlink r:id="rId7" w:anchor="c614">
        <w:r w:rsidR="049F4814" w:rsidRPr="5C14642C">
          <w:rPr>
            <w:rStyle w:val="Hyperlink"/>
            <w:rFonts w:ascii="Calibri" w:eastAsia="Calibri" w:hAnsi="Calibri" w:cs="Calibri"/>
            <w:sz w:val="24"/>
            <w:szCs w:val="24"/>
          </w:rPr>
          <w:t>Toulmins model</w:t>
        </w:r>
      </w:hyperlink>
      <w:r w:rsidR="049F4814" w:rsidRPr="5C14642C">
        <w:rPr>
          <w:rFonts w:ascii="Calibri" w:eastAsia="Calibri" w:hAnsi="Calibri" w:cs="Calibri"/>
          <w:sz w:val="24"/>
          <w:szCs w:val="24"/>
        </w:rPr>
        <w:t>: påstand, belæg, rygdækning, gendrivelse, styrkemarkører</w:t>
      </w:r>
    </w:p>
    <w:p w14:paraId="2AFF0325" w14:textId="707677A0" w:rsidR="049F4814" w:rsidRDefault="004F0CFB" w:rsidP="00936F83">
      <w:pPr>
        <w:pStyle w:val="Listeafsnit"/>
        <w:numPr>
          <w:ilvl w:val="0"/>
          <w:numId w:val="3"/>
        </w:numPr>
        <w:rPr>
          <w:rFonts w:ascii="Calibri" w:eastAsia="Calibri" w:hAnsi="Calibri" w:cs="Calibri"/>
          <w:sz w:val="24"/>
          <w:szCs w:val="24"/>
        </w:rPr>
      </w:pPr>
      <w:hyperlink r:id="rId8" w:anchor="c627">
        <w:r w:rsidR="049F4814" w:rsidRPr="5C14642C">
          <w:rPr>
            <w:rStyle w:val="Hyperlink"/>
            <w:rFonts w:ascii="Calibri" w:eastAsia="Calibri" w:hAnsi="Calibri" w:cs="Calibri"/>
            <w:sz w:val="24"/>
            <w:szCs w:val="24"/>
          </w:rPr>
          <w:t>Argumenttyper</w:t>
        </w:r>
      </w:hyperlink>
      <w:r w:rsidR="049F4814" w:rsidRPr="5C14642C">
        <w:rPr>
          <w:rFonts w:ascii="Calibri" w:eastAsia="Calibri" w:hAnsi="Calibri" w:cs="Calibri"/>
          <w:sz w:val="24"/>
          <w:szCs w:val="24"/>
        </w:rPr>
        <w:t>: fx sammenligningsargument, erfaringsargument, generaliseringsargument, mængdekneb</w:t>
      </w:r>
    </w:p>
    <w:p w14:paraId="6A71FCD0" w14:textId="65993877" w:rsidR="049F4814" w:rsidRDefault="004F0CFB" w:rsidP="00936F83">
      <w:pPr>
        <w:pStyle w:val="Listeafsnit"/>
        <w:numPr>
          <w:ilvl w:val="0"/>
          <w:numId w:val="3"/>
        </w:numPr>
        <w:rPr>
          <w:rFonts w:ascii="Calibri" w:eastAsia="Calibri" w:hAnsi="Calibri" w:cs="Calibri"/>
          <w:sz w:val="24"/>
          <w:szCs w:val="24"/>
        </w:rPr>
      </w:pPr>
      <w:hyperlink r:id="rId9" w:anchor="c612">
        <w:r w:rsidR="049F4814" w:rsidRPr="5C14642C">
          <w:rPr>
            <w:rStyle w:val="Hyperlink"/>
            <w:rFonts w:ascii="Calibri" w:eastAsia="Calibri" w:hAnsi="Calibri" w:cs="Calibri"/>
            <w:sz w:val="24"/>
            <w:szCs w:val="24"/>
          </w:rPr>
          <w:t>Appelformer</w:t>
        </w:r>
      </w:hyperlink>
      <w:r w:rsidR="049F4814" w:rsidRPr="5C14642C">
        <w:rPr>
          <w:rFonts w:ascii="Calibri" w:eastAsia="Calibri" w:hAnsi="Calibri" w:cs="Calibri"/>
          <w:sz w:val="24"/>
          <w:szCs w:val="24"/>
        </w:rPr>
        <w:t>: etos, logos, patos</w:t>
      </w:r>
    </w:p>
    <w:p w14:paraId="139ED544" w14:textId="55266BF6" w:rsidR="049F4814" w:rsidRDefault="049F4814" w:rsidP="00936F83">
      <w:pPr>
        <w:pStyle w:val="Listeafsnit"/>
        <w:numPr>
          <w:ilvl w:val="0"/>
          <w:numId w:val="3"/>
        </w:numPr>
        <w:rPr>
          <w:rFonts w:ascii="Calibri" w:eastAsia="Calibri" w:hAnsi="Calibri" w:cs="Calibri"/>
          <w:sz w:val="24"/>
          <w:szCs w:val="24"/>
        </w:rPr>
      </w:pPr>
      <w:r w:rsidRPr="5C14642C">
        <w:rPr>
          <w:rFonts w:ascii="Calibri" w:eastAsia="Calibri" w:hAnsi="Calibri" w:cs="Calibri"/>
          <w:sz w:val="24"/>
          <w:szCs w:val="24"/>
        </w:rPr>
        <w:t>Sproglige virkemidler:</w:t>
      </w:r>
    </w:p>
    <w:p w14:paraId="0816B7FA" w14:textId="79B07EFF" w:rsidR="049F4814" w:rsidRDefault="004F0CFB" w:rsidP="00936F83">
      <w:pPr>
        <w:pStyle w:val="Listeafsnit"/>
        <w:numPr>
          <w:ilvl w:val="1"/>
          <w:numId w:val="3"/>
        </w:numPr>
        <w:rPr>
          <w:rFonts w:ascii="Calibri" w:eastAsia="Calibri" w:hAnsi="Calibri" w:cs="Calibri"/>
          <w:sz w:val="24"/>
          <w:szCs w:val="24"/>
        </w:rPr>
      </w:pPr>
      <w:hyperlink r:id="rId10">
        <w:r w:rsidR="049F4814" w:rsidRPr="5C14642C">
          <w:rPr>
            <w:rStyle w:val="Hyperlink"/>
            <w:rFonts w:ascii="Calibri" w:eastAsia="Calibri" w:hAnsi="Calibri" w:cs="Calibri"/>
            <w:sz w:val="24"/>
            <w:szCs w:val="24"/>
          </w:rPr>
          <w:t>Billedsprog</w:t>
        </w:r>
      </w:hyperlink>
      <w:r w:rsidR="049F4814" w:rsidRPr="5C14642C">
        <w:rPr>
          <w:rFonts w:ascii="Calibri" w:eastAsia="Calibri" w:hAnsi="Calibri" w:cs="Calibri"/>
          <w:sz w:val="24"/>
          <w:szCs w:val="24"/>
        </w:rPr>
        <w:t>: fx metaforer, sammenligninger</w:t>
      </w:r>
    </w:p>
    <w:p w14:paraId="5DA9CF0B" w14:textId="651430E9" w:rsidR="049F4814" w:rsidRDefault="004F0CFB" w:rsidP="00936F83">
      <w:pPr>
        <w:pStyle w:val="Listeafsnit"/>
        <w:numPr>
          <w:ilvl w:val="1"/>
          <w:numId w:val="3"/>
        </w:numPr>
        <w:rPr>
          <w:rFonts w:ascii="Calibri" w:eastAsia="Calibri" w:hAnsi="Calibri" w:cs="Calibri"/>
          <w:sz w:val="24"/>
          <w:szCs w:val="24"/>
        </w:rPr>
      </w:pPr>
      <w:hyperlink r:id="rId11" w:anchor="c398">
        <w:r w:rsidR="049F4814" w:rsidRPr="5C14642C">
          <w:rPr>
            <w:rStyle w:val="Hyperlink"/>
            <w:rFonts w:ascii="Calibri" w:eastAsia="Calibri" w:hAnsi="Calibri" w:cs="Calibri"/>
            <w:sz w:val="24"/>
            <w:szCs w:val="24"/>
          </w:rPr>
          <w:t>Gentagelser</w:t>
        </w:r>
      </w:hyperlink>
      <w:r w:rsidR="049F4814" w:rsidRPr="5C14642C">
        <w:rPr>
          <w:rFonts w:ascii="Calibri" w:eastAsia="Calibri" w:hAnsi="Calibri" w:cs="Calibri"/>
          <w:sz w:val="24"/>
          <w:szCs w:val="24"/>
        </w:rPr>
        <w:t>: fx anaforer, epiforer, alliterationer</w:t>
      </w:r>
    </w:p>
    <w:p w14:paraId="3694F521" w14:textId="73469F16" w:rsidR="049F4814" w:rsidRDefault="004F0CFB" w:rsidP="00936F83">
      <w:pPr>
        <w:pStyle w:val="Listeafsnit"/>
        <w:numPr>
          <w:ilvl w:val="1"/>
          <w:numId w:val="3"/>
        </w:numPr>
        <w:rPr>
          <w:rFonts w:ascii="Calibri" w:eastAsia="Calibri" w:hAnsi="Calibri" w:cs="Calibri"/>
          <w:sz w:val="24"/>
          <w:szCs w:val="24"/>
        </w:rPr>
      </w:pPr>
      <w:hyperlink r:id="rId12" w:anchor="c546">
        <w:r w:rsidR="049F4814" w:rsidRPr="5C14642C">
          <w:rPr>
            <w:rStyle w:val="Hyperlink"/>
            <w:rFonts w:ascii="Calibri" w:eastAsia="Calibri" w:hAnsi="Calibri" w:cs="Calibri"/>
            <w:sz w:val="24"/>
            <w:szCs w:val="24"/>
          </w:rPr>
          <w:t>Modsætninger</w:t>
        </w:r>
      </w:hyperlink>
      <w:r w:rsidR="049F4814" w:rsidRPr="5C14642C">
        <w:rPr>
          <w:rFonts w:ascii="Calibri" w:eastAsia="Calibri" w:hAnsi="Calibri" w:cs="Calibri"/>
          <w:sz w:val="24"/>
          <w:szCs w:val="24"/>
        </w:rPr>
        <w:t>: fx antiteser, oxymoroner</w:t>
      </w:r>
    </w:p>
    <w:p w14:paraId="56F692C1" w14:textId="5E99B55F" w:rsidR="049F4814" w:rsidRDefault="049F4814" w:rsidP="00936F83">
      <w:pPr>
        <w:pStyle w:val="Listeafsnit"/>
        <w:numPr>
          <w:ilvl w:val="1"/>
          <w:numId w:val="3"/>
        </w:numPr>
        <w:rPr>
          <w:rFonts w:ascii="Calibri" w:eastAsia="Calibri" w:hAnsi="Calibri" w:cs="Calibri"/>
          <w:sz w:val="24"/>
          <w:szCs w:val="24"/>
        </w:rPr>
      </w:pPr>
      <w:r w:rsidRPr="5C14642C">
        <w:rPr>
          <w:rFonts w:ascii="Calibri" w:eastAsia="Calibri" w:hAnsi="Calibri" w:cs="Calibri"/>
          <w:sz w:val="24"/>
          <w:szCs w:val="24"/>
        </w:rPr>
        <w:t>Retoriske spørgsmål</w:t>
      </w:r>
    </w:p>
    <w:p w14:paraId="07661CDB" w14:textId="625BD9C4" w:rsidR="049F4814" w:rsidRDefault="049F4814" w:rsidP="00936F83">
      <w:pPr>
        <w:pStyle w:val="Listeafsnit"/>
        <w:numPr>
          <w:ilvl w:val="0"/>
          <w:numId w:val="3"/>
        </w:numPr>
        <w:rPr>
          <w:rFonts w:ascii="Calibri" w:eastAsia="Calibri" w:hAnsi="Calibri" w:cs="Calibri"/>
          <w:sz w:val="24"/>
          <w:szCs w:val="24"/>
        </w:rPr>
      </w:pPr>
      <w:r w:rsidRPr="5C14642C">
        <w:rPr>
          <w:rFonts w:ascii="Calibri" w:eastAsia="Calibri" w:hAnsi="Calibri" w:cs="Calibri"/>
          <w:sz w:val="24"/>
          <w:szCs w:val="24"/>
        </w:rPr>
        <w:t xml:space="preserve">Viden om kommunikationssituationen – din formidling skal være tilpasset din udvalgte modtager/medie: brug </w:t>
      </w:r>
      <w:hyperlink r:id="rId13">
        <w:r w:rsidRPr="5C14642C">
          <w:rPr>
            <w:rStyle w:val="Hyperlink"/>
            <w:rFonts w:ascii="Calibri" w:eastAsia="Calibri" w:hAnsi="Calibri" w:cs="Calibri"/>
            <w:sz w:val="24"/>
            <w:szCs w:val="24"/>
          </w:rPr>
          <w:t>Minervas model</w:t>
        </w:r>
      </w:hyperlink>
      <w:r w:rsidRPr="5C14642C">
        <w:rPr>
          <w:rFonts w:ascii="Calibri" w:eastAsia="Calibri" w:hAnsi="Calibri" w:cs="Calibri"/>
          <w:sz w:val="24"/>
          <w:szCs w:val="24"/>
        </w:rPr>
        <w:t xml:space="preserve"> eller Gallup-Kompasset</w:t>
      </w:r>
    </w:p>
    <w:p w14:paraId="1D3525C5" w14:textId="3FCA00AA" w:rsidR="5C14642C" w:rsidRDefault="5C14642C" w:rsidP="5C14642C">
      <w:pPr>
        <w:rPr>
          <w:b/>
          <w:bCs/>
          <w:sz w:val="24"/>
          <w:szCs w:val="24"/>
          <w:lang w:eastAsia="da-DK"/>
        </w:rPr>
      </w:pPr>
    </w:p>
    <w:p w14:paraId="2DAC154C" w14:textId="22EF4811" w:rsidR="008D6579" w:rsidRDefault="008D6579" w:rsidP="5C14642C">
      <w:pPr>
        <w:pStyle w:val="Overskrift1"/>
        <w:rPr>
          <w:sz w:val="24"/>
          <w:szCs w:val="24"/>
        </w:rPr>
      </w:pPr>
    </w:p>
    <w:p w14:paraId="54F2A960" w14:textId="788979DE" w:rsidR="3E3E69E0" w:rsidRDefault="3E3E69E0">
      <w:r>
        <w:br w:type="page"/>
      </w:r>
    </w:p>
    <w:p w14:paraId="3DB9CD84" w14:textId="77777777" w:rsidR="008D6579" w:rsidRDefault="00626B83">
      <w:pPr>
        <w:pStyle w:val="Overskrift1"/>
        <w:jc w:val="center"/>
        <w:rPr>
          <w:color w:val="auto"/>
          <w:u w:val="single"/>
        </w:rPr>
      </w:pPr>
      <w:r w:rsidRPr="3E3E69E0">
        <w:rPr>
          <w:color w:val="auto"/>
          <w:u w:val="single"/>
        </w:rPr>
        <w:lastRenderedPageBreak/>
        <w:t xml:space="preserve">DELOPGAVE TIL DEM DER HAR </w:t>
      </w:r>
      <w:r w:rsidRPr="3E3E69E0">
        <w:rPr>
          <w:color w:val="FF0000"/>
          <w:u w:val="single"/>
        </w:rPr>
        <w:t>TEKNIK PROCES:</w:t>
      </w:r>
    </w:p>
    <w:p w14:paraId="082B1B3A" w14:textId="631CAD8C" w:rsidR="008D6579" w:rsidRDefault="7012B93B" w:rsidP="3E3E69E0">
      <w:pPr>
        <w:widowControl w:val="0"/>
        <w:spacing w:after="240" w:line="620" w:lineRule="atLeast"/>
        <w:jc w:val="center"/>
        <w:rPr>
          <w:rFonts w:ascii="Calibri" w:eastAsia="Calibri" w:hAnsi="Calibri" w:cs="Calibri"/>
          <w:sz w:val="32"/>
          <w:szCs w:val="32"/>
        </w:rPr>
      </w:pPr>
      <w:r w:rsidRPr="3E3E69E0">
        <w:rPr>
          <w:rFonts w:ascii="Calibri" w:eastAsia="Calibri" w:hAnsi="Calibri" w:cs="Calibri"/>
          <w:b/>
          <w:bCs/>
          <w:sz w:val="32"/>
          <w:szCs w:val="32"/>
        </w:rPr>
        <w:t>Projekt 2 :  ”Dehydreret mad”</w:t>
      </w:r>
    </w:p>
    <w:p w14:paraId="77FEAF2A" w14:textId="52DF8045" w:rsidR="008D6579" w:rsidRDefault="7D65CFD5" w:rsidP="3E3E69E0">
      <w:pPr>
        <w:widowControl w:val="0"/>
        <w:spacing w:after="240" w:line="620" w:lineRule="atLeast"/>
        <w:rPr>
          <w:rFonts w:ascii="Calibri" w:eastAsia="Calibri" w:hAnsi="Calibri" w:cs="Calibri"/>
          <w:sz w:val="28"/>
          <w:szCs w:val="28"/>
        </w:rPr>
      </w:pPr>
      <w:r w:rsidRPr="5C14642C">
        <w:rPr>
          <w:rFonts w:ascii="Calibri" w:eastAsia="Calibri" w:hAnsi="Calibri" w:cs="Calibri"/>
          <w:i/>
          <w:iCs/>
          <w:sz w:val="28"/>
          <w:szCs w:val="28"/>
        </w:rPr>
        <w:t>I uge 37  - SO projekt under emnet bæredygtighed – sammen med Danskfaget</w:t>
      </w:r>
    </w:p>
    <w:p w14:paraId="5C7964CE" w14:textId="6036DC76" w:rsidR="008D6579" w:rsidRDefault="008D6579" w:rsidP="3E3E69E0">
      <w:pPr>
        <w:widowControl w:val="0"/>
        <w:spacing w:after="240" w:line="620" w:lineRule="atLeast"/>
        <w:rPr>
          <w:rFonts w:ascii="Calibri" w:eastAsia="Calibri" w:hAnsi="Calibri" w:cs="Calibri"/>
          <w:i/>
          <w:iCs/>
          <w:sz w:val="28"/>
          <w:szCs w:val="28"/>
        </w:rPr>
      </w:pPr>
    </w:p>
    <w:p w14:paraId="6A2A45ED" w14:textId="2EB46ABB" w:rsidR="008D6579" w:rsidRDefault="7012B93B" w:rsidP="3E3E69E0">
      <w:pPr>
        <w:widowControl w:val="0"/>
        <w:spacing w:after="240" w:line="620" w:lineRule="atLeast"/>
        <w:rPr>
          <w:rFonts w:ascii="Calibri" w:eastAsia="Calibri" w:hAnsi="Calibri" w:cs="Calibri"/>
          <w:sz w:val="24"/>
          <w:szCs w:val="24"/>
        </w:rPr>
      </w:pPr>
      <w:r w:rsidRPr="3E3E69E0">
        <w:rPr>
          <w:rFonts w:ascii="Calibri" w:eastAsia="Calibri" w:hAnsi="Calibri" w:cs="Calibri"/>
          <w:sz w:val="24"/>
          <w:szCs w:val="24"/>
        </w:rPr>
        <w:t xml:space="preserve">    </w:t>
      </w:r>
      <w:r>
        <w:rPr>
          <w:noProof/>
        </w:rPr>
        <w:drawing>
          <wp:inline distT="0" distB="0" distL="0" distR="0" wp14:anchorId="094984B9" wp14:editId="2EED4755">
            <wp:extent cx="1676400" cy="1209675"/>
            <wp:effectExtent l="0" t="0" r="0" b="0"/>
            <wp:docPr id="1477122790" name="Picture 1477122790" descr="Et billede, der indeholder tekst, Snack, Færdigvarer, mærkat/mærke/mærkesedd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676400" cy="1209675"/>
                    </a:xfrm>
                    <a:prstGeom prst="rect">
                      <a:avLst/>
                    </a:prstGeom>
                  </pic:spPr>
                </pic:pic>
              </a:graphicData>
            </a:graphic>
          </wp:inline>
        </w:drawing>
      </w:r>
      <w:r>
        <w:rPr>
          <w:noProof/>
        </w:rPr>
        <w:drawing>
          <wp:inline distT="0" distB="0" distL="0" distR="0" wp14:anchorId="3DC0E662" wp14:editId="6FB6A859">
            <wp:extent cx="2305050" cy="1209675"/>
            <wp:effectExtent l="0" t="0" r="0" b="0"/>
            <wp:docPr id="849941333" name="Picture 849941333" descr="Et billede, der indeholder Masonglas, Fødevarebeholdere, Syltning, Konserver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05050" cy="1209675"/>
                    </a:xfrm>
                    <a:prstGeom prst="rect">
                      <a:avLst/>
                    </a:prstGeom>
                  </pic:spPr>
                </pic:pic>
              </a:graphicData>
            </a:graphic>
          </wp:inline>
        </w:drawing>
      </w:r>
      <w:r w:rsidRPr="3E3E69E0">
        <w:rPr>
          <w:rFonts w:ascii="Calibri" w:eastAsia="Calibri" w:hAnsi="Calibri" w:cs="Calibri"/>
          <w:sz w:val="24"/>
          <w:szCs w:val="24"/>
        </w:rPr>
        <w:t xml:space="preserve">  </w:t>
      </w:r>
      <w:r>
        <w:rPr>
          <w:noProof/>
        </w:rPr>
        <w:drawing>
          <wp:inline distT="0" distB="0" distL="0" distR="0" wp14:anchorId="5B4D4DBC" wp14:editId="1B5D0C00">
            <wp:extent cx="1504950" cy="1190625"/>
            <wp:effectExtent l="0" t="0" r="0" b="0"/>
            <wp:docPr id="1719795096" name="Picture 1719795096" descr="Et billede, der indeholder indendørs, krydderi, plante, ma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04950" cy="1190625"/>
                    </a:xfrm>
                    <a:prstGeom prst="rect">
                      <a:avLst/>
                    </a:prstGeom>
                  </pic:spPr>
                </pic:pic>
              </a:graphicData>
            </a:graphic>
          </wp:inline>
        </w:drawing>
      </w:r>
    </w:p>
    <w:p w14:paraId="7A8FEFF1" w14:textId="4BC3EB9E" w:rsidR="008D6579" w:rsidRDefault="008D6579" w:rsidP="3E3E69E0">
      <w:pPr>
        <w:widowControl w:val="0"/>
        <w:spacing w:after="240" w:line="620" w:lineRule="atLeast"/>
        <w:rPr>
          <w:rFonts w:ascii="Calibri" w:eastAsia="Calibri" w:hAnsi="Calibri" w:cs="Calibri"/>
          <w:sz w:val="24"/>
          <w:szCs w:val="24"/>
        </w:rPr>
      </w:pPr>
    </w:p>
    <w:p w14:paraId="0B9FBEC0" w14:textId="7C18A07B" w:rsidR="008D6579" w:rsidRDefault="7012B93B" w:rsidP="3E3E69E0">
      <w:pPr>
        <w:widowControl w:val="0"/>
        <w:spacing w:after="240" w:line="620" w:lineRule="atLeast"/>
        <w:rPr>
          <w:rFonts w:ascii="Calibri" w:eastAsia="Calibri" w:hAnsi="Calibri" w:cs="Calibri"/>
          <w:sz w:val="24"/>
          <w:szCs w:val="24"/>
        </w:rPr>
      </w:pPr>
      <w:r w:rsidRPr="3E3E69E0">
        <w:rPr>
          <w:rFonts w:ascii="Calibri" w:eastAsia="Calibri" w:hAnsi="Calibri" w:cs="Calibri"/>
          <w:b/>
          <w:bCs/>
          <w:sz w:val="24"/>
          <w:szCs w:val="24"/>
        </w:rPr>
        <w:t xml:space="preserve">OPLÆG: </w:t>
      </w:r>
    </w:p>
    <w:p w14:paraId="6BFCE9E1" w14:textId="0281FE4C" w:rsidR="008D6579" w:rsidRDefault="7012B93B" w:rsidP="003456C6">
      <w:pPr>
        <w:widowControl w:val="0"/>
        <w:spacing w:after="240" w:line="360" w:lineRule="auto"/>
        <w:rPr>
          <w:rFonts w:ascii="Calibri" w:eastAsia="Calibri" w:hAnsi="Calibri" w:cs="Calibri"/>
          <w:sz w:val="24"/>
          <w:szCs w:val="24"/>
        </w:rPr>
      </w:pPr>
      <w:r w:rsidRPr="3E3E69E0">
        <w:rPr>
          <w:rFonts w:ascii="Calibri" w:eastAsia="Calibri" w:hAnsi="Calibri" w:cs="Calibri"/>
          <w:sz w:val="24"/>
          <w:szCs w:val="24"/>
        </w:rPr>
        <w:t xml:space="preserve">Bæredygtighed omfatter også at anvende de fødevareressourcer vi har på bedste vis. Vi skal dyrke dem økologisk men vi skal også sørge for at mindske madspil.  Problemet ved mange madvarer – såsom frugt og grønt - er at holdbarheden er relativ lav og at vi derfor smider en del af disse fødevarer ud. </w:t>
      </w:r>
    </w:p>
    <w:p w14:paraId="617E8AC6" w14:textId="6449E924" w:rsidR="008D6579" w:rsidRDefault="7012B93B" w:rsidP="003456C6">
      <w:pPr>
        <w:widowControl w:val="0"/>
        <w:spacing w:after="240" w:line="360" w:lineRule="auto"/>
        <w:rPr>
          <w:rFonts w:ascii="Calibri" w:eastAsia="Calibri" w:hAnsi="Calibri" w:cs="Calibri"/>
          <w:sz w:val="24"/>
          <w:szCs w:val="24"/>
        </w:rPr>
      </w:pPr>
      <w:r w:rsidRPr="3E3E69E0">
        <w:rPr>
          <w:rFonts w:ascii="Calibri" w:eastAsia="Calibri" w:hAnsi="Calibri" w:cs="Calibri"/>
          <w:sz w:val="24"/>
          <w:szCs w:val="24"/>
        </w:rPr>
        <w:t xml:space="preserve">En måde at forlænge en fødevarers holdbarhed er at tørre det – eller dehydrere det . Dehydreret mad er mad hvor alt vand er fjernet. Man kan tørre mad i en ovn,  i solen, eller man kan frysetørre maden.  Man kan også bruge en dehydrator – som er en form for ovn men som blæser varm luft henover de stykker mad man vil tørre. Herved kan man tørre maden og fjerne vandet ved lavere temperatur for den fugtige luft hele tiden fjernes og maden bevarer derved dens mineraler og vitaminer. </w:t>
      </w:r>
    </w:p>
    <w:p w14:paraId="4A6B22DC" w14:textId="7AD44735" w:rsidR="008D6579" w:rsidRDefault="7012B93B" w:rsidP="003456C6">
      <w:pPr>
        <w:widowControl w:val="0"/>
        <w:spacing w:after="240" w:line="360" w:lineRule="auto"/>
        <w:rPr>
          <w:rFonts w:ascii="Calibri" w:eastAsia="Calibri" w:hAnsi="Calibri" w:cs="Calibri"/>
          <w:sz w:val="24"/>
          <w:szCs w:val="24"/>
        </w:rPr>
      </w:pPr>
      <w:r w:rsidRPr="3E3E69E0">
        <w:rPr>
          <w:rFonts w:ascii="Calibri" w:eastAsia="Calibri" w:hAnsi="Calibri" w:cs="Calibri"/>
          <w:sz w:val="24"/>
          <w:szCs w:val="24"/>
        </w:rPr>
        <w:t xml:space="preserve">Dvs. at dehydrerede fødevarer får væsentlig længere holdbarhed og samtidig bevares vitamin indholdet. </w:t>
      </w:r>
    </w:p>
    <w:p w14:paraId="1E40270C" w14:textId="6A58182D" w:rsidR="008D6579" w:rsidRDefault="008D6579" w:rsidP="3E3E69E0">
      <w:pPr>
        <w:widowControl w:val="0"/>
        <w:spacing w:after="240" w:line="620" w:lineRule="atLeast"/>
        <w:rPr>
          <w:rFonts w:ascii="Calibri" w:eastAsia="Calibri" w:hAnsi="Calibri" w:cs="Calibri"/>
          <w:sz w:val="24"/>
          <w:szCs w:val="24"/>
        </w:rPr>
      </w:pPr>
    </w:p>
    <w:p w14:paraId="4ADEF306" w14:textId="2E88B48A" w:rsidR="008D6579" w:rsidRDefault="7012B93B" w:rsidP="3E3E69E0">
      <w:pPr>
        <w:widowControl w:val="0"/>
        <w:spacing w:after="240" w:line="620" w:lineRule="atLeast"/>
        <w:rPr>
          <w:rFonts w:ascii="Calibri" w:eastAsia="Calibri" w:hAnsi="Calibri" w:cs="Calibri"/>
          <w:sz w:val="24"/>
          <w:szCs w:val="24"/>
        </w:rPr>
      </w:pPr>
      <w:r w:rsidRPr="3E3E69E0">
        <w:rPr>
          <w:rFonts w:ascii="Calibri" w:eastAsia="Calibri" w:hAnsi="Calibri" w:cs="Calibri"/>
          <w:b/>
          <w:bCs/>
          <w:sz w:val="24"/>
          <w:szCs w:val="24"/>
        </w:rPr>
        <w:lastRenderedPageBreak/>
        <w:t xml:space="preserve">KRAV: </w:t>
      </w:r>
    </w:p>
    <w:p w14:paraId="57ECE647" w14:textId="78C21B39" w:rsidR="008D6579" w:rsidRDefault="7012B93B" w:rsidP="00936F83">
      <w:pPr>
        <w:pStyle w:val="Listeafsnit"/>
        <w:widowControl w:val="0"/>
        <w:numPr>
          <w:ilvl w:val="0"/>
          <w:numId w:val="6"/>
        </w:numPr>
        <w:spacing w:after="240" w:line="360" w:lineRule="auto"/>
        <w:rPr>
          <w:rFonts w:ascii="Calibri" w:eastAsia="Calibri" w:hAnsi="Calibri" w:cs="Calibri"/>
          <w:sz w:val="24"/>
          <w:szCs w:val="24"/>
        </w:rPr>
      </w:pPr>
      <w:r w:rsidRPr="3E3E69E0">
        <w:rPr>
          <w:rFonts w:ascii="Calibri" w:eastAsia="Calibri" w:hAnsi="Calibri" w:cs="Calibri"/>
          <w:sz w:val="24"/>
          <w:szCs w:val="24"/>
        </w:rPr>
        <w:t xml:space="preserve">I dette projekt skal i arbejde med skolen dehydrator – og i skal fremstille en ret, en snack eller noget smagsforstærker – pulver eller lign. </w:t>
      </w:r>
    </w:p>
    <w:p w14:paraId="496342B8" w14:textId="5FEF495E" w:rsidR="008D6579" w:rsidRDefault="7012B93B" w:rsidP="00936F83">
      <w:pPr>
        <w:pStyle w:val="Listeafsnit"/>
        <w:widowControl w:val="0"/>
        <w:numPr>
          <w:ilvl w:val="0"/>
          <w:numId w:val="6"/>
        </w:numPr>
        <w:spacing w:after="240" w:line="360" w:lineRule="auto"/>
        <w:rPr>
          <w:rFonts w:ascii="Calibri" w:eastAsia="Calibri" w:hAnsi="Calibri" w:cs="Calibri"/>
          <w:sz w:val="24"/>
          <w:szCs w:val="24"/>
        </w:rPr>
      </w:pPr>
      <w:r w:rsidRPr="3E3E69E0">
        <w:rPr>
          <w:rFonts w:ascii="Calibri" w:eastAsia="Calibri" w:hAnsi="Calibri" w:cs="Calibri"/>
          <w:sz w:val="24"/>
          <w:szCs w:val="24"/>
        </w:rPr>
        <w:t xml:space="preserve">Gruppen vælger selv hvilken madvarer der skal arbejdes med og hvad der skal fremstilles. </w:t>
      </w:r>
    </w:p>
    <w:p w14:paraId="54EC099E" w14:textId="20FAAFC0" w:rsidR="008D6579" w:rsidRDefault="7012B93B" w:rsidP="00936F83">
      <w:pPr>
        <w:pStyle w:val="Listeafsnit"/>
        <w:widowControl w:val="0"/>
        <w:numPr>
          <w:ilvl w:val="0"/>
          <w:numId w:val="6"/>
        </w:numPr>
        <w:spacing w:after="240" w:line="360" w:lineRule="auto"/>
        <w:rPr>
          <w:rFonts w:ascii="Calibri" w:eastAsia="Calibri" w:hAnsi="Calibri" w:cs="Calibri"/>
          <w:sz w:val="24"/>
          <w:szCs w:val="24"/>
        </w:rPr>
      </w:pPr>
      <w:r w:rsidRPr="3E3E69E0">
        <w:rPr>
          <w:rFonts w:ascii="Calibri" w:eastAsia="Calibri" w:hAnsi="Calibri" w:cs="Calibri"/>
          <w:sz w:val="24"/>
          <w:szCs w:val="24"/>
        </w:rPr>
        <w:t xml:space="preserve">I projektet er skal i skrive en fyldig problemanalyse hvor i kommer ind på fordele  der er ved dehydrering og på hvordan det kan gå ind under emnet  bæredygtighed </w:t>
      </w:r>
    </w:p>
    <w:p w14:paraId="54D59691" w14:textId="471DAFB3" w:rsidR="008D6579" w:rsidRDefault="7012B93B" w:rsidP="00936F83">
      <w:pPr>
        <w:pStyle w:val="Listeafsnit"/>
        <w:widowControl w:val="0"/>
        <w:numPr>
          <w:ilvl w:val="0"/>
          <w:numId w:val="6"/>
        </w:numPr>
        <w:spacing w:after="240" w:line="360" w:lineRule="auto"/>
        <w:rPr>
          <w:rFonts w:ascii="Calibri" w:eastAsia="Calibri" w:hAnsi="Calibri" w:cs="Calibri"/>
          <w:sz w:val="24"/>
          <w:szCs w:val="24"/>
        </w:rPr>
      </w:pPr>
      <w:r w:rsidRPr="3E3E69E0">
        <w:rPr>
          <w:rFonts w:ascii="Calibri" w:eastAsia="Calibri" w:hAnsi="Calibri" w:cs="Calibri"/>
          <w:sz w:val="24"/>
          <w:szCs w:val="24"/>
        </w:rPr>
        <w:t xml:space="preserve">I skal opstille målbare krav til jeres produkt – som I kan teste det op mod. </w:t>
      </w:r>
    </w:p>
    <w:p w14:paraId="73D6E167" w14:textId="311FD360" w:rsidR="008D6579" w:rsidRPr="003456C6" w:rsidRDefault="7012B93B" w:rsidP="00936F83">
      <w:pPr>
        <w:pStyle w:val="Listeafsnit"/>
        <w:widowControl w:val="0"/>
        <w:numPr>
          <w:ilvl w:val="0"/>
          <w:numId w:val="6"/>
        </w:numPr>
        <w:spacing w:after="240" w:line="360" w:lineRule="auto"/>
        <w:rPr>
          <w:rFonts w:ascii="Calibri" w:eastAsia="Calibri" w:hAnsi="Calibri" w:cs="Calibri"/>
          <w:sz w:val="24"/>
          <w:szCs w:val="24"/>
        </w:rPr>
      </w:pPr>
      <w:r w:rsidRPr="3E3E69E0">
        <w:rPr>
          <w:rFonts w:ascii="Calibri" w:eastAsia="Calibri" w:hAnsi="Calibri" w:cs="Calibri"/>
          <w:sz w:val="24"/>
          <w:szCs w:val="24"/>
        </w:rPr>
        <w:t xml:space="preserve">Dvs. produktet skal testes/smages på og kvaliteten skal vurderes.  </w:t>
      </w:r>
    </w:p>
    <w:p w14:paraId="7A7EBB61" w14:textId="10C6C08F" w:rsidR="008D6579" w:rsidRDefault="7012B93B" w:rsidP="003456C6">
      <w:pPr>
        <w:widowControl w:val="0"/>
        <w:spacing w:after="240" w:line="360" w:lineRule="auto"/>
        <w:rPr>
          <w:rFonts w:ascii="Calibri" w:eastAsia="Calibri" w:hAnsi="Calibri" w:cs="Calibri"/>
          <w:sz w:val="24"/>
          <w:szCs w:val="24"/>
        </w:rPr>
      </w:pPr>
      <w:r w:rsidRPr="3E3E69E0">
        <w:rPr>
          <w:rFonts w:ascii="Calibri" w:eastAsia="Calibri" w:hAnsi="Calibri" w:cs="Calibri"/>
          <w:b/>
          <w:bCs/>
          <w:sz w:val="24"/>
          <w:szCs w:val="24"/>
        </w:rPr>
        <w:t xml:space="preserve">TIDSPLAN: </w:t>
      </w:r>
    </w:p>
    <w:p w14:paraId="4B63EA83" w14:textId="6C03C18D" w:rsidR="008D6579" w:rsidRDefault="7012B93B" w:rsidP="00936F83">
      <w:pPr>
        <w:pStyle w:val="Listeafsnit"/>
        <w:widowControl w:val="0"/>
        <w:numPr>
          <w:ilvl w:val="0"/>
          <w:numId w:val="5"/>
        </w:numPr>
        <w:spacing w:after="240" w:line="360" w:lineRule="auto"/>
        <w:rPr>
          <w:rFonts w:ascii="Calibri" w:eastAsia="Calibri" w:hAnsi="Calibri" w:cs="Calibri"/>
          <w:sz w:val="24"/>
          <w:szCs w:val="24"/>
        </w:rPr>
      </w:pPr>
      <w:r w:rsidRPr="3E3E69E0">
        <w:rPr>
          <w:rFonts w:ascii="Calibri" w:eastAsia="Calibri" w:hAnsi="Calibri" w:cs="Calibri"/>
          <w:sz w:val="24"/>
          <w:szCs w:val="24"/>
        </w:rPr>
        <w:t xml:space="preserve">Projektet starter i uge 36 og i uge 37 kommer dansk faget med – i forbindelse med problemanalysen. </w:t>
      </w:r>
    </w:p>
    <w:p w14:paraId="470837FB" w14:textId="168F7CFF" w:rsidR="008D6579" w:rsidRPr="003456C6" w:rsidRDefault="7012B93B" w:rsidP="00936F83">
      <w:pPr>
        <w:pStyle w:val="Listeafsnit"/>
        <w:widowControl w:val="0"/>
        <w:numPr>
          <w:ilvl w:val="0"/>
          <w:numId w:val="5"/>
        </w:numPr>
        <w:spacing w:after="240" w:line="360" w:lineRule="auto"/>
        <w:rPr>
          <w:rFonts w:ascii="Calibri" w:eastAsia="Calibri" w:hAnsi="Calibri" w:cs="Calibri"/>
          <w:sz w:val="24"/>
          <w:szCs w:val="24"/>
        </w:rPr>
      </w:pPr>
      <w:r w:rsidRPr="3E3E69E0">
        <w:rPr>
          <w:rFonts w:ascii="Calibri" w:eastAsia="Calibri" w:hAnsi="Calibri" w:cs="Calibri"/>
          <w:sz w:val="24"/>
          <w:szCs w:val="24"/>
        </w:rPr>
        <w:t xml:space="preserve">Projektet skal afleveres i uge 38/39. </w:t>
      </w:r>
    </w:p>
    <w:p w14:paraId="3675F679" w14:textId="3C559AD4" w:rsidR="008D6579" w:rsidRDefault="7012B93B" w:rsidP="003456C6">
      <w:pPr>
        <w:widowControl w:val="0"/>
        <w:spacing w:after="240" w:line="360" w:lineRule="auto"/>
        <w:rPr>
          <w:rFonts w:ascii="Calibri" w:eastAsia="Calibri" w:hAnsi="Calibri" w:cs="Calibri"/>
          <w:sz w:val="24"/>
          <w:szCs w:val="24"/>
        </w:rPr>
      </w:pPr>
      <w:r w:rsidRPr="3E3E69E0">
        <w:rPr>
          <w:rFonts w:ascii="Calibri" w:eastAsia="Calibri" w:hAnsi="Calibri" w:cs="Calibri"/>
          <w:b/>
          <w:bCs/>
          <w:sz w:val="24"/>
          <w:szCs w:val="24"/>
        </w:rPr>
        <w:t xml:space="preserve">RAPPORTKRAV: </w:t>
      </w:r>
    </w:p>
    <w:p w14:paraId="075F492D" w14:textId="062058BE" w:rsidR="008D6579" w:rsidRDefault="7012B93B" w:rsidP="00936F83">
      <w:pPr>
        <w:pStyle w:val="Listeafsnit"/>
        <w:widowControl w:val="0"/>
        <w:numPr>
          <w:ilvl w:val="0"/>
          <w:numId w:val="4"/>
        </w:numPr>
        <w:spacing w:after="240" w:line="360" w:lineRule="auto"/>
        <w:rPr>
          <w:rFonts w:ascii="Calibri" w:eastAsia="Calibri" w:hAnsi="Calibri" w:cs="Calibri"/>
          <w:sz w:val="24"/>
          <w:szCs w:val="24"/>
        </w:rPr>
      </w:pPr>
      <w:r w:rsidRPr="3E3E69E0">
        <w:rPr>
          <w:rFonts w:ascii="Calibri" w:eastAsia="Calibri" w:hAnsi="Calibri" w:cs="Calibri"/>
          <w:sz w:val="24"/>
          <w:szCs w:val="24"/>
        </w:rPr>
        <w:t>Forside</w:t>
      </w:r>
    </w:p>
    <w:p w14:paraId="0002E3A3" w14:textId="59112413" w:rsidR="008D6579" w:rsidRDefault="7012B93B" w:rsidP="00936F83">
      <w:pPr>
        <w:pStyle w:val="Listeafsnit"/>
        <w:widowControl w:val="0"/>
        <w:numPr>
          <w:ilvl w:val="0"/>
          <w:numId w:val="4"/>
        </w:numPr>
        <w:spacing w:after="240" w:line="360" w:lineRule="auto"/>
        <w:rPr>
          <w:rFonts w:ascii="Calibri" w:eastAsia="Calibri" w:hAnsi="Calibri" w:cs="Calibri"/>
          <w:sz w:val="24"/>
          <w:szCs w:val="24"/>
        </w:rPr>
      </w:pPr>
      <w:r w:rsidRPr="3E3E69E0">
        <w:rPr>
          <w:rFonts w:ascii="Calibri" w:eastAsia="Calibri" w:hAnsi="Calibri" w:cs="Calibri"/>
          <w:sz w:val="24"/>
          <w:szCs w:val="24"/>
        </w:rPr>
        <w:t xml:space="preserve">Indholdsfortegnelse </w:t>
      </w:r>
    </w:p>
    <w:p w14:paraId="325B6470" w14:textId="73BA43C0" w:rsidR="008D6579" w:rsidRDefault="7012B93B" w:rsidP="00936F83">
      <w:pPr>
        <w:pStyle w:val="Listeafsnit"/>
        <w:widowControl w:val="0"/>
        <w:numPr>
          <w:ilvl w:val="0"/>
          <w:numId w:val="4"/>
        </w:numPr>
        <w:spacing w:after="240" w:line="360" w:lineRule="auto"/>
        <w:rPr>
          <w:rFonts w:ascii="Calibri" w:eastAsia="Calibri" w:hAnsi="Calibri" w:cs="Calibri"/>
          <w:sz w:val="24"/>
          <w:szCs w:val="24"/>
        </w:rPr>
      </w:pPr>
      <w:r w:rsidRPr="3E3E69E0">
        <w:rPr>
          <w:rFonts w:ascii="Calibri" w:eastAsia="Calibri" w:hAnsi="Calibri" w:cs="Calibri"/>
          <w:sz w:val="24"/>
          <w:szCs w:val="24"/>
        </w:rPr>
        <w:t>Problemanalyse</w:t>
      </w:r>
    </w:p>
    <w:p w14:paraId="5AEEDF55" w14:textId="1777EAA0" w:rsidR="008D6579" w:rsidRDefault="7012B93B" w:rsidP="00936F83">
      <w:pPr>
        <w:pStyle w:val="Listeafsnit"/>
        <w:widowControl w:val="0"/>
        <w:numPr>
          <w:ilvl w:val="0"/>
          <w:numId w:val="4"/>
        </w:numPr>
        <w:spacing w:after="240" w:line="360" w:lineRule="auto"/>
        <w:rPr>
          <w:rFonts w:ascii="Calibri" w:eastAsia="Calibri" w:hAnsi="Calibri" w:cs="Calibri"/>
          <w:sz w:val="24"/>
          <w:szCs w:val="24"/>
        </w:rPr>
      </w:pPr>
      <w:r w:rsidRPr="3E3E69E0">
        <w:rPr>
          <w:rFonts w:ascii="Calibri" w:eastAsia="Calibri" w:hAnsi="Calibri" w:cs="Calibri"/>
          <w:sz w:val="24"/>
          <w:szCs w:val="24"/>
        </w:rPr>
        <w:t>Problemformulering</w:t>
      </w:r>
    </w:p>
    <w:p w14:paraId="7C9BC1FE" w14:textId="55147E1E" w:rsidR="008D6579" w:rsidRDefault="7012B93B" w:rsidP="00936F83">
      <w:pPr>
        <w:pStyle w:val="Listeafsnit"/>
        <w:widowControl w:val="0"/>
        <w:numPr>
          <w:ilvl w:val="0"/>
          <w:numId w:val="4"/>
        </w:numPr>
        <w:spacing w:after="240" w:line="360" w:lineRule="auto"/>
        <w:rPr>
          <w:rFonts w:ascii="Calibri" w:eastAsia="Calibri" w:hAnsi="Calibri" w:cs="Calibri"/>
          <w:sz w:val="24"/>
          <w:szCs w:val="24"/>
        </w:rPr>
      </w:pPr>
      <w:r w:rsidRPr="3E3E69E0">
        <w:rPr>
          <w:rFonts w:ascii="Calibri" w:eastAsia="Calibri" w:hAnsi="Calibri" w:cs="Calibri"/>
          <w:sz w:val="24"/>
          <w:szCs w:val="24"/>
        </w:rPr>
        <w:t xml:space="preserve">Projektafgrænsning  med flowdiagrammer </w:t>
      </w:r>
    </w:p>
    <w:p w14:paraId="276C1BC8" w14:textId="189ECAD0" w:rsidR="008D6579" w:rsidRDefault="7012B93B" w:rsidP="00936F83">
      <w:pPr>
        <w:pStyle w:val="Listeafsnit"/>
        <w:widowControl w:val="0"/>
        <w:numPr>
          <w:ilvl w:val="0"/>
          <w:numId w:val="4"/>
        </w:numPr>
        <w:spacing w:after="240" w:line="360" w:lineRule="auto"/>
        <w:rPr>
          <w:rFonts w:ascii="Calibri" w:eastAsia="Calibri" w:hAnsi="Calibri" w:cs="Calibri"/>
          <w:sz w:val="24"/>
          <w:szCs w:val="24"/>
        </w:rPr>
      </w:pPr>
      <w:r w:rsidRPr="3E3E69E0">
        <w:rPr>
          <w:rFonts w:ascii="Calibri" w:eastAsia="Calibri" w:hAnsi="Calibri" w:cs="Calibri"/>
          <w:sz w:val="24"/>
          <w:szCs w:val="24"/>
        </w:rPr>
        <w:t xml:space="preserve">Tidsplan </w:t>
      </w:r>
    </w:p>
    <w:p w14:paraId="1D35C89B" w14:textId="5563C9BA" w:rsidR="008D6579" w:rsidRDefault="7012B93B" w:rsidP="00936F83">
      <w:pPr>
        <w:pStyle w:val="Listeafsnit"/>
        <w:widowControl w:val="0"/>
        <w:numPr>
          <w:ilvl w:val="0"/>
          <w:numId w:val="4"/>
        </w:numPr>
        <w:spacing w:after="240" w:line="360" w:lineRule="auto"/>
        <w:rPr>
          <w:rFonts w:ascii="Calibri" w:eastAsia="Calibri" w:hAnsi="Calibri" w:cs="Calibri"/>
          <w:sz w:val="24"/>
          <w:szCs w:val="24"/>
        </w:rPr>
      </w:pPr>
      <w:r w:rsidRPr="3E3E69E0">
        <w:rPr>
          <w:rFonts w:ascii="Calibri" w:eastAsia="Calibri" w:hAnsi="Calibri" w:cs="Calibri"/>
          <w:sz w:val="24"/>
          <w:szCs w:val="24"/>
        </w:rPr>
        <w:t>Dokumentation for produkt fremstillingen</w:t>
      </w:r>
    </w:p>
    <w:p w14:paraId="211B673B" w14:textId="41BD1B22" w:rsidR="008D6579" w:rsidRDefault="7012B93B" w:rsidP="00936F83">
      <w:pPr>
        <w:pStyle w:val="Listeafsnit"/>
        <w:widowControl w:val="0"/>
        <w:numPr>
          <w:ilvl w:val="0"/>
          <w:numId w:val="4"/>
        </w:numPr>
        <w:spacing w:after="240" w:line="360" w:lineRule="auto"/>
        <w:rPr>
          <w:rFonts w:ascii="Calibri" w:eastAsia="Calibri" w:hAnsi="Calibri" w:cs="Calibri"/>
          <w:sz w:val="24"/>
          <w:szCs w:val="24"/>
        </w:rPr>
      </w:pPr>
      <w:r w:rsidRPr="3E3E69E0">
        <w:rPr>
          <w:rFonts w:ascii="Calibri" w:eastAsia="Calibri" w:hAnsi="Calibri" w:cs="Calibri"/>
          <w:sz w:val="24"/>
          <w:szCs w:val="24"/>
        </w:rPr>
        <w:t xml:space="preserve">Resultater </w:t>
      </w:r>
    </w:p>
    <w:p w14:paraId="095D043B" w14:textId="6133A226" w:rsidR="008D6579" w:rsidRDefault="7012B93B" w:rsidP="00936F83">
      <w:pPr>
        <w:pStyle w:val="Listeafsnit"/>
        <w:widowControl w:val="0"/>
        <w:numPr>
          <w:ilvl w:val="0"/>
          <w:numId w:val="4"/>
        </w:numPr>
        <w:spacing w:after="240" w:line="360" w:lineRule="auto"/>
        <w:rPr>
          <w:rFonts w:ascii="Calibri" w:eastAsia="Calibri" w:hAnsi="Calibri" w:cs="Calibri"/>
          <w:sz w:val="24"/>
          <w:szCs w:val="24"/>
        </w:rPr>
      </w:pPr>
      <w:r w:rsidRPr="3E3E69E0">
        <w:rPr>
          <w:rFonts w:ascii="Calibri" w:eastAsia="Calibri" w:hAnsi="Calibri" w:cs="Calibri"/>
          <w:sz w:val="24"/>
          <w:szCs w:val="24"/>
        </w:rPr>
        <w:t>Bearbejdede resultater</w:t>
      </w:r>
    </w:p>
    <w:p w14:paraId="7737FC4D" w14:textId="1CFC715B" w:rsidR="008D6579" w:rsidRDefault="7012B93B" w:rsidP="00936F83">
      <w:pPr>
        <w:pStyle w:val="Listeafsnit"/>
        <w:widowControl w:val="0"/>
        <w:numPr>
          <w:ilvl w:val="0"/>
          <w:numId w:val="4"/>
        </w:numPr>
        <w:spacing w:after="240" w:line="360" w:lineRule="auto"/>
        <w:rPr>
          <w:rFonts w:ascii="Calibri" w:eastAsia="Calibri" w:hAnsi="Calibri" w:cs="Calibri"/>
          <w:sz w:val="24"/>
          <w:szCs w:val="24"/>
        </w:rPr>
      </w:pPr>
      <w:r w:rsidRPr="3E3E69E0">
        <w:rPr>
          <w:rFonts w:ascii="Calibri" w:eastAsia="Calibri" w:hAnsi="Calibri" w:cs="Calibri"/>
          <w:sz w:val="24"/>
          <w:szCs w:val="24"/>
        </w:rPr>
        <w:t>Diskussion</w:t>
      </w:r>
    </w:p>
    <w:p w14:paraId="1D87B4CF" w14:textId="6614940A" w:rsidR="008D6579" w:rsidRDefault="7012B93B" w:rsidP="00936F83">
      <w:pPr>
        <w:pStyle w:val="Listeafsnit"/>
        <w:widowControl w:val="0"/>
        <w:numPr>
          <w:ilvl w:val="0"/>
          <w:numId w:val="4"/>
        </w:numPr>
        <w:spacing w:after="240" w:line="360" w:lineRule="auto"/>
        <w:rPr>
          <w:rFonts w:ascii="Calibri" w:eastAsia="Calibri" w:hAnsi="Calibri" w:cs="Calibri"/>
          <w:sz w:val="24"/>
          <w:szCs w:val="24"/>
        </w:rPr>
      </w:pPr>
      <w:r w:rsidRPr="3E3E69E0">
        <w:rPr>
          <w:rFonts w:ascii="Calibri" w:eastAsia="Calibri" w:hAnsi="Calibri" w:cs="Calibri"/>
          <w:sz w:val="24"/>
          <w:szCs w:val="24"/>
        </w:rPr>
        <w:t>Konklusion</w:t>
      </w:r>
    </w:p>
    <w:p w14:paraId="0799FDCD" w14:textId="5B353103" w:rsidR="008D6579" w:rsidRDefault="7012B93B" w:rsidP="00936F83">
      <w:pPr>
        <w:pStyle w:val="Listeafsnit"/>
        <w:widowControl w:val="0"/>
        <w:numPr>
          <w:ilvl w:val="0"/>
          <w:numId w:val="4"/>
        </w:numPr>
        <w:spacing w:after="240" w:line="360" w:lineRule="auto"/>
        <w:rPr>
          <w:rFonts w:ascii="Calibri" w:eastAsia="Calibri" w:hAnsi="Calibri" w:cs="Calibri"/>
          <w:sz w:val="24"/>
          <w:szCs w:val="24"/>
        </w:rPr>
      </w:pPr>
      <w:r w:rsidRPr="3E3E69E0">
        <w:rPr>
          <w:rFonts w:ascii="Calibri" w:eastAsia="Calibri" w:hAnsi="Calibri" w:cs="Calibri"/>
          <w:sz w:val="24"/>
          <w:szCs w:val="24"/>
        </w:rPr>
        <w:t xml:space="preserve">Litteraturliste </w:t>
      </w:r>
    </w:p>
    <w:p w14:paraId="379129FB" w14:textId="3C3DB22C" w:rsidR="008D6579" w:rsidRDefault="7012B93B" w:rsidP="00936F83">
      <w:pPr>
        <w:pStyle w:val="Listeafsnit"/>
        <w:widowControl w:val="0"/>
        <w:numPr>
          <w:ilvl w:val="0"/>
          <w:numId w:val="4"/>
        </w:numPr>
        <w:spacing w:after="240" w:line="360" w:lineRule="auto"/>
        <w:rPr>
          <w:rFonts w:ascii="Calibri" w:eastAsia="Calibri" w:hAnsi="Calibri" w:cs="Calibri"/>
          <w:sz w:val="24"/>
          <w:szCs w:val="24"/>
        </w:rPr>
      </w:pPr>
      <w:r w:rsidRPr="3E3E69E0">
        <w:rPr>
          <w:rFonts w:ascii="Calibri" w:eastAsia="Calibri" w:hAnsi="Calibri" w:cs="Calibri"/>
          <w:sz w:val="24"/>
          <w:szCs w:val="24"/>
        </w:rPr>
        <w:t xml:space="preserve">Eventuelt Bilag. </w:t>
      </w:r>
    </w:p>
    <w:p w14:paraId="71269B73" w14:textId="70C4ED91" w:rsidR="008D6579" w:rsidRDefault="7012B93B" w:rsidP="003456C6">
      <w:pPr>
        <w:widowControl w:val="0"/>
        <w:spacing w:after="240" w:line="360" w:lineRule="auto"/>
        <w:rPr>
          <w:rFonts w:ascii="Calibri" w:eastAsia="Calibri" w:hAnsi="Calibri" w:cs="Calibri"/>
          <w:sz w:val="24"/>
          <w:szCs w:val="24"/>
        </w:rPr>
      </w:pPr>
      <w:r w:rsidRPr="3E3E69E0">
        <w:rPr>
          <w:rFonts w:ascii="Calibri" w:eastAsia="Calibri" w:hAnsi="Calibri" w:cs="Calibri"/>
          <w:sz w:val="24"/>
          <w:szCs w:val="24"/>
        </w:rPr>
        <w:lastRenderedPageBreak/>
        <w:t>LINKS:</w:t>
      </w:r>
    </w:p>
    <w:p w14:paraId="000A316C" w14:textId="1DAAC5AB" w:rsidR="008D6579" w:rsidRDefault="004F0CFB" w:rsidP="003456C6">
      <w:pPr>
        <w:widowControl w:val="0"/>
        <w:spacing w:after="240" w:line="360" w:lineRule="auto"/>
        <w:rPr>
          <w:rFonts w:ascii="Calibri" w:eastAsia="Calibri" w:hAnsi="Calibri" w:cs="Calibri"/>
          <w:sz w:val="24"/>
          <w:szCs w:val="24"/>
        </w:rPr>
      </w:pPr>
      <w:hyperlink r:id="rId17">
        <w:r w:rsidR="7012B93B" w:rsidRPr="3E3E69E0">
          <w:rPr>
            <w:rStyle w:val="Hyperlink"/>
            <w:rFonts w:ascii="Calibri" w:eastAsia="Calibri" w:hAnsi="Calibri" w:cs="Calibri"/>
            <w:sz w:val="24"/>
            <w:szCs w:val="24"/>
          </w:rPr>
          <w:t>https://thefooddude.dk/index.php/2021/01/14/dehydrering-hvorfor-hvordan-og-hvad/</w:t>
        </w:r>
      </w:hyperlink>
    </w:p>
    <w:p w14:paraId="5BC1CC6E" w14:textId="6144D593" w:rsidR="008D6579" w:rsidRDefault="004F0CFB" w:rsidP="003456C6">
      <w:pPr>
        <w:widowControl w:val="0"/>
        <w:spacing w:after="240" w:line="360" w:lineRule="auto"/>
        <w:rPr>
          <w:rFonts w:ascii="Calibri" w:eastAsia="Calibri" w:hAnsi="Calibri" w:cs="Calibri"/>
          <w:sz w:val="24"/>
          <w:szCs w:val="24"/>
        </w:rPr>
      </w:pPr>
      <w:hyperlink r:id="rId18">
        <w:r w:rsidR="7012B93B" w:rsidRPr="3E3E69E0">
          <w:rPr>
            <w:rStyle w:val="Hyperlink"/>
            <w:rFonts w:ascii="Calibri" w:eastAsia="Calibri" w:hAnsi="Calibri" w:cs="Calibri"/>
            <w:sz w:val="24"/>
            <w:szCs w:val="24"/>
          </w:rPr>
          <w:t>https://gastrofun.dk/artikel/hvad-kan-du-bruge-en-dehydrator-til-i-dit-kokken/</w:t>
        </w:r>
      </w:hyperlink>
    </w:p>
    <w:p w14:paraId="5F9A3BC3" w14:textId="72EE6BF9" w:rsidR="008D6579" w:rsidRDefault="004F0CFB" w:rsidP="003456C6">
      <w:pPr>
        <w:widowControl w:val="0"/>
        <w:spacing w:after="240" w:line="360" w:lineRule="auto"/>
        <w:rPr>
          <w:rFonts w:ascii="Calibri" w:eastAsia="Calibri" w:hAnsi="Calibri" w:cs="Calibri"/>
          <w:sz w:val="24"/>
          <w:szCs w:val="24"/>
        </w:rPr>
      </w:pPr>
      <w:hyperlink r:id="rId19" w:anchor="tips">
        <w:r w:rsidR="7012B93B" w:rsidRPr="3E3E69E0">
          <w:rPr>
            <w:rStyle w:val="Hyperlink"/>
            <w:rFonts w:ascii="Calibri" w:eastAsia="Calibri" w:hAnsi="Calibri" w:cs="Calibri"/>
            <w:sz w:val="24"/>
            <w:szCs w:val="24"/>
          </w:rPr>
          <w:t>https://www.healthline.com/nutrition/dehydrated-food#tips</w:t>
        </w:r>
      </w:hyperlink>
    </w:p>
    <w:p w14:paraId="0C44D2C0" w14:textId="729A7E33" w:rsidR="5C14642C" w:rsidRDefault="004F0CFB" w:rsidP="003456C6">
      <w:pPr>
        <w:widowControl w:val="0"/>
        <w:spacing w:after="240" w:line="360" w:lineRule="auto"/>
        <w:rPr>
          <w:rFonts w:ascii="Calibri" w:eastAsia="Calibri" w:hAnsi="Calibri" w:cs="Calibri"/>
          <w:sz w:val="24"/>
          <w:szCs w:val="24"/>
        </w:rPr>
      </w:pPr>
      <w:hyperlink r:id="rId20">
        <w:r w:rsidR="7D65CFD5" w:rsidRPr="5C14642C">
          <w:rPr>
            <w:rStyle w:val="Hyperlink"/>
            <w:rFonts w:ascii="Calibri" w:eastAsia="Calibri" w:hAnsi="Calibri" w:cs="Calibri"/>
            <w:sz w:val="24"/>
            <w:szCs w:val="24"/>
          </w:rPr>
          <w:t>https://lifestyle.fit/da/alimentos/consejos/alimentos-deshidratados/</w:t>
        </w:r>
      </w:hyperlink>
    </w:p>
    <w:p w14:paraId="471565D8" w14:textId="1ECE5B56" w:rsidR="5C14642C" w:rsidRDefault="5C14642C" w:rsidP="003456C6">
      <w:pPr>
        <w:ind w:left="360"/>
      </w:pPr>
    </w:p>
    <w:p w14:paraId="47DFA3B1" w14:textId="3809FF78" w:rsidR="2C39EAEF" w:rsidRPr="003456C6" w:rsidRDefault="2C39EAEF" w:rsidP="5C14642C">
      <w:r w:rsidRPr="5C14642C">
        <w:rPr>
          <w:rFonts w:ascii="Calibri" w:eastAsia="Calibri" w:hAnsi="Calibri" w:cs="Calibri"/>
          <w:b/>
          <w:bCs/>
          <w:sz w:val="32"/>
          <w:szCs w:val="32"/>
        </w:rPr>
        <w:t>Dansk-opgaven</w:t>
      </w:r>
    </w:p>
    <w:p w14:paraId="5E38B692" w14:textId="6AAD5153" w:rsidR="75E5027D" w:rsidRDefault="75E5027D" w:rsidP="5C14642C">
      <w:pPr>
        <w:rPr>
          <w:rFonts w:ascii="Calibri" w:eastAsia="Calibri" w:hAnsi="Calibri" w:cs="Calibri"/>
          <w:sz w:val="24"/>
          <w:szCs w:val="24"/>
        </w:rPr>
      </w:pPr>
      <w:r w:rsidRPr="5C14642C">
        <w:rPr>
          <w:rFonts w:ascii="Calibri" w:eastAsia="Calibri" w:hAnsi="Calibri" w:cs="Calibri"/>
          <w:sz w:val="24"/>
          <w:szCs w:val="24"/>
        </w:rPr>
        <w:t>Del A:</w:t>
      </w:r>
    </w:p>
    <w:p w14:paraId="48C4D43E" w14:textId="6BE9D563" w:rsidR="75E5027D" w:rsidRDefault="75E5027D" w:rsidP="5C14642C">
      <w:pPr>
        <w:rPr>
          <w:rFonts w:ascii="Calibri" w:eastAsia="Calibri" w:hAnsi="Calibri" w:cs="Calibri"/>
          <w:sz w:val="24"/>
          <w:szCs w:val="24"/>
        </w:rPr>
      </w:pPr>
      <w:r w:rsidRPr="5C14642C">
        <w:rPr>
          <w:rFonts w:ascii="Calibri" w:eastAsia="Calibri" w:hAnsi="Calibri" w:cs="Calibri"/>
          <w:sz w:val="24"/>
          <w:szCs w:val="24"/>
        </w:rPr>
        <w:t xml:space="preserve">Skriv en kronik om, hvordan dehydreret mad kan være med til at bekæmpe madspild i forhold det stigende behov for bæredygtighed. Du skal inddrage mindst 2 </w:t>
      </w:r>
      <w:r w:rsidR="00CD7AB1">
        <w:rPr>
          <w:rFonts w:ascii="Calibri" w:eastAsia="Calibri" w:hAnsi="Calibri" w:cs="Calibri"/>
          <w:sz w:val="24"/>
          <w:szCs w:val="24"/>
        </w:rPr>
        <w:t>af ovenstående</w:t>
      </w:r>
      <w:r w:rsidRPr="5C14642C">
        <w:rPr>
          <w:rFonts w:ascii="Calibri" w:eastAsia="Calibri" w:hAnsi="Calibri" w:cs="Calibri"/>
          <w:sz w:val="24"/>
          <w:szCs w:val="24"/>
        </w:rPr>
        <w:t xml:space="preserve"> links</w:t>
      </w:r>
      <w:r w:rsidR="00CD7AB1">
        <w:rPr>
          <w:rFonts w:ascii="Calibri" w:eastAsia="Calibri" w:hAnsi="Calibri" w:cs="Calibri"/>
          <w:sz w:val="24"/>
          <w:szCs w:val="24"/>
        </w:rPr>
        <w:t xml:space="preserve"> </w:t>
      </w:r>
      <w:r w:rsidRPr="5C14642C">
        <w:rPr>
          <w:rFonts w:ascii="Calibri" w:eastAsia="Calibri" w:hAnsi="Calibri" w:cs="Calibri"/>
          <w:sz w:val="24"/>
          <w:szCs w:val="24"/>
        </w:rPr>
        <w:t xml:space="preserve">i din kronik. Din kronik skal henvende sig til </w:t>
      </w:r>
      <w:r w:rsidR="00CD7AB1">
        <w:rPr>
          <w:rFonts w:ascii="Calibri" w:eastAsia="Calibri" w:hAnsi="Calibri" w:cs="Calibri"/>
          <w:sz w:val="24"/>
          <w:szCs w:val="24"/>
        </w:rPr>
        <w:t xml:space="preserve">enten </w:t>
      </w:r>
      <w:r w:rsidRPr="5C14642C">
        <w:rPr>
          <w:rFonts w:ascii="Calibri" w:eastAsia="Calibri" w:hAnsi="Calibri" w:cs="Calibri"/>
          <w:sz w:val="24"/>
          <w:szCs w:val="24"/>
        </w:rPr>
        <w:t>Politiken</w:t>
      </w:r>
      <w:r w:rsidR="00CD7AB1">
        <w:rPr>
          <w:rFonts w:ascii="Calibri" w:eastAsia="Calibri" w:hAnsi="Calibri" w:cs="Calibri"/>
          <w:sz w:val="24"/>
          <w:szCs w:val="24"/>
        </w:rPr>
        <w:t xml:space="preserve"> eller</w:t>
      </w:r>
      <w:r w:rsidRPr="5C14642C">
        <w:rPr>
          <w:rFonts w:ascii="Calibri" w:eastAsia="Calibri" w:hAnsi="Calibri" w:cs="Calibri"/>
          <w:sz w:val="24"/>
          <w:szCs w:val="24"/>
        </w:rPr>
        <w:t xml:space="preserve"> Berlingske</w:t>
      </w:r>
      <w:r w:rsidR="00CD7AB1">
        <w:rPr>
          <w:rFonts w:ascii="Calibri" w:eastAsia="Calibri" w:hAnsi="Calibri" w:cs="Calibri"/>
          <w:sz w:val="24"/>
          <w:szCs w:val="24"/>
        </w:rPr>
        <w:t xml:space="preserve"> Tidendes læsere</w:t>
      </w:r>
      <w:r w:rsidRPr="5C14642C">
        <w:rPr>
          <w:rFonts w:ascii="Calibri" w:eastAsia="Calibri" w:hAnsi="Calibri" w:cs="Calibri"/>
          <w:sz w:val="24"/>
          <w:szCs w:val="24"/>
        </w:rPr>
        <w:t>.</w:t>
      </w:r>
    </w:p>
    <w:p w14:paraId="1D6CED78" w14:textId="619EAF6F" w:rsidR="75E5027D" w:rsidRDefault="75E5027D" w:rsidP="5C14642C">
      <w:pPr>
        <w:rPr>
          <w:rFonts w:ascii="Calibri" w:eastAsia="Calibri" w:hAnsi="Calibri" w:cs="Calibri"/>
          <w:sz w:val="24"/>
          <w:szCs w:val="24"/>
        </w:rPr>
      </w:pPr>
      <w:r w:rsidRPr="5C14642C">
        <w:rPr>
          <w:rFonts w:ascii="Calibri" w:eastAsia="Calibri" w:hAnsi="Calibri" w:cs="Calibri"/>
          <w:sz w:val="24"/>
          <w:szCs w:val="24"/>
        </w:rPr>
        <w:t>Del B:</w:t>
      </w:r>
    </w:p>
    <w:p w14:paraId="7C262B52" w14:textId="1B747384" w:rsidR="75E5027D" w:rsidRDefault="75E5027D" w:rsidP="5C14642C">
      <w:pPr>
        <w:rPr>
          <w:rFonts w:ascii="Calibri" w:eastAsia="Calibri" w:hAnsi="Calibri" w:cs="Calibri"/>
          <w:sz w:val="24"/>
          <w:szCs w:val="24"/>
        </w:rPr>
      </w:pPr>
      <w:r w:rsidRPr="5C14642C">
        <w:rPr>
          <w:rFonts w:ascii="Calibri" w:eastAsia="Calibri" w:hAnsi="Calibri" w:cs="Calibri"/>
          <w:sz w:val="24"/>
          <w:szCs w:val="24"/>
        </w:rPr>
        <w:t>Skriv en refleksionstekst, hvor du begrunder din kroniks argumentation og øvrige formidlingsmæssige valg, herunder sproglige og retoriske virkemidler. Du skal derfor anvende danskfaglige begreber indenfor sprog, kommunikation, retorik og argumentation, og du skal dokumentere og forklare dine formidlingsmæssige valg med eksempler fra din kronik.</w:t>
      </w:r>
    </w:p>
    <w:p w14:paraId="29C31D22" w14:textId="22268077" w:rsidR="5C14642C" w:rsidRDefault="5C14642C" w:rsidP="5C14642C">
      <w:pPr>
        <w:rPr>
          <w:rFonts w:ascii="Calibri" w:eastAsia="Calibri" w:hAnsi="Calibri" w:cs="Calibri"/>
          <w:sz w:val="24"/>
          <w:szCs w:val="24"/>
        </w:rPr>
      </w:pPr>
    </w:p>
    <w:p w14:paraId="449C87DA" w14:textId="29BBCA56" w:rsidR="75E5027D" w:rsidRDefault="75E5027D" w:rsidP="5C14642C">
      <w:pPr>
        <w:rPr>
          <w:rFonts w:ascii="Calibri" w:eastAsia="Calibri" w:hAnsi="Calibri" w:cs="Calibri"/>
          <w:sz w:val="24"/>
          <w:szCs w:val="24"/>
        </w:rPr>
      </w:pPr>
      <w:r w:rsidRPr="5C14642C">
        <w:rPr>
          <w:rFonts w:ascii="Calibri" w:eastAsia="Calibri" w:hAnsi="Calibri" w:cs="Calibri"/>
          <w:sz w:val="24"/>
          <w:szCs w:val="24"/>
        </w:rPr>
        <w:t>Danskfagligt kernestof (links fra ”Håndbog til dansk”):</w:t>
      </w:r>
    </w:p>
    <w:p w14:paraId="33393857" w14:textId="0D8A7F5E" w:rsidR="75E5027D" w:rsidRDefault="004F0CFB" w:rsidP="00936F83">
      <w:pPr>
        <w:pStyle w:val="Listeafsnit"/>
        <w:numPr>
          <w:ilvl w:val="0"/>
          <w:numId w:val="2"/>
        </w:numPr>
        <w:rPr>
          <w:rFonts w:ascii="Calibri" w:eastAsia="Calibri" w:hAnsi="Calibri" w:cs="Calibri"/>
          <w:sz w:val="24"/>
          <w:szCs w:val="24"/>
        </w:rPr>
      </w:pPr>
      <w:hyperlink r:id="rId21" w:anchor="c614">
        <w:r w:rsidR="75E5027D" w:rsidRPr="5C14642C">
          <w:rPr>
            <w:rStyle w:val="Hyperlink"/>
            <w:rFonts w:ascii="Calibri" w:eastAsia="Calibri" w:hAnsi="Calibri" w:cs="Calibri"/>
            <w:sz w:val="24"/>
            <w:szCs w:val="24"/>
          </w:rPr>
          <w:t>Toulmins model</w:t>
        </w:r>
      </w:hyperlink>
      <w:r w:rsidR="75E5027D" w:rsidRPr="5C14642C">
        <w:rPr>
          <w:rFonts w:ascii="Calibri" w:eastAsia="Calibri" w:hAnsi="Calibri" w:cs="Calibri"/>
          <w:sz w:val="24"/>
          <w:szCs w:val="24"/>
        </w:rPr>
        <w:t>: påstand, belæg, rygdækning, gendrivelse, styrkemarkører</w:t>
      </w:r>
    </w:p>
    <w:p w14:paraId="2D278BA6" w14:textId="696F839B" w:rsidR="75E5027D" w:rsidRDefault="004F0CFB" w:rsidP="00936F83">
      <w:pPr>
        <w:pStyle w:val="Listeafsnit"/>
        <w:numPr>
          <w:ilvl w:val="0"/>
          <w:numId w:val="2"/>
        </w:numPr>
        <w:rPr>
          <w:rFonts w:ascii="Calibri" w:eastAsia="Calibri" w:hAnsi="Calibri" w:cs="Calibri"/>
          <w:sz w:val="24"/>
          <w:szCs w:val="24"/>
        </w:rPr>
      </w:pPr>
      <w:hyperlink r:id="rId22" w:anchor="c627">
        <w:r w:rsidR="75E5027D" w:rsidRPr="5C14642C">
          <w:rPr>
            <w:rStyle w:val="Hyperlink"/>
            <w:rFonts w:ascii="Calibri" w:eastAsia="Calibri" w:hAnsi="Calibri" w:cs="Calibri"/>
            <w:sz w:val="24"/>
            <w:szCs w:val="24"/>
          </w:rPr>
          <w:t>Argumenttyper</w:t>
        </w:r>
      </w:hyperlink>
      <w:r w:rsidR="75E5027D" w:rsidRPr="5C14642C">
        <w:rPr>
          <w:rFonts w:ascii="Calibri" w:eastAsia="Calibri" w:hAnsi="Calibri" w:cs="Calibri"/>
          <w:sz w:val="24"/>
          <w:szCs w:val="24"/>
        </w:rPr>
        <w:t>: fx sammenligningsargument, erfaringsargument, generaliseringsargument, mængdekneb</w:t>
      </w:r>
    </w:p>
    <w:p w14:paraId="42DB1C47" w14:textId="5180E8B8" w:rsidR="75E5027D" w:rsidRDefault="004F0CFB" w:rsidP="00936F83">
      <w:pPr>
        <w:pStyle w:val="Listeafsnit"/>
        <w:numPr>
          <w:ilvl w:val="0"/>
          <w:numId w:val="2"/>
        </w:numPr>
        <w:rPr>
          <w:rFonts w:ascii="Calibri" w:eastAsia="Calibri" w:hAnsi="Calibri" w:cs="Calibri"/>
          <w:sz w:val="24"/>
          <w:szCs w:val="24"/>
        </w:rPr>
      </w:pPr>
      <w:hyperlink r:id="rId23" w:anchor="c612">
        <w:r w:rsidR="75E5027D" w:rsidRPr="5C14642C">
          <w:rPr>
            <w:rStyle w:val="Hyperlink"/>
            <w:rFonts w:ascii="Calibri" w:eastAsia="Calibri" w:hAnsi="Calibri" w:cs="Calibri"/>
            <w:sz w:val="24"/>
            <w:szCs w:val="24"/>
          </w:rPr>
          <w:t>Appelformer</w:t>
        </w:r>
      </w:hyperlink>
      <w:r w:rsidR="75E5027D" w:rsidRPr="5C14642C">
        <w:rPr>
          <w:rFonts w:ascii="Calibri" w:eastAsia="Calibri" w:hAnsi="Calibri" w:cs="Calibri"/>
          <w:sz w:val="24"/>
          <w:szCs w:val="24"/>
        </w:rPr>
        <w:t>: etos, logos, patos</w:t>
      </w:r>
    </w:p>
    <w:p w14:paraId="757D1528" w14:textId="500A8FF6" w:rsidR="75E5027D" w:rsidRDefault="75E5027D" w:rsidP="00936F83">
      <w:pPr>
        <w:pStyle w:val="Listeafsnit"/>
        <w:numPr>
          <w:ilvl w:val="0"/>
          <w:numId w:val="2"/>
        </w:numPr>
        <w:rPr>
          <w:rFonts w:ascii="Calibri" w:eastAsia="Calibri" w:hAnsi="Calibri" w:cs="Calibri"/>
          <w:sz w:val="24"/>
          <w:szCs w:val="24"/>
        </w:rPr>
      </w:pPr>
      <w:r w:rsidRPr="5C14642C">
        <w:rPr>
          <w:rFonts w:ascii="Calibri" w:eastAsia="Calibri" w:hAnsi="Calibri" w:cs="Calibri"/>
          <w:sz w:val="24"/>
          <w:szCs w:val="24"/>
        </w:rPr>
        <w:t>Sproglige virkemidler:</w:t>
      </w:r>
    </w:p>
    <w:p w14:paraId="2E5B84AC" w14:textId="49366170" w:rsidR="75E5027D" w:rsidRDefault="004F0CFB" w:rsidP="00936F83">
      <w:pPr>
        <w:pStyle w:val="Listeafsnit"/>
        <w:numPr>
          <w:ilvl w:val="1"/>
          <w:numId w:val="2"/>
        </w:numPr>
        <w:rPr>
          <w:rFonts w:ascii="Calibri" w:eastAsia="Calibri" w:hAnsi="Calibri" w:cs="Calibri"/>
          <w:sz w:val="24"/>
          <w:szCs w:val="24"/>
        </w:rPr>
      </w:pPr>
      <w:hyperlink r:id="rId24">
        <w:r w:rsidR="75E5027D" w:rsidRPr="5C14642C">
          <w:rPr>
            <w:rStyle w:val="Hyperlink"/>
            <w:rFonts w:ascii="Calibri" w:eastAsia="Calibri" w:hAnsi="Calibri" w:cs="Calibri"/>
            <w:sz w:val="24"/>
            <w:szCs w:val="24"/>
          </w:rPr>
          <w:t>Billedsprog</w:t>
        </w:r>
      </w:hyperlink>
      <w:r w:rsidR="75E5027D" w:rsidRPr="5C14642C">
        <w:rPr>
          <w:rFonts w:ascii="Calibri" w:eastAsia="Calibri" w:hAnsi="Calibri" w:cs="Calibri"/>
          <w:sz w:val="24"/>
          <w:szCs w:val="24"/>
        </w:rPr>
        <w:t>: fx metaforer, sammenligninger</w:t>
      </w:r>
    </w:p>
    <w:p w14:paraId="0B7BCF08" w14:textId="1FAC5AA7" w:rsidR="75E5027D" w:rsidRDefault="004F0CFB" w:rsidP="00936F83">
      <w:pPr>
        <w:pStyle w:val="Listeafsnit"/>
        <w:numPr>
          <w:ilvl w:val="1"/>
          <w:numId w:val="2"/>
        </w:numPr>
        <w:rPr>
          <w:rFonts w:ascii="Calibri" w:eastAsia="Calibri" w:hAnsi="Calibri" w:cs="Calibri"/>
          <w:sz w:val="24"/>
          <w:szCs w:val="24"/>
        </w:rPr>
      </w:pPr>
      <w:hyperlink r:id="rId25" w:anchor="c398">
        <w:r w:rsidR="75E5027D" w:rsidRPr="5C14642C">
          <w:rPr>
            <w:rStyle w:val="Hyperlink"/>
            <w:rFonts w:ascii="Calibri" w:eastAsia="Calibri" w:hAnsi="Calibri" w:cs="Calibri"/>
            <w:sz w:val="24"/>
            <w:szCs w:val="24"/>
          </w:rPr>
          <w:t>Gentagelser</w:t>
        </w:r>
      </w:hyperlink>
      <w:r w:rsidR="75E5027D" w:rsidRPr="5C14642C">
        <w:rPr>
          <w:rFonts w:ascii="Calibri" w:eastAsia="Calibri" w:hAnsi="Calibri" w:cs="Calibri"/>
          <w:sz w:val="24"/>
          <w:szCs w:val="24"/>
        </w:rPr>
        <w:t>: fx anaforer, epiforer, alliterationer</w:t>
      </w:r>
    </w:p>
    <w:p w14:paraId="64B2FAF0" w14:textId="5441E910" w:rsidR="75E5027D" w:rsidRDefault="004F0CFB" w:rsidP="00936F83">
      <w:pPr>
        <w:pStyle w:val="Listeafsnit"/>
        <w:numPr>
          <w:ilvl w:val="1"/>
          <w:numId w:val="2"/>
        </w:numPr>
        <w:rPr>
          <w:rFonts w:ascii="Calibri" w:eastAsia="Calibri" w:hAnsi="Calibri" w:cs="Calibri"/>
          <w:sz w:val="24"/>
          <w:szCs w:val="24"/>
        </w:rPr>
      </w:pPr>
      <w:hyperlink r:id="rId26" w:anchor="c546">
        <w:r w:rsidR="75E5027D" w:rsidRPr="5C14642C">
          <w:rPr>
            <w:rStyle w:val="Hyperlink"/>
            <w:rFonts w:ascii="Calibri" w:eastAsia="Calibri" w:hAnsi="Calibri" w:cs="Calibri"/>
            <w:sz w:val="24"/>
            <w:szCs w:val="24"/>
          </w:rPr>
          <w:t>Modsætninger</w:t>
        </w:r>
      </w:hyperlink>
      <w:r w:rsidR="75E5027D" w:rsidRPr="5C14642C">
        <w:rPr>
          <w:rFonts w:ascii="Calibri" w:eastAsia="Calibri" w:hAnsi="Calibri" w:cs="Calibri"/>
          <w:sz w:val="24"/>
          <w:szCs w:val="24"/>
        </w:rPr>
        <w:t>: fx antiteser, oxymoroner</w:t>
      </w:r>
    </w:p>
    <w:p w14:paraId="2A1A26C3" w14:textId="3F330659" w:rsidR="75E5027D" w:rsidRDefault="75E5027D" w:rsidP="00936F83">
      <w:pPr>
        <w:pStyle w:val="Listeafsnit"/>
        <w:numPr>
          <w:ilvl w:val="1"/>
          <w:numId w:val="2"/>
        </w:numPr>
        <w:rPr>
          <w:rFonts w:ascii="Calibri" w:eastAsia="Calibri" w:hAnsi="Calibri" w:cs="Calibri"/>
          <w:sz w:val="24"/>
          <w:szCs w:val="24"/>
        </w:rPr>
      </w:pPr>
      <w:r w:rsidRPr="5C14642C">
        <w:rPr>
          <w:rFonts w:ascii="Calibri" w:eastAsia="Calibri" w:hAnsi="Calibri" w:cs="Calibri"/>
          <w:sz w:val="24"/>
          <w:szCs w:val="24"/>
        </w:rPr>
        <w:t>Retoriske spørgsmål</w:t>
      </w:r>
    </w:p>
    <w:p w14:paraId="0731A0F9" w14:textId="2D1FD35C" w:rsidR="75E5027D" w:rsidRDefault="75E5027D" w:rsidP="00936F83">
      <w:pPr>
        <w:pStyle w:val="Listeafsnit"/>
        <w:numPr>
          <w:ilvl w:val="0"/>
          <w:numId w:val="2"/>
        </w:numPr>
        <w:rPr>
          <w:rFonts w:ascii="Calibri" w:eastAsia="Calibri" w:hAnsi="Calibri" w:cs="Calibri"/>
          <w:sz w:val="24"/>
          <w:szCs w:val="24"/>
        </w:rPr>
      </w:pPr>
      <w:r w:rsidRPr="5C14642C">
        <w:rPr>
          <w:rFonts w:ascii="Calibri" w:eastAsia="Calibri" w:hAnsi="Calibri" w:cs="Calibri"/>
          <w:sz w:val="24"/>
          <w:szCs w:val="24"/>
        </w:rPr>
        <w:t xml:space="preserve">Viden om kommunikationssituationen – din formidling skal være tilpasset din udvalgte modtager/medie: brug </w:t>
      </w:r>
      <w:hyperlink r:id="rId27">
        <w:r w:rsidRPr="5C14642C">
          <w:rPr>
            <w:rStyle w:val="Hyperlink"/>
            <w:rFonts w:ascii="Calibri" w:eastAsia="Calibri" w:hAnsi="Calibri" w:cs="Calibri"/>
            <w:sz w:val="24"/>
            <w:szCs w:val="24"/>
          </w:rPr>
          <w:t>Minervas model</w:t>
        </w:r>
      </w:hyperlink>
      <w:r w:rsidRPr="5C14642C">
        <w:rPr>
          <w:rFonts w:ascii="Calibri" w:eastAsia="Calibri" w:hAnsi="Calibri" w:cs="Calibri"/>
          <w:sz w:val="24"/>
          <w:szCs w:val="24"/>
        </w:rPr>
        <w:t xml:space="preserve"> eller Gallup-Kompasset</w:t>
      </w:r>
    </w:p>
    <w:p w14:paraId="250F872F" w14:textId="77777777" w:rsidR="008D6579" w:rsidRDefault="00626B83">
      <w:pPr>
        <w:pStyle w:val="Overskrift1"/>
        <w:rPr>
          <w:u w:val="single"/>
        </w:rPr>
      </w:pPr>
      <w:r>
        <w:rPr>
          <w:u w:val="single"/>
        </w:rPr>
        <w:lastRenderedPageBreak/>
        <w:t xml:space="preserve">DELOPGAVE TIL DEM DER HAR </w:t>
      </w:r>
      <w:r>
        <w:rPr>
          <w:color w:val="C00000"/>
          <w:u w:val="single"/>
        </w:rPr>
        <w:t xml:space="preserve">TEKNIK TEKSTIL: </w:t>
      </w:r>
      <w:bookmarkEnd w:id="1"/>
    </w:p>
    <w:p w14:paraId="5FC1DDB4" w14:textId="77777777" w:rsidR="008D6579" w:rsidRDefault="008D6579">
      <w:pPr>
        <w:pStyle w:val="Overskrift2"/>
      </w:pPr>
    </w:p>
    <w:p w14:paraId="2B63351B" w14:textId="77777777" w:rsidR="008D6579" w:rsidRDefault="00626B83">
      <w:pPr>
        <w:pStyle w:val="Overskrift2"/>
      </w:pPr>
      <w:r>
        <w:t>Tekstilproduktionen</w:t>
      </w:r>
    </w:p>
    <w:p w14:paraId="17F92A2C" w14:textId="77777777" w:rsidR="008D6579" w:rsidRDefault="00626B83">
      <w:r>
        <w:t xml:space="preserve">Fast fashion fokuserer på hurtighed og lave produktionsomkostninger for hyppigt at kunne præsentere nye kollektioner baseret på forskellige catwalk-looks og celebrity-trends. Det går hårdt ud over miljøet fordi presset for at skynde produkterne fra designstadie til butikkerne samt for at tvinge omkostningerne i bund betyder, at der højst sandsynligt bliver skåret nogle miljømæssige hjørner. </w:t>
      </w:r>
    </w:p>
    <w:p w14:paraId="4CD399E6" w14:textId="77777777" w:rsidR="008D6579" w:rsidRDefault="00626B83">
      <w:r>
        <w:t>De livlige farver, de spraglede tryk og den flotte finish på stoffet er appellerende, men der skal som regel giftige kemikalier til for at skabe dem. Tekstilfarvning er globalt den næststørste forurener af rent vand efter landbruget. </w:t>
      </w:r>
    </w:p>
    <w:p w14:paraId="6CC3E412" w14:textId="77777777" w:rsidR="008D6579" w:rsidRDefault="00626B83">
      <w:r>
        <w:t>Polyester er modeindustriens mest populære fiber. Når vi vasker tøj af polyester i vaskemaskinen, afgiver tøjet mikrofibre, der er med til at forværre den stigende mængde plastaffald i havet. Mikrofibrene er så små, at de nemt kan passere spildevandsrensningsanlæggene, og fordi de ikke er biologisk nedbrydelige, udgør de en alvorlig trussel mod livet i oceanerne.</w:t>
      </w:r>
    </w:p>
    <w:p w14:paraId="32116660" w14:textId="77777777" w:rsidR="008D6579" w:rsidRDefault="00626B83">
      <w:r>
        <w:t>Bomuld er en meget problematisk afgrøde, fordi den bruger ekstremt meget vand og for at forhindre fejlslagen høst, hvilket er problematisk i udviklingslande, der mangler tilstrækkelig investering, og hvor der er risiko for tørke. Størstedelen af verdens bomuldsproduktion er genetisk modificeret, så afgrøderne kan modstå angreb fra bomuldsmøl, og for at forbedre høstudbyttet samt mindske behovet for pesticider. Det kan dog føre til problemer på et senere tidspunkt, eksempelvis i tilfælde af såkaldt 'superukrudt', som har udviklet modstandskraft mod standard-pesticiderne. Det er ofte nødvendigt at behandle 'superukrudt' med yderligere giftige pesticider, der er skadelige for husdyrhold og mennesker.</w:t>
      </w:r>
    </w:p>
    <w:p w14:paraId="609130A3" w14:textId="77777777" w:rsidR="008D6579" w:rsidRDefault="00626B83">
      <w:r>
        <w:t>Tekstilspild er en utilsigtet konsekvens af fast fashion; flere af os køber mere tøj, som vi beholder i kortere tid, end vi plejede. Garderobeskabe og skuffer i den vestlige verden er fyldt til bristepunktet, så for at holde gang i salget er tekstilbranchen nødt til at friste ved konstant at byde på nyheder samt overbevise os om, at det tøj, vi allerede ejer, ikke længere er moderne. Den disponible indkomst er steget, så vi har flere penge mellem hænderene end tidligere generationer. Det betyder, at vi i langt mindre udstrækning reparerer og lapper, da det ofte er både billigere og lettere bare at købe nyt. Vi har travlt og har langt mindre tid tid tilovers end tidligere generationer, og desuden er syning- og lapningfærdigheder gået tabt, så der er efterhånden ikke meget, der kan få os til at finde syæsken eller stoppenålen frem.</w:t>
      </w:r>
    </w:p>
    <w:p w14:paraId="3D03CD29" w14:textId="77777777" w:rsidR="008D6579" w:rsidRDefault="00626B83">
      <w:r>
        <w:t>Er det overhovedet muligt for forbrugerne at mindske fast fashion-miljøomkostningerne, når de handler?</w:t>
      </w:r>
    </w:p>
    <w:p w14:paraId="55E25F9B" w14:textId="77777777" w:rsidR="008D6579" w:rsidRDefault="00626B83">
      <w:pPr>
        <w:rPr>
          <w:rStyle w:val="Strk"/>
          <w:b w:val="0"/>
          <w:bCs w:val="0"/>
        </w:rPr>
      </w:pPr>
      <w:r>
        <w:t>Det er en kompleks opgave at udvælge et miljøvenligt stof, for der er både fordele og ulemper ved alle tekstiltyper. Beklædningsgenstande, der er mærket som fremstillet af naturlige fibre, er ikke nødvendigvis bedre end syntetiske, fordi valget af fibre kun er en del af et komplekst puslespil.  Fibrene skal stadig spindes, strikkes eller væves, farves, færdiggøres, syes og transporteres – og alle processerne har forskellige miljømæssige konsekvenser. Økologiske materialer er et bedre valg end ikke-økologiske i forhold til til de kemikalier, der bruges til at dyrke fibrene, men økologisk bomuld kræver stadig store mængder vand, og miljøeffekten ved indfarvning er større end ved indfarvning af eksempelvis polyester.</w:t>
      </w:r>
      <w:bookmarkStart w:id="2" w:name="_Toc363303297"/>
    </w:p>
    <w:p w14:paraId="687AA29C" w14:textId="77777777" w:rsidR="008D6579" w:rsidRDefault="00626B83">
      <w:r>
        <w:lastRenderedPageBreak/>
        <w:t>En designer eller produktudvikler bestemmer et produkts udseende. Stoffet, farven, snittet, antallet af knapper og antallet af lommer. Men når designeren træffer de valg, bestemmer denne samtidig en lang række miljøforhold ved produktionen. Vælger man for eksempel et blandet bomulds- og polyesterprodukt, har man også valgt en bomuldsproduktion, som i mange tilfælde belaster jorden med pesticider. Men samtidig har man med tilsætningen af polyester sikret sig, at produktet har en længere holdbarhed end et rent bomuldsprodukt. Dermed skal produktet ikke udskiftes så tit, og derfor belaster det ikke miljøet så hårdt. Vælger designeren at producere tekstiler med en turkis nuance, har han/hun i mange tilfælde samtidig valgt at bruge tungmetaller i produktionen. Turkise nuancer kan stort set kun frembringes med brug af tungmetaller.</w:t>
      </w:r>
    </w:p>
    <w:p w14:paraId="43BD2AB1" w14:textId="77777777" w:rsidR="008D6579" w:rsidRDefault="008D6579"/>
    <w:p w14:paraId="4B1B90FB" w14:textId="77777777" w:rsidR="008D6579" w:rsidRDefault="00626B83">
      <w:pPr>
        <w:pStyle w:val="Overskrift2"/>
      </w:pPr>
      <w:r>
        <w:t>Links:</w:t>
      </w:r>
    </w:p>
    <w:p w14:paraId="7B95CE5D" w14:textId="77777777" w:rsidR="008D6579" w:rsidRDefault="004F0CFB">
      <w:pPr>
        <w:rPr>
          <w:rFonts w:eastAsia="Times New Roman"/>
          <w:sz w:val="24"/>
          <w:szCs w:val="24"/>
          <w:lang w:eastAsia="da-DK"/>
        </w:rPr>
      </w:pPr>
      <w:hyperlink r:id="rId28" w:tooltip="http://norden.diva-portal.org/smash/get/diva2:813272/FULLTEXT01.pdf" w:history="1">
        <w:r w:rsidR="00626B83">
          <w:rPr>
            <w:rStyle w:val="Hyperlink"/>
            <w:rFonts w:eastAsia="Times New Roman"/>
          </w:rPr>
          <w:t>http://norden.diva-portal.org/smash/get/diva2:813272/FULLTEXT01.pdf</w:t>
        </w:r>
      </w:hyperlink>
    </w:p>
    <w:p w14:paraId="3D1AB62E" w14:textId="77777777" w:rsidR="008D6579" w:rsidRDefault="004F0CFB">
      <w:pPr>
        <w:rPr>
          <w:rFonts w:eastAsia="Times New Roman"/>
          <w:sz w:val="24"/>
          <w:szCs w:val="24"/>
          <w:lang w:eastAsia="da-DK"/>
        </w:rPr>
      </w:pPr>
      <w:hyperlink r:id="rId29" w:tooltip="https://videnskab.dk/kultur-samfund/modeindustrien-er-en-kaempe-miljoesynder" w:history="1">
        <w:r w:rsidR="00626B83">
          <w:rPr>
            <w:rStyle w:val="Hyperlink"/>
            <w:rFonts w:eastAsia="Times New Roman"/>
          </w:rPr>
          <w:t>https://videnskab.dk/kultur-samfund/modeindustrien-er-en-kaempe-miljoesynder</w:t>
        </w:r>
      </w:hyperlink>
    </w:p>
    <w:p w14:paraId="44CBC7DF" w14:textId="77777777" w:rsidR="008D6579" w:rsidRDefault="004F0CFB">
      <w:pPr>
        <w:rPr>
          <w:rFonts w:eastAsia="Times New Roman"/>
          <w:sz w:val="24"/>
          <w:szCs w:val="24"/>
          <w:lang w:eastAsia="da-DK"/>
        </w:rPr>
      </w:pPr>
      <w:hyperlink r:id="rId30" w:tooltip="https://videnskab.dk/kultur-samfund/farvet-toj-blev-moderne-2000-ar-siden" w:history="1">
        <w:r w:rsidR="00626B83">
          <w:rPr>
            <w:rStyle w:val="Hyperlink"/>
            <w:rFonts w:eastAsia="Times New Roman"/>
          </w:rPr>
          <w:t>https://videnskab.dk/kultur-samfund/farvet-toj-blev-moderne-2000-ar-siden</w:t>
        </w:r>
      </w:hyperlink>
    </w:p>
    <w:p w14:paraId="58BF8296" w14:textId="77777777" w:rsidR="008D6579" w:rsidRDefault="004F0CFB">
      <w:pPr>
        <w:rPr>
          <w:rFonts w:eastAsia="Times New Roman"/>
          <w:sz w:val="24"/>
          <w:szCs w:val="24"/>
          <w:lang w:eastAsia="da-DK"/>
        </w:rPr>
      </w:pPr>
      <w:hyperlink r:id="rId31" w:tooltip="https://www.nrdc.org/sites/default/files/CBD-Fiber-Selection-FS.pdf" w:history="1">
        <w:r w:rsidR="00626B83">
          <w:rPr>
            <w:rStyle w:val="Hyperlink"/>
            <w:rFonts w:eastAsia="Times New Roman"/>
          </w:rPr>
          <w:t>https://www.nrdc.org/sites/default/files/CBD-Fiber-Selection-FS.pdf</w:t>
        </w:r>
      </w:hyperlink>
    </w:p>
    <w:p w14:paraId="4601A6C2" w14:textId="77777777" w:rsidR="008D6579" w:rsidRDefault="004F0CFB">
      <w:pPr>
        <w:rPr>
          <w:rFonts w:eastAsia="Times New Roman"/>
          <w:sz w:val="24"/>
          <w:szCs w:val="24"/>
          <w:lang w:eastAsia="da-DK"/>
        </w:rPr>
      </w:pPr>
      <w:hyperlink r:id="rId32" w:tooltip="https://file.scirp.org/Html/4-8301582_17027.htm" w:history="1">
        <w:r w:rsidR="00626B83">
          <w:rPr>
            <w:rStyle w:val="Hyperlink"/>
            <w:rFonts w:eastAsia="Times New Roman"/>
          </w:rPr>
          <w:t>https://file.scirp.org/Html/4-8301582_17027.htm</w:t>
        </w:r>
      </w:hyperlink>
    </w:p>
    <w:bookmarkEnd w:id="2"/>
    <w:p w14:paraId="48673A64" w14:textId="77777777" w:rsidR="008D6579" w:rsidRDefault="008D6579"/>
    <w:p w14:paraId="3B37E6F8" w14:textId="77777777" w:rsidR="008D6579" w:rsidRDefault="00626B83">
      <w:pPr>
        <w:pStyle w:val="Overskrift2"/>
      </w:pPr>
      <w:r>
        <w:t xml:space="preserve">Opgaven: </w:t>
      </w:r>
    </w:p>
    <w:p w14:paraId="6AA48D5C" w14:textId="77777777" w:rsidR="008D6579" w:rsidRDefault="00626B83">
      <w:r>
        <w:t xml:space="preserve">I skal i dette SO projekt arbejde med hvordan man kan formindske miljøbelastningerne når man fremstiller tekstiler. Som i har læst ovenover er der mange steder i livscyklussen man kan sætte ind og forbedre produktionen. </w:t>
      </w:r>
    </w:p>
    <w:p w14:paraId="45CFF763" w14:textId="77777777" w:rsidR="008D6579" w:rsidRDefault="00626B83">
      <w:r>
        <w:t>I dette projekt skal i arbejde med indfarvning af tekstiler. I skal lave forsøg med plantefarvning og udarbejde materiale som skal indgå i jeres prøvemappe. I skal planlægge hvilke forsøg i vil lave, og planlægge jeres forsøg ned til mindste detalje. I skal udarbejde flowdiagram til jeres forsøg, og udføre selve indfarvningen.</w:t>
      </w:r>
    </w:p>
    <w:p w14:paraId="56525932" w14:textId="77777777" w:rsidR="008D6579" w:rsidRDefault="00626B83">
      <w:r>
        <w:t>Derudover skal i udarbejde en problemanalyse, som især har fokus på problematikken omkring indfarvning af tekstiler. I kan med fordel udarbejde en livscyklus model der viser livscyklussen for et tekstilprodukt. Husk kilder i jeres problemanalyse.</w:t>
      </w:r>
    </w:p>
    <w:p w14:paraId="3034B0E7" w14:textId="77777777" w:rsidR="008D6579" w:rsidRDefault="008D6579">
      <w:pPr>
        <w:pStyle w:val="Listeafsnit"/>
        <w:spacing w:after="0" w:line="240" w:lineRule="auto"/>
        <w:rPr>
          <w:b/>
          <w:sz w:val="18"/>
          <w:szCs w:val="18"/>
        </w:rPr>
      </w:pPr>
    </w:p>
    <w:p w14:paraId="70734A4F" w14:textId="77777777" w:rsidR="008D6579" w:rsidRDefault="00626B83">
      <w:pPr>
        <w:pStyle w:val="Overskrift2"/>
      </w:pPr>
      <w:r>
        <w:t xml:space="preserve">Faglige metoder: </w:t>
      </w:r>
    </w:p>
    <w:p w14:paraId="11F6A1FA" w14:textId="7837FDEB" w:rsidR="008D6579" w:rsidRDefault="00626B83">
      <w:r>
        <w:t xml:space="preserve">De faglige metoder, vi arbejder med i dette projekt, er </w:t>
      </w:r>
      <w:r>
        <w:rPr>
          <w:b/>
        </w:rPr>
        <w:t>informationssøgning</w:t>
      </w:r>
      <w:r>
        <w:t xml:space="preserve">, som skal bruges til at dokumentere problemstillingen med tekstilproduktionen. Derudover skal </w:t>
      </w:r>
      <w:r w:rsidR="00FA24A1">
        <w:t xml:space="preserve">I </w:t>
      </w:r>
      <w:r>
        <w:t xml:space="preserve">arbejde med </w:t>
      </w:r>
      <w:r>
        <w:rPr>
          <w:b/>
        </w:rPr>
        <w:t>tidsplaner</w:t>
      </w:r>
      <w:r>
        <w:t xml:space="preserve"> og </w:t>
      </w:r>
      <w:r>
        <w:rPr>
          <w:b/>
        </w:rPr>
        <w:t xml:space="preserve">flowdiagrammer, </w:t>
      </w:r>
      <w:r>
        <w:t xml:space="preserve">som er </w:t>
      </w:r>
      <w:r>
        <w:rPr>
          <w:b/>
        </w:rPr>
        <w:t>planlægningsværktøjer</w:t>
      </w:r>
      <w:r>
        <w:t xml:space="preserve">, som i dette projekt skal bruges til at planlægge jeres plantefarvningsforsøg. Ydermere lærer </w:t>
      </w:r>
      <w:r w:rsidR="00FA24A1">
        <w:t>I</w:t>
      </w:r>
      <w:r>
        <w:t xml:space="preserve"> nogle tekstilfaglige metoder til at farve og opnå forskellige resultater alt efter hvilken parameter I varierer. </w:t>
      </w:r>
    </w:p>
    <w:p w14:paraId="3DB0AF3D" w14:textId="77777777" w:rsidR="008D6579" w:rsidRDefault="008D6579">
      <w:pPr>
        <w:pStyle w:val="Overskrift2"/>
      </w:pPr>
    </w:p>
    <w:p w14:paraId="3E3F9293" w14:textId="77777777" w:rsidR="008D6579" w:rsidRDefault="00626B83">
      <w:pPr>
        <w:pStyle w:val="Overskrift2"/>
      </w:pPr>
      <w:r>
        <w:t>Arbejdsform:</w:t>
      </w:r>
    </w:p>
    <w:p w14:paraId="27E6DBF5" w14:textId="77777777" w:rsidR="008D6579" w:rsidRDefault="00626B83">
      <w:r>
        <w:t>I skal arbejde i grupper af 2-3 personer</w:t>
      </w:r>
    </w:p>
    <w:p w14:paraId="5E911594" w14:textId="77777777" w:rsidR="008D6579" w:rsidRDefault="008D6579">
      <w:pPr>
        <w:pStyle w:val="Overskrift2"/>
      </w:pPr>
    </w:p>
    <w:p w14:paraId="7EF5A4DB" w14:textId="77777777" w:rsidR="008D6579" w:rsidRDefault="00626B83">
      <w:pPr>
        <w:pStyle w:val="Overskrift2"/>
      </w:pPr>
      <w:r>
        <w:t>Aflevering:</w:t>
      </w:r>
    </w:p>
    <w:p w14:paraId="30C25A73" w14:textId="77777777" w:rsidR="008D6579" w:rsidRDefault="00626B83">
      <w:r>
        <w:t>Følgende ting afleveres fredag kl. 23</w:t>
      </w:r>
    </w:p>
    <w:p w14:paraId="2B14AF0B" w14:textId="77777777" w:rsidR="008D6579" w:rsidRDefault="02D2D524" w:rsidP="00936F83">
      <w:pPr>
        <w:pStyle w:val="Listeafsnit"/>
        <w:numPr>
          <w:ilvl w:val="0"/>
          <w:numId w:val="10"/>
        </w:numPr>
      </w:pPr>
      <w:r>
        <w:t>Tidsplan for hele ugen</w:t>
      </w:r>
    </w:p>
    <w:p w14:paraId="538BF47D" w14:textId="77777777" w:rsidR="008D6579" w:rsidRDefault="02D2D524" w:rsidP="00936F83">
      <w:pPr>
        <w:pStyle w:val="Listeafsnit"/>
        <w:numPr>
          <w:ilvl w:val="0"/>
          <w:numId w:val="10"/>
        </w:numPr>
      </w:pPr>
      <w:r>
        <w:t>Flowdiagram</w:t>
      </w:r>
    </w:p>
    <w:p w14:paraId="3B2F41CB" w14:textId="77777777" w:rsidR="008D6579" w:rsidRDefault="02D2D524" w:rsidP="00936F83">
      <w:pPr>
        <w:pStyle w:val="Listeafsnit"/>
        <w:numPr>
          <w:ilvl w:val="0"/>
          <w:numId w:val="10"/>
        </w:numPr>
      </w:pPr>
      <w:r>
        <w:t>Problemanalyse</w:t>
      </w:r>
    </w:p>
    <w:p w14:paraId="1EFBCF2E" w14:textId="77777777" w:rsidR="008D6579" w:rsidRDefault="02D2D524" w:rsidP="00936F83">
      <w:pPr>
        <w:pStyle w:val="Listeafsnit"/>
        <w:numPr>
          <w:ilvl w:val="0"/>
          <w:numId w:val="10"/>
        </w:numPr>
      </w:pPr>
      <w:r>
        <w:t>(resultaterne fra farvningen afleveres sammen med prøvemappen)</w:t>
      </w:r>
    </w:p>
    <w:p w14:paraId="727F342B" w14:textId="3F91A7BB" w:rsidR="008D6579" w:rsidRDefault="3451077C" w:rsidP="5C14642C">
      <w:pPr>
        <w:rPr>
          <w:rFonts w:ascii="Calibri" w:eastAsia="Calibri" w:hAnsi="Calibri" w:cs="Calibri"/>
          <w:u w:val="single"/>
          <w:lang w:val="da"/>
        </w:rPr>
      </w:pPr>
      <w:r w:rsidRPr="5C14642C">
        <w:rPr>
          <w:rFonts w:ascii="Calibri" w:eastAsia="Calibri" w:hAnsi="Calibri" w:cs="Calibri"/>
          <w:color w:val="365F91" w:themeColor="accent1" w:themeShade="BF"/>
          <w:sz w:val="26"/>
          <w:szCs w:val="26"/>
          <w:lang w:val="da"/>
        </w:rPr>
        <w:t>Danskopgaven</w:t>
      </w:r>
      <w:r w:rsidR="6661A018" w:rsidRPr="5C14642C">
        <w:rPr>
          <w:rFonts w:ascii="Calibri" w:eastAsia="Calibri" w:hAnsi="Calibri" w:cs="Calibri"/>
          <w:color w:val="365F91" w:themeColor="accent1" w:themeShade="BF"/>
          <w:sz w:val="26"/>
          <w:szCs w:val="26"/>
          <w:lang w:val="da"/>
        </w:rPr>
        <w:t>:</w:t>
      </w:r>
    </w:p>
    <w:p w14:paraId="57A5BB6A" w14:textId="089052F4" w:rsidR="008D6579" w:rsidRDefault="6661A018" w:rsidP="5C14642C">
      <w:pPr>
        <w:rPr>
          <w:rFonts w:ascii="Calibri" w:eastAsia="Calibri" w:hAnsi="Calibri" w:cs="Calibri"/>
          <w:sz w:val="24"/>
          <w:szCs w:val="24"/>
          <w:lang w:val="da"/>
        </w:rPr>
      </w:pPr>
      <w:r w:rsidRPr="5C14642C">
        <w:rPr>
          <w:rFonts w:ascii="Calibri" w:eastAsia="Calibri" w:hAnsi="Calibri" w:cs="Calibri"/>
          <w:sz w:val="24"/>
          <w:szCs w:val="24"/>
        </w:rPr>
        <w:t>Del A:</w:t>
      </w:r>
    </w:p>
    <w:p w14:paraId="272A9554" w14:textId="71F33C4B" w:rsidR="008D6579" w:rsidRDefault="6661A018" w:rsidP="5C14642C">
      <w:pPr>
        <w:rPr>
          <w:rFonts w:ascii="Calibri" w:eastAsia="Calibri" w:hAnsi="Calibri" w:cs="Calibri"/>
          <w:sz w:val="24"/>
          <w:szCs w:val="24"/>
          <w:lang w:val="da"/>
        </w:rPr>
      </w:pPr>
      <w:r w:rsidRPr="5C14642C">
        <w:rPr>
          <w:rFonts w:ascii="Calibri" w:eastAsia="Calibri" w:hAnsi="Calibri" w:cs="Calibri"/>
          <w:sz w:val="24"/>
          <w:szCs w:val="24"/>
        </w:rPr>
        <w:t xml:space="preserve">Skriv en kronik om bæredygtighed og de miljømæssige udfordringer, miljøet udsættes for ved tøjproduktion. Du skal inddrage mindst 2 </w:t>
      </w:r>
      <w:r w:rsidR="00CD7AB1">
        <w:rPr>
          <w:rFonts w:ascii="Calibri" w:eastAsia="Calibri" w:hAnsi="Calibri" w:cs="Calibri"/>
          <w:sz w:val="24"/>
          <w:szCs w:val="24"/>
        </w:rPr>
        <w:t xml:space="preserve">af ovenstående </w:t>
      </w:r>
      <w:r w:rsidRPr="5C14642C">
        <w:rPr>
          <w:rFonts w:ascii="Calibri" w:eastAsia="Calibri" w:hAnsi="Calibri" w:cs="Calibri"/>
          <w:sz w:val="24"/>
          <w:szCs w:val="24"/>
        </w:rPr>
        <w:t>links i din kronik. Din kronik skal henvende sig til en</w:t>
      </w:r>
      <w:r w:rsidR="00CD7AB1">
        <w:rPr>
          <w:rFonts w:ascii="Calibri" w:eastAsia="Calibri" w:hAnsi="Calibri" w:cs="Calibri"/>
          <w:sz w:val="24"/>
          <w:szCs w:val="24"/>
        </w:rPr>
        <w:t>ten</w:t>
      </w:r>
      <w:r w:rsidRPr="5C14642C">
        <w:rPr>
          <w:rFonts w:ascii="Calibri" w:eastAsia="Calibri" w:hAnsi="Calibri" w:cs="Calibri"/>
          <w:sz w:val="24"/>
          <w:szCs w:val="24"/>
        </w:rPr>
        <w:t xml:space="preserve"> Berlingske</w:t>
      </w:r>
      <w:r w:rsidR="00CD7AB1">
        <w:rPr>
          <w:rFonts w:ascii="Calibri" w:eastAsia="Calibri" w:hAnsi="Calibri" w:cs="Calibri"/>
          <w:sz w:val="24"/>
          <w:szCs w:val="24"/>
        </w:rPr>
        <w:t xml:space="preserve"> Tidende eller Politikens læsere</w:t>
      </w:r>
      <w:r w:rsidRPr="5C14642C">
        <w:rPr>
          <w:rFonts w:ascii="Calibri" w:eastAsia="Calibri" w:hAnsi="Calibri" w:cs="Calibri"/>
          <w:sz w:val="24"/>
          <w:szCs w:val="24"/>
        </w:rPr>
        <w:t>.</w:t>
      </w:r>
    </w:p>
    <w:p w14:paraId="559A5DBF" w14:textId="04970D2B" w:rsidR="008D6579" w:rsidRDefault="6661A018" w:rsidP="5C14642C">
      <w:pPr>
        <w:rPr>
          <w:rFonts w:ascii="Calibri" w:eastAsia="Calibri" w:hAnsi="Calibri" w:cs="Calibri"/>
          <w:sz w:val="24"/>
          <w:szCs w:val="24"/>
          <w:lang w:val="da"/>
        </w:rPr>
      </w:pPr>
      <w:r w:rsidRPr="5C14642C">
        <w:rPr>
          <w:rFonts w:ascii="Calibri" w:eastAsia="Calibri" w:hAnsi="Calibri" w:cs="Calibri"/>
          <w:sz w:val="24"/>
          <w:szCs w:val="24"/>
        </w:rPr>
        <w:t>Del B:</w:t>
      </w:r>
    </w:p>
    <w:p w14:paraId="00281806" w14:textId="626951BF" w:rsidR="008D6579" w:rsidRDefault="6661A018" w:rsidP="5C14642C">
      <w:pPr>
        <w:rPr>
          <w:rFonts w:ascii="Calibri" w:eastAsia="Calibri" w:hAnsi="Calibri" w:cs="Calibri"/>
          <w:sz w:val="24"/>
          <w:szCs w:val="24"/>
          <w:lang w:val="da"/>
        </w:rPr>
      </w:pPr>
      <w:r w:rsidRPr="5C14642C">
        <w:rPr>
          <w:rFonts w:ascii="Calibri" w:eastAsia="Calibri" w:hAnsi="Calibri" w:cs="Calibri"/>
          <w:sz w:val="24"/>
          <w:szCs w:val="24"/>
        </w:rPr>
        <w:t>Skriv en refleksionstekst, hvor du begrunder din kroniks argumentation og øvrige formidlingsmæssige valg, herunder sproglige og retoriske virkemidler. Du skal derfor anvende danskfaglige begreber indenfor sprog, kommunikation, retorik og argumentation, og du skal dokumentere og forklare dine formidlingsmæssige valg med eksempler fra din kronik.</w:t>
      </w:r>
    </w:p>
    <w:p w14:paraId="652E560D" w14:textId="587F9544" w:rsidR="008D6579" w:rsidRDefault="1BBC56EE" w:rsidP="5C14642C">
      <w:pPr>
        <w:rPr>
          <w:rFonts w:ascii="Calibri" w:eastAsia="Calibri" w:hAnsi="Calibri" w:cs="Calibri"/>
          <w:sz w:val="24"/>
          <w:szCs w:val="24"/>
          <w:lang w:val="da"/>
        </w:rPr>
      </w:pPr>
      <w:r w:rsidRPr="5C14642C">
        <w:rPr>
          <w:rFonts w:ascii="Calibri" w:eastAsia="Calibri" w:hAnsi="Calibri" w:cs="Calibri"/>
          <w:sz w:val="24"/>
          <w:szCs w:val="24"/>
        </w:rPr>
        <w:t>Danskfagligt kernestof (links fra ”Håndbog til dansk”):</w:t>
      </w:r>
    </w:p>
    <w:p w14:paraId="632DC75E" w14:textId="5D997E76" w:rsidR="008D6579" w:rsidRDefault="004F0CFB" w:rsidP="00936F83">
      <w:pPr>
        <w:pStyle w:val="Listeafsnit"/>
        <w:numPr>
          <w:ilvl w:val="0"/>
          <w:numId w:val="1"/>
        </w:numPr>
        <w:rPr>
          <w:rFonts w:ascii="Calibri" w:eastAsia="Calibri" w:hAnsi="Calibri" w:cs="Calibri"/>
          <w:sz w:val="24"/>
          <w:szCs w:val="24"/>
          <w:lang w:val="da"/>
        </w:rPr>
      </w:pPr>
      <w:hyperlink r:id="rId33" w:anchor="c614">
        <w:r w:rsidR="1BBC56EE" w:rsidRPr="5C14642C">
          <w:rPr>
            <w:rStyle w:val="Hyperlink"/>
            <w:rFonts w:ascii="Calibri" w:eastAsia="Calibri" w:hAnsi="Calibri" w:cs="Calibri"/>
            <w:sz w:val="24"/>
            <w:szCs w:val="24"/>
          </w:rPr>
          <w:t>Toulmins model</w:t>
        </w:r>
      </w:hyperlink>
      <w:r w:rsidR="1BBC56EE" w:rsidRPr="5C14642C">
        <w:rPr>
          <w:rFonts w:ascii="Calibri" w:eastAsia="Calibri" w:hAnsi="Calibri" w:cs="Calibri"/>
          <w:sz w:val="24"/>
          <w:szCs w:val="24"/>
        </w:rPr>
        <w:t>: påstand, belæg, rygdækning, gendrivelse, styrkemarkører</w:t>
      </w:r>
    </w:p>
    <w:p w14:paraId="27A91F1B" w14:textId="361416BC" w:rsidR="008D6579" w:rsidRDefault="004F0CFB" w:rsidP="00936F83">
      <w:pPr>
        <w:pStyle w:val="Listeafsnit"/>
        <w:numPr>
          <w:ilvl w:val="0"/>
          <w:numId w:val="1"/>
        </w:numPr>
        <w:rPr>
          <w:rFonts w:ascii="Calibri" w:eastAsia="Calibri" w:hAnsi="Calibri" w:cs="Calibri"/>
          <w:sz w:val="24"/>
          <w:szCs w:val="24"/>
          <w:lang w:val="da"/>
        </w:rPr>
      </w:pPr>
      <w:hyperlink r:id="rId34" w:anchor="c627">
        <w:r w:rsidR="1BBC56EE" w:rsidRPr="5C14642C">
          <w:rPr>
            <w:rStyle w:val="Hyperlink"/>
            <w:rFonts w:ascii="Calibri" w:eastAsia="Calibri" w:hAnsi="Calibri" w:cs="Calibri"/>
            <w:sz w:val="24"/>
            <w:szCs w:val="24"/>
          </w:rPr>
          <w:t>Argumenttyper</w:t>
        </w:r>
      </w:hyperlink>
      <w:r w:rsidR="1BBC56EE" w:rsidRPr="5C14642C">
        <w:rPr>
          <w:rFonts w:ascii="Calibri" w:eastAsia="Calibri" w:hAnsi="Calibri" w:cs="Calibri"/>
          <w:sz w:val="24"/>
          <w:szCs w:val="24"/>
        </w:rPr>
        <w:t>: fx sammenligningsargument, erfaringsargument, generaliseringsargument, mængdekneb</w:t>
      </w:r>
    </w:p>
    <w:p w14:paraId="7875F8D0" w14:textId="032D453C" w:rsidR="008D6579" w:rsidRDefault="004F0CFB" w:rsidP="00936F83">
      <w:pPr>
        <w:pStyle w:val="Listeafsnit"/>
        <w:numPr>
          <w:ilvl w:val="0"/>
          <w:numId w:val="1"/>
        </w:numPr>
        <w:rPr>
          <w:rFonts w:ascii="Calibri" w:eastAsia="Calibri" w:hAnsi="Calibri" w:cs="Calibri"/>
          <w:sz w:val="24"/>
          <w:szCs w:val="24"/>
          <w:lang w:val="da"/>
        </w:rPr>
      </w:pPr>
      <w:hyperlink r:id="rId35" w:anchor="c612">
        <w:r w:rsidR="1BBC56EE" w:rsidRPr="5C14642C">
          <w:rPr>
            <w:rStyle w:val="Hyperlink"/>
            <w:rFonts w:ascii="Calibri" w:eastAsia="Calibri" w:hAnsi="Calibri" w:cs="Calibri"/>
            <w:sz w:val="24"/>
            <w:szCs w:val="24"/>
          </w:rPr>
          <w:t>Appelformer</w:t>
        </w:r>
      </w:hyperlink>
      <w:r w:rsidR="1BBC56EE" w:rsidRPr="5C14642C">
        <w:rPr>
          <w:rFonts w:ascii="Calibri" w:eastAsia="Calibri" w:hAnsi="Calibri" w:cs="Calibri"/>
          <w:sz w:val="24"/>
          <w:szCs w:val="24"/>
        </w:rPr>
        <w:t>: etos, logos, patos</w:t>
      </w:r>
    </w:p>
    <w:p w14:paraId="38493D77" w14:textId="78A0DFA0" w:rsidR="008D6579" w:rsidRDefault="1BBC56EE" w:rsidP="00936F83">
      <w:pPr>
        <w:pStyle w:val="Listeafsnit"/>
        <w:numPr>
          <w:ilvl w:val="0"/>
          <w:numId w:val="1"/>
        </w:numPr>
        <w:rPr>
          <w:rFonts w:ascii="Calibri" w:eastAsia="Calibri" w:hAnsi="Calibri" w:cs="Calibri"/>
          <w:sz w:val="24"/>
          <w:szCs w:val="24"/>
          <w:lang w:val="da"/>
        </w:rPr>
      </w:pPr>
      <w:r w:rsidRPr="5C14642C">
        <w:rPr>
          <w:rFonts w:ascii="Calibri" w:eastAsia="Calibri" w:hAnsi="Calibri" w:cs="Calibri"/>
          <w:sz w:val="24"/>
          <w:szCs w:val="24"/>
        </w:rPr>
        <w:t>Sproglige virkemidler:</w:t>
      </w:r>
    </w:p>
    <w:p w14:paraId="04B5123F" w14:textId="2D3ED715" w:rsidR="008D6579" w:rsidRDefault="004F0CFB" w:rsidP="00936F83">
      <w:pPr>
        <w:pStyle w:val="Listeafsnit"/>
        <w:numPr>
          <w:ilvl w:val="1"/>
          <w:numId w:val="1"/>
        </w:numPr>
        <w:rPr>
          <w:rFonts w:ascii="Calibri" w:eastAsia="Calibri" w:hAnsi="Calibri" w:cs="Calibri"/>
          <w:sz w:val="24"/>
          <w:szCs w:val="24"/>
          <w:lang w:val="da"/>
        </w:rPr>
      </w:pPr>
      <w:hyperlink r:id="rId36">
        <w:r w:rsidR="1BBC56EE" w:rsidRPr="5C14642C">
          <w:rPr>
            <w:rStyle w:val="Hyperlink"/>
            <w:rFonts w:ascii="Calibri" w:eastAsia="Calibri" w:hAnsi="Calibri" w:cs="Calibri"/>
            <w:sz w:val="24"/>
            <w:szCs w:val="24"/>
          </w:rPr>
          <w:t>Billedsprog</w:t>
        </w:r>
      </w:hyperlink>
      <w:r w:rsidR="1BBC56EE" w:rsidRPr="5C14642C">
        <w:rPr>
          <w:rFonts w:ascii="Calibri" w:eastAsia="Calibri" w:hAnsi="Calibri" w:cs="Calibri"/>
          <w:sz w:val="24"/>
          <w:szCs w:val="24"/>
        </w:rPr>
        <w:t>: fx metaforer, sammenligninger</w:t>
      </w:r>
    </w:p>
    <w:p w14:paraId="73E60713" w14:textId="358BA200" w:rsidR="008D6579" w:rsidRDefault="004F0CFB" w:rsidP="00936F83">
      <w:pPr>
        <w:pStyle w:val="Listeafsnit"/>
        <w:numPr>
          <w:ilvl w:val="1"/>
          <w:numId w:val="1"/>
        </w:numPr>
        <w:rPr>
          <w:rFonts w:ascii="Calibri" w:eastAsia="Calibri" w:hAnsi="Calibri" w:cs="Calibri"/>
          <w:sz w:val="24"/>
          <w:szCs w:val="24"/>
          <w:lang w:val="da"/>
        </w:rPr>
      </w:pPr>
      <w:hyperlink r:id="rId37" w:anchor="c398">
        <w:r w:rsidR="1BBC56EE" w:rsidRPr="5C14642C">
          <w:rPr>
            <w:rStyle w:val="Hyperlink"/>
            <w:rFonts w:ascii="Calibri" w:eastAsia="Calibri" w:hAnsi="Calibri" w:cs="Calibri"/>
            <w:sz w:val="24"/>
            <w:szCs w:val="24"/>
          </w:rPr>
          <w:t>Gentagelser</w:t>
        </w:r>
      </w:hyperlink>
      <w:r w:rsidR="1BBC56EE" w:rsidRPr="5C14642C">
        <w:rPr>
          <w:rFonts w:ascii="Calibri" w:eastAsia="Calibri" w:hAnsi="Calibri" w:cs="Calibri"/>
          <w:sz w:val="24"/>
          <w:szCs w:val="24"/>
        </w:rPr>
        <w:t>: fx anaforer, epiforer, alliterationer</w:t>
      </w:r>
    </w:p>
    <w:p w14:paraId="62160D26" w14:textId="5F440206" w:rsidR="008D6579" w:rsidRDefault="004F0CFB" w:rsidP="00936F83">
      <w:pPr>
        <w:pStyle w:val="Listeafsnit"/>
        <w:numPr>
          <w:ilvl w:val="1"/>
          <w:numId w:val="1"/>
        </w:numPr>
        <w:rPr>
          <w:rFonts w:ascii="Calibri" w:eastAsia="Calibri" w:hAnsi="Calibri" w:cs="Calibri"/>
          <w:sz w:val="24"/>
          <w:szCs w:val="24"/>
          <w:lang w:val="da"/>
        </w:rPr>
      </w:pPr>
      <w:hyperlink r:id="rId38" w:anchor="c546">
        <w:r w:rsidR="1BBC56EE" w:rsidRPr="5C14642C">
          <w:rPr>
            <w:rStyle w:val="Hyperlink"/>
            <w:rFonts w:ascii="Calibri" w:eastAsia="Calibri" w:hAnsi="Calibri" w:cs="Calibri"/>
            <w:sz w:val="24"/>
            <w:szCs w:val="24"/>
          </w:rPr>
          <w:t>Modsætninger</w:t>
        </w:r>
      </w:hyperlink>
      <w:r w:rsidR="1BBC56EE" w:rsidRPr="5C14642C">
        <w:rPr>
          <w:rFonts w:ascii="Calibri" w:eastAsia="Calibri" w:hAnsi="Calibri" w:cs="Calibri"/>
          <w:sz w:val="24"/>
          <w:szCs w:val="24"/>
        </w:rPr>
        <w:t>: fx antiteser, oxymoroner</w:t>
      </w:r>
    </w:p>
    <w:p w14:paraId="536DCDB9" w14:textId="2DB2262E" w:rsidR="008D6579" w:rsidRDefault="1BBC56EE" w:rsidP="00936F83">
      <w:pPr>
        <w:pStyle w:val="Listeafsnit"/>
        <w:numPr>
          <w:ilvl w:val="1"/>
          <w:numId w:val="1"/>
        </w:numPr>
        <w:rPr>
          <w:rFonts w:ascii="Calibri" w:eastAsia="Calibri" w:hAnsi="Calibri" w:cs="Calibri"/>
          <w:sz w:val="24"/>
          <w:szCs w:val="24"/>
          <w:lang w:val="da"/>
        </w:rPr>
      </w:pPr>
      <w:r w:rsidRPr="5C14642C">
        <w:rPr>
          <w:rFonts w:ascii="Calibri" w:eastAsia="Calibri" w:hAnsi="Calibri" w:cs="Calibri"/>
          <w:sz w:val="24"/>
          <w:szCs w:val="24"/>
        </w:rPr>
        <w:t>Retoriske spørgsmål</w:t>
      </w:r>
    </w:p>
    <w:p w14:paraId="24BAFBAA" w14:textId="22DC1852" w:rsidR="008D6579" w:rsidRDefault="1BBC56EE" w:rsidP="00936F83">
      <w:pPr>
        <w:pStyle w:val="Listeafsnit"/>
        <w:numPr>
          <w:ilvl w:val="0"/>
          <w:numId w:val="1"/>
        </w:numPr>
        <w:rPr>
          <w:rFonts w:ascii="Calibri" w:eastAsia="Calibri" w:hAnsi="Calibri" w:cs="Calibri"/>
          <w:sz w:val="24"/>
          <w:szCs w:val="24"/>
          <w:lang w:val="da"/>
        </w:rPr>
      </w:pPr>
      <w:r w:rsidRPr="5C14642C">
        <w:rPr>
          <w:rFonts w:ascii="Calibri" w:eastAsia="Calibri" w:hAnsi="Calibri" w:cs="Calibri"/>
          <w:sz w:val="24"/>
          <w:szCs w:val="24"/>
        </w:rPr>
        <w:t xml:space="preserve">Viden om kommunikationssituationen – din formidling skal være tilpasset din udvalgte modtager/medie: brug </w:t>
      </w:r>
      <w:hyperlink r:id="rId39">
        <w:r w:rsidRPr="5C14642C">
          <w:rPr>
            <w:rStyle w:val="Hyperlink"/>
            <w:rFonts w:ascii="Calibri" w:eastAsia="Calibri" w:hAnsi="Calibri" w:cs="Calibri"/>
            <w:sz w:val="24"/>
            <w:szCs w:val="24"/>
          </w:rPr>
          <w:t>Minervas model</w:t>
        </w:r>
      </w:hyperlink>
      <w:r w:rsidRPr="5C14642C">
        <w:rPr>
          <w:rFonts w:ascii="Calibri" w:eastAsia="Calibri" w:hAnsi="Calibri" w:cs="Calibri"/>
          <w:sz w:val="24"/>
          <w:szCs w:val="24"/>
        </w:rPr>
        <w:t xml:space="preserve"> eller Gallup-Kompasse</w:t>
      </w:r>
      <w:r w:rsidRPr="5C14642C">
        <w:rPr>
          <w:rFonts w:ascii="Calibri" w:eastAsia="Calibri" w:hAnsi="Calibri" w:cs="Calibri"/>
          <w:sz w:val="24"/>
          <w:szCs w:val="24"/>
          <w:highlight w:val="yellow"/>
        </w:rPr>
        <w:t>t</w:t>
      </w:r>
    </w:p>
    <w:p w14:paraId="3D47E7A9" w14:textId="5A6C5809" w:rsidR="008D6579" w:rsidRDefault="008D6579" w:rsidP="5C14642C">
      <w:pPr>
        <w:spacing w:after="0"/>
        <w:rPr>
          <w:rFonts w:ascii="Calibri" w:eastAsia="Calibri" w:hAnsi="Calibri" w:cs="Calibri"/>
          <w:sz w:val="24"/>
          <w:szCs w:val="24"/>
          <w:lang w:val="da"/>
        </w:rPr>
      </w:pPr>
    </w:p>
    <w:p w14:paraId="1475A0E5" w14:textId="77777777" w:rsidR="008D6579" w:rsidRDefault="008D6579">
      <w:pPr>
        <w:spacing w:after="0"/>
      </w:pPr>
    </w:p>
    <w:sectPr w:rsidR="008D6579">
      <w:pgSz w:w="11906" w:h="16838"/>
      <w:pgMar w:top="156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D3DD0" w14:textId="77777777" w:rsidR="004F0CFB" w:rsidRDefault="004F0CFB">
      <w:pPr>
        <w:spacing w:after="0" w:line="240" w:lineRule="auto"/>
      </w:pPr>
      <w:r>
        <w:separator/>
      </w:r>
    </w:p>
  </w:endnote>
  <w:endnote w:type="continuationSeparator" w:id="0">
    <w:p w14:paraId="48F70ACE" w14:textId="77777777" w:rsidR="004F0CFB" w:rsidRDefault="004F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panose1 w:val="020B0502020104020203"/>
    <w:charset w:val="B1"/>
    <w:family w:val="swiss"/>
    <w:pitch w:val="variable"/>
    <w:sig w:usb0="80000A67" w:usb1="00000000" w:usb2="00000000" w:usb3="00000000" w:csb0="000001F7" w:csb1="00000000"/>
  </w:font>
  <w:font w:name="Times">
    <w:panose1 w:val="00000000000000000000"/>
    <w:charset w:val="00"/>
    <w:family w:val="auto"/>
    <w:pitch w:val="variable"/>
    <w:sig w:usb0="00000003" w:usb1="00000000" w:usb2="00000000"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2C1F4" w14:textId="77777777" w:rsidR="004F0CFB" w:rsidRDefault="004F0CFB">
      <w:pPr>
        <w:spacing w:after="0" w:line="240" w:lineRule="auto"/>
      </w:pPr>
      <w:r>
        <w:separator/>
      </w:r>
    </w:p>
  </w:footnote>
  <w:footnote w:type="continuationSeparator" w:id="0">
    <w:p w14:paraId="712106E6" w14:textId="77777777" w:rsidR="004F0CFB" w:rsidRDefault="004F0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0A4C"/>
    <w:multiLevelType w:val="hybridMultilevel"/>
    <w:tmpl w:val="89C00898"/>
    <w:lvl w:ilvl="0" w:tplc="0F3CDEE4">
      <w:start w:val="1"/>
      <w:numFmt w:val="decimal"/>
      <w:lvlText w:val="%1)"/>
      <w:lvlJc w:val="left"/>
      <w:pPr>
        <w:ind w:left="720" w:hanging="360"/>
      </w:pPr>
      <w:rPr>
        <w:rFonts w:ascii="Calibri" w:eastAsia="Calibri" w:hAnsi="Calibri" w:cs="Times New Roman"/>
      </w:rPr>
    </w:lvl>
    <w:lvl w:ilvl="1" w:tplc="71703C62">
      <w:start w:val="1"/>
      <w:numFmt w:val="lowerLetter"/>
      <w:lvlText w:val="%2."/>
      <w:lvlJc w:val="left"/>
      <w:pPr>
        <w:ind w:left="1440" w:hanging="360"/>
      </w:pPr>
    </w:lvl>
    <w:lvl w:ilvl="2" w:tplc="ED36F35A">
      <w:start w:val="1"/>
      <w:numFmt w:val="lowerRoman"/>
      <w:lvlText w:val="%3."/>
      <w:lvlJc w:val="right"/>
      <w:pPr>
        <w:ind w:left="2160" w:hanging="180"/>
      </w:pPr>
    </w:lvl>
    <w:lvl w:ilvl="3" w:tplc="66924D60">
      <w:start w:val="1"/>
      <w:numFmt w:val="decimal"/>
      <w:lvlText w:val="%4."/>
      <w:lvlJc w:val="left"/>
      <w:pPr>
        <w:ind w:left="2880" w:hanging="360"/>
      </w:pPr>
    </w:lvl>
    <w:lvl w:ilvl="4" w:tplc="EC2040D4">
      <w:start w:val="1"/>
      <w:numFmt w:val="lowerLetter"/>
      <w:lvlText w:val="%5."/>
      <w:lvlJc w:val="left"/>
      <w:pPr>
        <w:ind w:left="3600" w:hanging="360"/>
      </w:pPr>
    </w:lvl>
    <w:lvl w:ilvl="5" w:tplc="8A08BDAC">
      <w:start w:val="1"/>
      <w:numFmt w:val="lowerRoman"/>
      <w:lvlText w:val="%6."/>
      <w:lvlJc w:val="right"/>
      <w:pPr>
        <w:ind w:left="4320" w:hanging="180"/>
      </w:pPr>
    </w:lvl>
    <w:lvl w:ilvl="6" w:tplc="1464BCAA">
      <w:start w:val="1"/>
      <w:numFmt w:val="decimal"/>
      <w:lvlText w:val="%7."/>
      <w:lvlJc w:val="left"/>
      <w:pPr>
        <w:ind w:left="5040" w:hanging="360"/>
      </w:pPr>
    </w:lvl>
    <w:lvl w:ilvl="7" w:tplc="5B16AF9A">
      <w:start w:val="1"/>
      <w:numFmt w:val="lowerLetter"/>
      <w:lvlText w:val="%8."/>
      <w:lvlJc w:val="left"/>
      <w:pPr>
        <w:ind w:left="5760" w:hanging="360"/>
      </w:pPr>
    </w:lvl>
    <w:lvl w:ilvl="8" w:tplc="51A0B85A">
      <w:start w:val="1"/>
      <w:numFmt w:val="lowerRoman"/>
      <w:lvlText w:val="%9."/>
      <w:lvlJc w:val="right"/>
      <w:pPr>
        <w:ind w:left="6480" w:hanging="180"/>
      </w:pPr>
    </w:lvl>
  </w:abstractNum>
  <w:abstractNum w:abstractNumId="1" w15:restartNumberingAfterBreak="0">
    <w:nsid w:val="13F4D5C5"/>
    <w:multiLevelType w:val="hybridMultilevel"/>
    <w:tmpl w:val="7FF09D86"/>
    <w:lvl w:ilvl="0" w:tplc="98A44E52">
      <w:start w:val="1"/>
      <w:numFmt w:val="bullet"/>
      <w:lvlText w:val="-"/>
      <w:lvlJc w:val="left"/>
      <w:pPr>
        <w:ind w:left="720" w:hanging="360"/>
      </w:pPr>
      <w:rPr>
        <w:rFonts w:ascii="Calibri" w:hAnsi="Calibri" w:hint="default"/>
      </w:rPr>
    </w:lvl>
    <w:lvl w:ilvl="1" w:tplc="332EBE98">
      <w:start w:val="1"/>
      <w:numFmt w:val="bullet"/>
      <w:lvlText w:val="o"/>
      <w:lvlJc w:val="left"/>
      <w:pPr>
        <w:ind w:left="1440" w:hanging="360"/>
      </w:pPr>
      <w:rPr>
        <w:rFonts w:ascii="Courier New" w:hAnsi="Courier New" w:hint="default"/>
      </w:rPr>
    </w:lvl>
    <w:lvl w:ilvl="2" w:tplc="44EEF03E">
      <w:start w:val="1"/>
      <w:numFmt w:val="bullet"/>
      <w:lvlText w:val=""/>
      <w:lvlJc w:val="left"/>
      <w:pPr>
        <w:ind w:left="2160" w:hanging="360"/>
      </w:pPr>
      <w:rPr>
        <w:rFonts w:ascii="Wingdings" w:hAnsi="Wingdings" w:hint="default"/>
      </w:rPr>
    </w:lvl>
    <w:lvl w:ilvl="3" w:tplc="1B645086">
      <w:start w:val="1"/>
      <w:numFmt w:val="bullet"/>
      <w:lvlText w:val=""/>
      <w:lvlJc w:val="left"/>
      <w:pPr>
        <w:ind w:left="2880" w:hanging="360"/>
      </w:pPr>
      <w:rPr>
        <w:rFonts w:ascii="Symbol" w:hAnsi="Symbol" w:hint="default"/>
      </w:rPr>
    </w:lvl>
    <w:lvl w:ilvl="4" w:tplc="9E6E6D8E">
      <w:start w:val="1"/>
      <w:numFmt w:val="bullet"/>
      <w:lvlText w:val="o"/>
      <w:lvlJc w:val="left"/>
      <w:pPr>
        <w:ind w:left="3600" w:hanging="360"/>
      </w:pPr>
      <w:rPr>
        <w:rFonts w:ascii="Courier New" w:hAnsi="Courier New" w:hint="default"/>
      </w:rPr>
    </w:lvl>
    <w:lvl w:ilvl="5" w:tplc="5D5AD858">
      <w:start w:val="1"/>
      <w:numFmt w:val="bullet"/>
      <w:lvlText w:val=""/>
      <w:lvlJc w:val="left"/>
      <w:pPr>
        <w:ind w:left="4320" w:hanging="360"/>
      </w:pPr>
      <w:rPr>
        <w:rFonts w:ascii="Wingdings" w:hAnsi="Wingdings" w:hint="default"/>
      </w:rPr>
    </w:lvl>
    <w:lvl w:ilvl="6" w:tplc="4022C93C">
      <w:start w:val="1"/>
      <w:numFmt w:val="bullet"/>
      <w:lvlText w:val=""/>
      <w:lvlJc w:val="left"/>
      <w:pPr>
        <w:ind w:left="5040" w:hanging="360"/>
      </w:pPr>
      <w:rPr>
        <w:rFonts w:ascii="Symbol" w:hAnsi="Symbol" w:hint="default"/>
      </w:rPr>
    </w:lvl>
    <w:lvl w:ilvl="7" w:tplc="BD10A4E0">
      <w:start w:val="1"/>
      <w:numFmt w:val="bullet"/>
      <w:lvlText w:val="o"/>
      <w:lvlJc w:val="left"/>
      <w:pPr>
        <w:ind w:left="5760" w:hanging="360"/>
      </w:pPr>
      <w:rPr>
        <w:rFonts w:ascii="Courier New" w:hAnsi="Courier New" w:hint="default"/>
      </w:rPr>
    </w:lvl>
    <w:lvl w:ilvl="8" w:tplc="C8201E32">
      <w:start w:val="1"/>
      <w:numFmt w:val="bullet"/>
      <w:lvlText w:val=""/>
      <w:lvlJc w:val="left"/>
      <w:pPr>
        <w:ind w:left="6480" w:hanging="360"/>
      </w:pPr>
      <w:rPr>
        <w:rFonts w:ascii="Wingdings" w:hAnsi="Wingdings" w:hint="default"/>
      </w:rPr>
    </w:lvl>
  </w:abstractNum>
  <w:abstractNum w:abstractNumId="2" w15:restartNumberingAfterBreak="0">
    <w:nsid w:val="1E5FB233"/>
    <w:multiLevelType w:val="hybridMultilevel"/>
    <w:tmpl w:val="E1668136"/>
    <w:lvl w:ilvl="0" w:tplc="8040BFBE">
      <w:start w:val="1"/>
      <w:numFmt w:val="bullet"/>
      <w:lvlText w:val="-"/>
      <w:lvlJc w:val="left"/>
      <w:pPr>
        <w:ind w:left="720" w:hanging="360"/>
      </w:pPr>
      <w:rPr>
        <w:rFonts w:ascii="Calibri" w:hAnsi="Calibri" w:hint="default"/>
      </w:rPr>
    </w:lvl>
    <w:lvl w:ilvl="1" w:tplc="52C8330E">
      <w:start w:val="1"/>
      <w:numFmt w:val="bullet"/>
      <w:lvlText w:val="o"/>
      <w:lvlJc w:val="left"/>
      <w:pPr>
        <w:ind w:left="1440" w:hanging="360"/>
      </w:pPr>
      <w:rPr>
        <w:rFonts w:ascii="Courier New" w:hAnsi="Courier New" w:hint="default"/>
      </w:rPr>
    </w:lvl>
    <w:lvl w:ilvl="2" w:tplc="0CFA25F0">
      <w:start w:val="1"/>
      <w:numFmt w:val="bullet"/>
      <w:lvlText w:val=""/>
      <w:lvlJc w:val="left"/>
      <w:pPr>
        <w:ind w:left="2160" w:hanging="360"/>
      </w:pPr>
      <w:rPr>
        <w:rFonts w:ascii="Wingdings" w:hAnsi="Wingdings" w:hint="default"/>
      </w:rPr>
    </w:lvl>
    <w:lvl w:ilvl="3" w:tplc="EF369938">
      <w:start w:val="1"/>
      <w:numFmt w:val="bullet"/>
      <w:lvlText w:val=""/>
      <w:lvlJc w:val="left"/>
      <w:pPr>
        <w:ind w:left="2880" w:hanging="360"/>
      </w:pPr>
      <w:rPr>
        <w:rFonts w:ascii="Symbol" w:hAnsi="Symbol" w:hint="default"/>
      </w:rPr>
    </w:lvl>
    <w:lvl w:ilvl="4" w:tplc="929AC788">
      <w:start w:val="1"/>
      <w:numFmt w:val="bullet"/>
      <w:lvlText w:val="o"/>
      <w:lvlJc w:val="left"/>
      <w:pPr>
        <w:ind w:left="3600" w:hanging="360"/>
      </w:pPr>
      <w:rPr>
        <w:rFonts w:ascii="Courier New" w:hAnsi="Courier New" w:hint="default"/>
      </w:rPr>
    </w:lvl>
    <w:lvl w:ilvl="5" w:tplc="639241AC">
      <w:start w:val="1"/>
      <w:numFmt w:val="bullet"/>
      <w:lvlText w:val=""/>
      <w:lvlJc w:val="left"/>
      <w:pPr>
        <w:ind w:left="4320" w:hanging="360"/>
      </w:pPr>
      <w:rPr>
        <w:rFonts w:ascii="Wingdings" w:hAnsi="Wingdings" w:hint="default"/>
      </w:rPr>
    </w:lvl>
    <w:lvl w:ilvl="6" w:tplc="D3F607EA">
      <w:start w:val="1"/>
      <w:numFmt w:val="bullet"/>
      <w:lvlText w:val=""/>
      <w:lvlJc w:val="left"/>
      <w:pPr>
        <w:ind w:left="5040" w:hanging="360"/>
      </w:pPr>
      <w:rPr>
        <w:rFonts w:ascii="Symbol" w:hAnsi="Symbol" w:hint="default"/>
      </w:rPr>
    </w:lvl>
    <w:lvl w:ilvl="7" w:tplc="0A64089C">
      <w:start w:val="1"/>
      <w:numFmt w:val="bullet"/>
      <w:lvlText w:val="o"/>
      <w:lvlJc w:val="left"/>
      <w:pPr>
        <w:ind w:left="5760" w:hanging="360"/>
      </w:pPr>
      <w:rPr>
        <w:rFonts w:ascii="Courier New" w:hAnsi="Courier New" w:hint="default"/>
      </w:rPr>
    </w:lvl>
    <w:lvl w:ilvl="8" w:tplc="AE3CDCC4">
      <w:start w:val="1"/>
      <w:numFmt w:val="bullet"/>
      <w:lvlText w:val=""/>
      <w:lvlJc w:val="left"/>
      <w:pPr>
        <w:ind w:left="6480" w:hanging="360"/>
      </w:pPr>
      <w:rPr>
        <w:rFonts w:ascii="Wingdings" w:hAnsi="Wingdings" w:hint="default"/>
      </w:rPr>
    </w:lvl>
  </w:abstractNum>
  <w:abstractNum w:abstractNumId="3" w15:restartNumberingAfterBreak="0">
    <w:nsid w:val="26180E9D"/>
    <w:multiLevelType w:val="hybridMultilevel"/>
    <w:tmpl w:val="FFFFFFFF"/>
    <w:lvl w:ilvl="0" w:tplc="329E2B1C">
      <w:start w:val="1"/>
      <w:numFmt w:val="bullet"/>
      <w:lvlText w:val=""/>
      <w:lvlJc w:val="left"/>
      <w:pPr>
        <w:ind w:left="720" w:hanging="360"/>
      </w:pPr>
      <w:rPr>
        <w:rFonts w:ascii="Symbol" w:hAnsi="Symbol" w:hint="default"/>
      </w:rPr>
    </w:lvl>
    <w:lvl w:ilvl="1" w:tplc="1F766512">
      <w:start w:val="1"/>
      <w:numFmt w:val="bullet"/>
      <w:lvlText w:val="o"/>
      <w:lvlJc w:val="left"/>
      <w:pPr>
        <w:ind w:left="1440" w:hanging="360"/>
      </w:pPr>
      <w:rPr>
        <w:rFonts w:ascii="Courier New" w:hAnsi="Courier New" w:hint="default"/>
      </w:rPr>
    </w:lvl>
    <w:lvl w:ilvl="2" w:tplc="BAC46926">
      <w:start w:val="1"/>
      <w:numFmt w:val="bullet"/>
      <w:lvlText w:val=""/>
      <w:lvlJc w:val="left"/>
      <w:pPr>
        <w:ind w:left="2160" w:hanging="360"/>
      </w:pPr>
      <w:rPr>
        <w:rFonts w:ascii="Wingdings" w:hAnsi="Wingdings" w:hint="default"/>
      </w:rPr>
    </w:lvl>
    <w:lvl w:ilvl="3" w:tplc="36107354">
      <w:start w:val="1"/>
      <w:numFmt w:val="bullet"/>
      <w:lvlText w:val=""/>
      <w:lvlJc w:val="left"/>
      <w:pPr>
        <w:ind w:left="2880" w:hanging="360"/>
      </w:pPr>
      <w:rPr>
        <w:rFonts w:ascii="Symbol" w:hAnsi="Symbol" w:hint="default"/>
      </w:rPr>
    </w:lvl>
    <w:lvl w:ilvl="4" w:tplc="EC0E9406">
      <w:start w:val="1"/>
      <w:numFmt w:val="bullet"/>
      <w:lvlText w:val="o"/>
      <w:lvlJc w:val="left"/>
      <w:pPr>
        <w:ind w:left="3600" w:hanging="360"/>
      </w:pPr>
      <w:rPr>
        <w:rFonts w:ascii="Courier New" w:hAnsi="Courier New" w:hint="default"/>
      </w:rPr>
    </w:lvl>
    <w:lvl w:ilvl="5" w:tplc="4B1E2602">
      <w:start w:val="1"/>
      <w:numFmt w:val="bullet"/>
      <w:lvlText w:val=""/>
      <w:lvlJc w:val="left"/>
      <w:pPr>
        <w:ind w:left="4320" w:hanging="360"/>
      </w:pPr>
      <w:rPr>
        <w:rFonts w:ascii="Wingdings" w:hAnsi="Wingdings" w:hint="default"/>
      </w:rPr>
    </w:lvl>
    <w:lvl w:ilvl="6" w:tplc="6428ABB0">
      <w:start w:val="1"/>
      <w:numFmt w:val="bullet"/>
      <w:lvlText w:val=""/>
      <w:lvlJc w:val="left"/>
      <w:pPr>
        <w:ind w:left="5040" w:hanging="360"/>
      </w:pPr>
      <w:rPr>
        <w:rFonts w:ascii="Symbol" w:hAnsi="Symbol" w:hint="default"/>
      </w:rPr>
    </w:lvl>
    <w:lvl w:ilvl="7" w:tplc="120214EC">
      <w:start w:val="1"/>
      <w:numFmt w:val="bullet"/>
      <w:lvlText w:val="o"/>
      <w:lvlJc w:val="left"/>
      <w:pPr>
        <w:ind w:left="5760" w:hanging="360"/>
      </w:pPr>
      <w:rPr>
        <w:rFonts w:ascii="Courier New" w:hAnsi="Courier New" w:hint="default"/>
      </w:rPr>
    </w:lvl>
    <w:lvl w:ilvl="8" w:tplc="F1A4DEEE">
      <w:start w:val="1"/>
      <w:numFmt w:val="bullet"/>
      <w:lvlText w:val=""/>
      <w:lvlJc w:val="left"/>
      <w:pPr>
        <w:ind w:left="6480" w:hanging="360"/>
      </w:pPr>
      <w:rPr>
        <w:rFonts w:ascii="Wingdings" w:hAnsi="Wingdings" w:hint="default"/>
      </w:rPr>
    </w:lvl>
  </w:abstractNum>
  <w:abstractNum w:abstractNumId="4" w15:restartNumberingAfterBreak="0">
    <w:nsid w:val="2BFDBFB3"/>
    <w:multiLevelType w:val="hybridMultilevel"/>
    <w:tmpl w:val="FFFFFFFF"/>
    <w:lvl w:ilvl="0" w:tplc="A39AC360">
      <w:start w:val="1"/>
      <w:numFmt w:val="bullet"/>
      <w:lvlText w:val=""/>
      <w:lvlJc w:val="left"/>
      <w:pPr>
        <w:ind w:left="720" w:hanging="360"/>
      </w:pPr>
      <w:rPr>
        <w:rFonts w:ascii="Symbol" w:hAnsi="Symbol" w:hint="default"/>
      </w:rPr>
    </w:lvl>
    <w:lvl w:ilvl="1" w:tplc="AD68E0C4">
      <w:start w:val="1"/>
      <w:numFmt w:val="bullet"/>
      <w:lvlText w:val="o"/>
      <w:lvlJc w:val="left"/>
      <w:pPr>
        <w:ind w:left="1440" w:hanging="360"/>
      </w:pPr>
      <w:rPr>
        <w:rFonts w:ascii="Courier New" w:hAnsi="Courier New" w:hint="default"/>
      </w:rPr>
    </w:lvl>
    <w:lvl w:ilvl="2" w:tplc="73144B56">
      <w:start w:val="1"/>
      <w:numFmt w:val="bullet"/>
      <w:lvlText w:val=""/>
      <w:lvlJc w:val="left"/>
      <w:pPr>
        <w:ind w:left="2160" w:hanging="360"/>
      </w:pPr>
      <w:rPr>
        <w:rFonts w:ascii="Wingdings" w:hAnsi="Wingdings" w:hint="default"/>
      </w:rPr>
    </w:lvl>
    <w:lvl w:ilvl="3" w:tplc="8B3CE17C">
      <w:start w:val="1"/>
      <w:numFmt w:val="bullet"/>
      <w:lvlText w:val=""/>
      <w:lvlJc w:val="left"/>
      <w:pPr>
        <w:ind w:left="2880" w:hanging="360"/>
      </w:pPr>
      <w:rPr>
        <w:rFonts w:ascii="Symbol" w:hAnsi="Symbol" w:hint="default"/>
      </w:rPr>
    </w:lvl>
    <w:lvl w:ilvl="4" w:tplc="FF8AD916">
      <w:start w:val="1"/>
      <w:numFmt w:val="bullet"/>
      <w:lvlText w:val="o"/>
      <w:lvlJc w:val="left"/>
      <w:pPr>
        <w:ind w:left="3600" w:hanging="360"/>
      </w:pPr>
      <w:rPr>
        <w:rFonts w:ascii="Courier New" w:hAnsi="Courier New" w:hint="default"/>
      </w:rPr>
    </w:lvl>
    <w:lvl w:ilvl="5" w:tplc="A2BEBBA2">
      <w:start w:val="1"/>
      <w:numFmt w:val="bullet"/>
      <w:lvlText w:val=""/>
      <w:lvlJc w:val="left"/>
      <w:pPr>
        <w:ind w:left="4320" w:hanging="360"/>
      </w:pPr>
      <w:rPr>
        <w:rFonts w:ascii="Wingdings" w:hAnsi="Wingdings" w:hint="default"/>
      </w:rPr>
    </w:lvl>
    <w:lvl w:ilvl="6" w:tplc="C54447E4">
      <w:start w:val="1"/>
      <w:numFmt w:val="bullet"/>
      <w:lvlText w:val=""/>
      <w:lvlJc w:val="left"/>
      <w:pPr>
        <w:ind w:left="5040" w:hanging="360"/>
      </w:pPr>
      <w:rPr>
        <w:rFonts w:ascii="Symbol" w:hAnsi="Symbol" w:hint="default"/>
      </w:rPr>
    </w:lvl>
    <w:lvl w:ilvl="7" w:tplc="6DBC3172">
      <w:start w:val="1"/>
      <w:numFmt w:val="bullet"/>
      <w:lvlText w:val="o"/>
      <w:lvlJc w:val="left"/>
      <w:pPr>
        <w:ind w:left="5760" w:hanging="360"/>
      </w:pPr>
      <w:rPr>
        <w:rFonts w:ascii="Courier New" w:hAnsi="Courier New" w:hint="default"/>
      </w:rPr>
    </w:lvl>
    <w:lvl w:ilvl="8" w:tplc="4F40A290">
      <w:start w:val="1"/>
      <w:numFmt w:val="bullet"/>
      <w:lvlText w:val=""/>
      <w:lvlJc w:val="left"/>
      <w:pPr>
        <w:ind w:left="6480" w:hanging="360"/>
      </w:pPr>
      <w:rPr>
        <w:rFonts w:ascii="Wingdings" w:hAnsi="Wingdings" w:hint="default"/>
      </w:rPr>
    </w:lvl>
  </w:abstractNum>
  <w:abstractNum w:abstractNumId="5" w15:restartNumberingAfterBreak="0">
    <w:nsid w:val="40F8334A"/>
    <w:multiLevelType w:val="hybridMultilevel"/>
    <w:tmpl w:val="C76ABA5A"/>
    <w:lvl w:ilvl="0" w:tplc="7F509EB2">
      <w:start w:val="1"/>
      <w:numFmt w:val="bullet"/>
      <w:lvlText w:val=""/>
      <w:lvlJc w:val="left"/>
      <w:pPr>
        <w:ind w:left="720" w:hanging="360"/>
      </w:pPr>
      <w:rPr>
        <w:rFonts w:ascii="Symbol" w:hAnsi="Symbol" w:hint="default"/>
      </w:rPr>
    </w:lvl>
    <w:lvl w:ilvl="1" w:tplc="845087A6">
      <w:start w:val="1"/>
      <w:numFmt w:val="bullet"/>
      <w:lvlText w:val="o"/>
      <w:lvlJc w:val="left"/>
      <w:pPr>
        <w:ind w:left="1440" w:hanging="360"/>
      </w:pPr>
      <w:rPr>
        <w:rFonts w:ascii="Courier New" w:hAnsi="Courier New" w:hint="default"/>
      </w:rPr>
    </w:lvl>
    <w:lvl w:ilvl="2" w:tplc="7A164364">
      <w:start w:val="1"/>
      <w:numFmt w:val="bullet"/>
      <w:lvlText w:val=""/>
      <w:lvlJc w:val="left"/>
      <w:pPr>
        <w:ind w:left="2160" w:hanging="360"/>
      </w:pPr>
      <w:rPr>
        <w:rFonts w:ascii="Wingdings" w:hAnsi="Wingdings" w:hint="default"/>
      </w:rPr>
    </w:lvl>
    <w:lvl w:ilvl="3" w:tplc="A33A74B8">
      <w:start w:val="1"/>
      <w:numFmt w:val="bullet"/>
      <w:lvlText w:val=""/>
      <w:lvlJc w:val="left"/>
      <w:pPr>
        <w:ind w:left="2880" w:hanging="360"/>
      </w:pPr>
      <w:rPr>
        <w:rFonts w:ascii="Symbol" w:hAnsi="Symbol" w:hint="default"/>
      </w:rPr>
    </w:lvl>
    <w:lvl w:ilvl="4" w:tplc="476C4D36">
      <w:start w:val="1"/>
      <w:numFmt w:val="bullet"/>
      <w:lvlText w:val="o"/>
      <w:lvlJc w:val="left"/>
      <w:pPr>
        <w:ind w:left="3600" w:hanging="360"/>
      </w:pPr>
      <w:rPr>
        <w:rFonts w:ascii="Courier New" w:hAnsi="Courier New" w:hint="default"/>
      </w:rPr>
    </w:lvl>
    <w:lvl w:ilvl="5" w:tplc="7D4C612C">
      <w:start w:val="1"/>
      <w:numFmt w:val="bullet"/>
      <w:lvlText w:val=""/>
      <w:lvlJc w:val="left"/>
      <w:pPr>
        <w:ind w:left="4320" w:hanging="360"/>
      </w:pPr>
      <w:rPr>
        <w:rFonts w:ascii="Wingdings" w:hAnsi="Wingdings" w:hint="default"/>
      </w:rPr>
    </w:lvl>
    <w:lvl w:ilvl="6" w:tplc="52C83B2A">
      <w:start w:val="1"/>
      <w:numFmt w:val="bullet"/>
      <w:lvlText w:val=""/>
      <w:lvlJc w:val="left"/>
      <w:pPr>
        <w:ind w:left="5040" w:hanging="360"/>
      </w:pPr>
      <w:rPr>
        <w:rFonts w:ascii="Symbol" w:hAnsi="Symbol" w:hint="default"/>
      </w:rPr>
    </w:lvl>
    <w:lvl w:ilvl="7" w:tplc="22FEAB02">
      <w:start w:val="1"/>
      <w:numFmt w:val="bullet"/>
      <w:lvlText w:val="o"/>
      <w:lvlJc w:val="left"/>
      <w:pPr>
        <w:ind w:left="5760" w:hanging="360"/>
      </w:pPr>
      <w:rPr>
        <w:rFonts w:ascii="Courier New" w:hAnsi="Courier New" w:hint="default"/>
      </w:rPr>
    </w:lvl>
    <w:lvl w:ilvl="8" w:tplc="EA8C9490">
      <w:start w:val="1"/>
      <w:numFmt w:val="bullet"/>
      <w:lvlText w:val=""/>
      <w:lvlJc w:val="left"/>
      <w:pPr>
        <w:ind w:left="6480" w:hanging="360"/>
      </w:pPr>
      <w:rPr>
        <w:rFonts w:ascii="Wingdings" w:hAnsi="Wingdings" w:hint="default"/>
      </w:rPr>
    </w:lvl>
  </w:abstractNum>
  <w:abstractNum w:abstractNumId="6" w15:restartNumberingAfterBreak="0">
    <w:nsid w:val="41D83AE6"/>
    <w:multiLevelType w:val="hybridMultilevel"/>
    <w:tmpl w:val="919EE9D6"/>
    <w:lvl w:ilvl="0" w:tplc="65F03EBE">
      <w:start w:val="1"/>
      <w:numFmt w:val="bullet"/>
      <w:lvlText w:val="-"/>
      <w:lvlJc w:val="left"/>
      <w:pPr>
        <w:ind w:left="720" w:hanging="360"/>
      </w:pPr>
      <w:rPr>
        <w:rFonts w:ascii="Calibri" w:eastAsiaTheme="minorHAnsi" w:hAnsi="Calibri" w:cstheme="minorBidi" w:hint="default"/>
      </w:rPr>
    </w:lvl>
    <w:lvl w:ilvl="1" w:tplc="6FE2AC76">
      <w:start w:val="1"/>
      <w:numFmt w:val="bullet"/>
      <w:lvlText w:val="o"/>
      <w:lvlJc w:val="left"/>
      <w:pPr>
        <w:ind w:left="1440" w:hanging="360"/>
      </w:pPr>
      <w:rPr>
        <w:rFonts w:ascii="Courier New" w:hAnsi="Courier New" w:cs="Courier New" w:hint="default"/>
      </w:rPr>
    </w:lvl>
    <w:lvl w:ilvl="2" w:tplc="BE7C2284">
      <w:start w:val="1"/>
      <w:numFmt w:val="bullet"/>
      <w:lvlText w:val=""/>
      <w:lvlJc w:val="left"/>
      <w:pPr>
        <w:ind w:left="2160" w:hanging="360"/>
      </w:pPr>
      <w:rPr>
        <w:rFonts w:ascii="Wingdings" w:hAnsi="Wingdings" w:hint="default"/>
      </w:rPr>
    </w:lvl>
    <w:lvl w:ilvl="3" w:tplc="911695C8">
      <w:start w:val="1"/>
      <w:numFmt w:val="bullet"/>
      <w:lvlText w:val=""/>
      <w:lvlJc w:val="left"/>
      <w:pPr>
        <w:ind w:left="2880" w:hanging="360"/>
      </w:pPr>
      <w:rPr>
        <w:rFonts w:ascii="Symbol" w:hAnsi="Symbol" w:hint="default"/>
      </w:rPr>
    </w:lvl>
    <w:lvl w:ilvl="4" w:tplc="BC12B694">
      <w:start w:val="1"/>
      <w:numFmt w:val="bullet"/>
      <w:lvlText w:val="o"/>
      <w:lvlJc w:val="left"/>
      <w:pPr>
        <w:ind w:left="3600" w:hanging="360"/>
      </w:pPr>
      <w:rPr>
        <w:rFonts w:ascii="Courier New" w:hAnsi="Courier New" w:cs="Courier New" w:hint="default"/>
      </w:rPr>
    </w:lvl>
    <w:lvl w:ilvl="5" w:tplc="D7743462">
      <w:start w:val="1"/>
      <w:numFmt w:val="bullet"/>
      <w:lvlText w:val=""/>
      <w:lvlJc w:val="left"/>
      <w:pPr>
        <w:ind w:left="4320" w:hanging="360"/>
      </w:pPr>
      <w:rPr>
        <w:rFonts w:ascii="Wingdings" w:hAnsi="Wingdings" w:hint="default"/>
      </w:rPr>
    </w:lvl>
    <w:lvl w:ilvl="6" w:tplc="0762BF2E">
      <w:start w:val="1"/>
      <w:numFmt w:val="bullet"/>
      <w:lvlText w:val=""/>
      <w:lvlJc w:val="left"/>
      <w:pPr>
        <w:ind w:left="5040" w:hanging="360"/>
      </w:pPr>
      <w:rPr>
        <w:rFonts w:ascii="Symbol" w:hAnsi="Symbol" w:hint="default"/>
      </w:rPr>
    </w:lvl>
    <w:lvl w:ilvl="7" w:tplc="D34CC27E">
      <w:start w:val="1"/>
      <w:numFmt w:val="bullet"/>
      <w:lvlText w:val="o"/>
      <w:lvlJc w:val="left"/>
      <w:pPr>
        <w:ind w:left="5760" w:hanging="360"/>
      </w:pPr>
      <w:rPr>
        <w:rFonts w:ascii="Courier New" w:hAnsi="Courier New" w:cs="Courier New" w:hint="default"/>
      </w:rPr>
    </w:lvl>
    <w:lvl w:ilvl="8" w:tplc="0CD00978">
      <w:start w:val="1"/>
      <w:numFmt w:val="bullet"/>
      <w:lvlText w:val=""/>
      <w:lvlJc w:val="left"/>
      <w:pPr>
        <w:ind w:left="6480" w:hanging="360"/>
      </w:pPr>
      <w:rPr>
        <w:rFonts w:ascii="Wingdings" w:hAnsi="Wingdings" w:hint="default"/>
      </w:rPr>
    </w:lvl>
  </w:abstractNum>
  <w:abstractNum w:abstractNumId="7" w15:restartNumberingAfterBreak="0">
    <w:nsid w:val="47B0792D"/>
    <w:multiLevelType w:val="hybridMultilevel"/>
    <w:tmpl w:val="FFFFFFFF"/>
    <w:lvl w:ilvl="0" w:tplc="585AE86A">
      <w:start w:val="1"/>
      <w:numFmt w:val="bullet"/>
      <w:lvlText w:val=""/>
      <w:lvlJc w:val="left"/>
      <w:pPr>
        <w:ind w:left="720" w:hanging="360"/>
      </w:pPr>
      <w:rPr>
        <w:rFonts w:ascii="Symbol" w:hAnsi="Symbol" w:hint="default"/>
      </w:rPr>
    </w:lvl>
    <w:lvl w:ilvl="1" w:tplc="BDECB6B4">
      <w:start w:val="1"/>
      <w:numFmt w:val="bullet"/>
      <w:lvlText w:val="o"/>
      <w:lvlJc w:val="left"/>
      <w:pPr>
        <w:ind w:left="1440" w:hanging="360"/>
      </w:pPr>
      <w:rPr>
        <w:rFonts w:ascii="Courier New" w:hAnsi="Courier New" w:hint="default"/>
      </w:rPr>
    </w:lvl>
    <w:lvl w:ilvl="2" w:tplc="AA3A0736">
      <w:start w:val="1"/>
      <w:numFmt w:val="bullet"/>
      <w:lvlText w:val=""/>
      <w:lvlJc w:val="left"/>
      <w:pPr>
        <w:ind w:left="2160" w:hanging="360"/>
      </w:pPr>
      <w:rPr>
        <w:rFonts w:ascii="Wingdings" w:hAnsi="Wingdings" w:hint="default"/>
      </w:rPr>
    </w:lvl>
    <w:lvl w:ilvl="3" w:tplc="DD2A13CA">
      <w:start w:val="1"/>
      <w:numFmt w:val="bullet"/>
      <w:lvlText w:val=""/>
      <w:lvlJc w:val="left"/>
      <w:pPr>
        <w:ind w:left="2880" w:hanging="360"/>
      </w:pPr>
      <w:rPr>
        <w:rFonts w:ascii="Symbol" w:hAnsi="Symbol" w:hint="default"/>
      </w:rPr>
    </w:lvl>
    <w:lvl w:ilvl="4" w:tplc="9B9C1B54">
      <w:start w:val="1"/>
      <w:numFmt w:val="bullet"/>
      <w:lvlText w:val="o"/>
      <w:lvlJc w:val="left"/>
      <w:pPr>
        <w:ind w:left="3600" w:hanging="360"/>
      </w:pPr>
      <w:rPr>
        <w:rFonts w:ascii="Courier New" w:hAnsi="Courier New" w:hint="default"/>
      </w:rPr>
    </w:lvl>
    <w:lvl w:ilvl="5" w:tplc="BCA0DFC0">
      <w:start w:val="1"/>
      <w:numFmt w:val="bullet"/>
      <w:lvlText w:val=""/>
      <w:lvlJc w:val="left"/>
      <w:pPr>
        <w:ind w:left="4320" w:hanging="360"/>
      </w:pPr>
      <w:rPr>
        <w:rFonts w:ascii="Wingdings" w:hAnsi="Wingdings" w:hint="default"/>
      </w:rPr>
    </w:lvl>
    <w:lvl w:ilvl="6" w:tplc="621AF2FA">
      <w:start w:val="1"/>
      <w:numFmt w:val="bullet"/>
      <w:lvlText w:val=""/>
      <w:lvlJc w:val="left"/>
      <w:pPr>
        <w:ind w:left="5040" w:hanging="360"/>
      </w:pPr>
      <w:rPr>
        <w:rFonts w:ascii="Symbol" w:hAnsi="Symbol" w:hint="default"/>
      </w:rPr>
    </w:lvl>
    <w:lvl w:ilvl="7" w:tplc="F1F4CBB4">
      <w:start w:val="1"/>
      <w:numFmt w:val="bullet"/>
      <w:lvlText w:val="o"/>
      <w:lvlJc w:val="left"/>
      <w:pPr>
        <w:ind w:left="5760" w:hanging="360"/>
      </w:pPr>
      <w:rPr>
        <w:rFonts w:ascii="Courier New" w:hAnsi="Courier New" w:hint="default"/>
      </w:rPr>
    </w:lvl>
    <w:lvl w:ilvl="8" w:tplc="7428A15E">
      <w:start w:val="1"/>
      <w:numFmt w:val="bullet"/>
      <w:lvlText w:val=""/>
      <w:lvlJc w:val="left"/>
      <w:pPr>
        <w:ind w:left="6480" w:hanging="360"/>
      </w:pPr>
      <w:rPr>
        <w:rFonts w:ascii="Wingdings" w:hAnsi="Wingdings" w:hint="default"/>
      </w:rPr>
    </w:lvl>
  </w:abstractNum>
  <w:abstractNum w:abstractNumId="8" w15:restartNumberingAfterBreak="0">
    <w:nsid w:val="7B327A77"/>
    <w:multiLevelType w:val="hybridMultilevel"/>
    <w:tmpl w:val="E28EE7D8"/>
    <w:lvl w:ilvl="0" w:tplc="FB188D76">
      <w:start w:val="1"/>
      <w:numFmt w:val="bullet"/>
      <w:lvlText w:val="•"/>
      <w:lvlJc w:val="left"/>
      <w:pPr>
        <w:ind w:left="699" w:hanging="243"/>
      </w:pPr>
      <w:rPr>
        <w:rFonts w:ascii="Arial" w:eastAsia="Arial" w:hAnsi="Arial" w:cs="Arial" w:hint="default"/>
        <w:sz w:val="24"/>
        <w:szCs w:val="24"/>
        <w:lang w:eastAsia="en-US" w:bidi="ar-SA"/>
      </w:rPr>
    </w:lvl>
    <w:lvl w:ilvl="1" w:tplc="648A683C">
      <w:start w:val="1"/>
      <w:numFmt w:val="bullet"/>
      <w:lvlText w:val="–"/>
      <w:lvlJc w:val="left"/>
      <w:pPr>
        <w:ind w:left="1214" w:hanging="249"/>
      </w:pPr>
      <w:rPr>
        <w:rFonts w:ascii="Arial" w:eastAsia="Arial" w:hAnsi="Arial" w:cs="Arial" w:hint="default"/>
        <w:b/>
        <w:bCs/>
        <w:sz w:val="24"/>
        <w:szCs w:val="24"/>
        <w:lang w:eastAsia="en-US" w:bidi="ar-SA"/>
      </w:rPr>
    </w:lvl>
    <w:lvl w:ilvl="2" w:tplc="3E70A948">
      <w:start w:val="1"/>
      <w:numFmt w:val="bullet"/>
      <w:lvlText w:val="•"/>
      <w:lvlJc w:val="left"/>
      <w:pPr>
        <w:ind w:left="2180" w:hanging="249"/>
      </w:pPr>
      <w:rPr>
        <w:rFonts w:hint="default"/>
        <w:lang w:eastAsia="en-US" w:bidi="ar-SA"/>
      </w:rPr>
    </w:lvl>
    <w:lvl w:ilvl="3" w:tplc="D78A7598">
      <w:start w:val="1"/>
      <w:numFmt w:val="bullet"/>
      <w:lvlText w:val="•"/>
      <w:lvlJc w:val="left"/>
      <w:pPr>
        <w:ind w:left="3141" w:hanging="249"/>
      </w:pPr>
      <w:rPr>
        <w:rFonts w:hint="default"/>
        <w:lang w:eastAsia="en-US" w:bidi="ar-SA"/>
      </w:rPr>
    </w:lvl>
    <w:lvl w:ilvl="4" w:tplc="BED0EAB0">
      <w:start w:val="1"/>
      <w:numFmt w:val="bullet"/>
      <w:lvlText w:val="•"/>
      <w:lvlJc w:val="left"/>
      <w:pPr>
        <w:ind w:left="4101" w:hanging="249"/>
      </w:pPr>
      <w:rPr>
        <w:rFonts w:hint="default"/>
        <w:lang w:eastAsia="en-US" w:bidi="ar-SA"/>
      </w:rPr>
    </w:lvl>
    <w:lvl w:ilvl="5" w:tplc="EA6E116C">
      <w:start w:val="1"/>
      <w:numFmt w:val="bullet"/>
      <w:lvlText w:val="•"/>
      <w:lvlJc w:val="left"/>
      <w:pPr>
        <w:ind w:left="5062" w:hanging="249"/>
      </w:pPr>
      <w:rPr>
        <w:rFonts w:hint="default"/>
        <w:lang w:eastAsia="en-US" w:bidi="ar-SA"/>
      </w:rPr>
    </w:lvl>
    <w:lvl w:ilvl="6" w:tplc="B246AA4A">
      <w:start w:val="1"/>
      <w:numFmt w:val="bullet"/>
      <w:lvlText w:val="•"/>
      <w:lvlJc w:val="left"/>
      <w:pPr>
        <w:ind w:left="6023" w:hanging="249"/>
      </w:pPr>
      <w:rPr>
        <w:rFonts w:hint="default"/>
        <w:lang w:eastAsia="en-US" w:bidi="ar-SA"/>
      </w:rPr>
    </w:lvl>
    <w:lvl w:ilvl="7" w:tplc="7032CF6E">
      <w:start w:val="1"/>
      <w:numFmt w:val="bullet"/>
      <w:lvlText w:val="•"/>
      <w:lvlJc w:val="left"/>
      <w:pPr>
        <w:ind w:left="6983" w:hanging="249"/>
      </w:pPr>
      <w:rPr>
        <w:rFonts w:hint="default"/>
        <w:lang w:eastAsia="en-US" w:bidi="ar-SA"/>
      </w:rPr>
    </w:lvl>
    <w:lvl w:ilvl="8" w:tplc="630E8D36">
      <w:start w:val="1"/>
      <w:numFmt w:val="bullet"/>
      <w:lvlText w:val="•"/>
      <w:lvlJc w:val="left"/>
      <w:pPr>
        <w:ind w:left="7944" w:hanging="249"/>
      </w:pPr>
      <w:rPr>
        <w:rFonts w:hint="default"/>
        <w:lang w:eastAsia="en-US" w:bidi="ar-SA"/>
      </w:rPr>
    </w:lvl>
  </w:abstractNum>
  <w:abstractNum w:abstractNumId="9" w15:restartNumberingAfterBreak="0">
    <w:nsid w:val="7E6C1B20"/>
    <w:multiLevelType w:val="hybridMultilevel"/>
    <w:tmpl w:val="2EF000DA"/>
    <w:lvl w:ilvl="0" w:tplc="2A463CDE">
      <w:start w:val="1"/>
      <w:numFmt w:val="bullet"/>
      <w:lvlText w:val="-"/>
      <w:lvlJc w:val="left"/>
      <w:pPr>
        <w:ind w:left="720" w:hanging="360"/>
      </w:pPr>
      <w:rPr>
        <w:rFonts w:ascii="Calibri" w:hAnsi="Calibri" w:hint="default"/>
      </w:rPr>
    </w:lvl>
    <w:lvl w:ilvl="1" w:tplc="7F32334E">
      <w:start w:val="1"/>
      <w:numFmt w:val="bullet"/>
      <w:lvlText w:val="o"/>
      <w:lvlJc w:val="left"/>
      <w:pPr>
        <w:ind w:left="1440" w:hanging="360"/>
      </w:pPr>
      <w:rPr>
        <w:rFonts w:ascii="Courier New" w:hAnsi="Courier New" w:hint="default"/>
      </w:rPr>
    </w:lvl>
    <w:lvl w:ilvl="2" w:tplc="96C23380">
      <w:start w:val="1"/>
      <w:numFmt w:val="bullet"/>
      <w:lvlText w:val=""/>
      <w:lvlJc w:val="left"/>
      <w:pPr>
        <w:ind w:left="2160" w:hanging="360"/>
      </w:pPr>
      <w:rPr>
        <w:rFonts w:ascii="Wingdings" w:hAnsi="Wingdings" w:hint="default"/>
      </w:rPr>
    </w:lvl>
    <w:lvl w:ilvl="3" w:tplc="11D68258">
      <w:start w:val="1"/>
      <w:numFmt w:val="bullet"/>
      <w:lvlText w:val=""/>
      <w:lvlJc w:val="left"/>
      <w:pPr>
        <w:ind w:left="2880" w:hanging="360"/>
      </w:pPr>
      <w:rPr>
        <w:rFonts w:ascii="Symbol" w:hAnsi="Symbol" w:hint="default"/>
      </w:rPr>
    </w:lvl>
    <w:lvl w:ilvl="4" w:tplc="F94A154A">
      <w:start w:val="1"/>
      <w:numFmt w:val="bullet"/>
      <w:lvlText w:val="o"/>
      <w:lvlJc w:val="left"/>
      <w:pPr>
        <w:ind w:left="3600" w:hanging="360"/>
      </w:pPr>
      <w:rPr>
        <w:rFonts w:ascii="Courier New" w:hAnsi="Courier New" w:hint="default"/>
      </w:rPr>
    </w:lvl>
    <w:lvl w:ilvl="5" w:tplc="1424EFCC">
      <w:start w:val="1"/>
      <w:numFmt w:val="bullet"/>
      <w:lvlText w:val=""/>
      <w:lvlJc w:val="left"/>
      <w:pPr>
        <w:ind w:left="4320" w:hanging="360"/>
      </w:pPr>
      <w:rPr>
        <w:rFonts w:ascii="Wingdings" w:hAnsi="Wingdings" w:hint="default"/>
      </w:rPr>
    </w:lvl>
    <w:lvl w:ilvl="6" w:tplc="1FC4F062">
      <w:start w:val="1"/>
      <w:numFmt w:val="bullet"/>
      <w:lvlText w:val=""/>
      <w:lvlJc w:val="left"/>
      <w:pPr>
        <w:ind w:left="5040" w:hanging="360"/>
      </w:pPr>
      <w:rPr>
        <w:rFonts w:ascii="Symbol" w:hAnsi="Symbol" w:hint="default"/>
      </w:rPr>
    </w:lvl>
    <w:lvl w:ilvl="7" w:tplc="6AC69850">
      <w:start w:val="1"/>
      <w:numFmt w:val="bullet"/>
      <w:lvlText w:val="o"/>
      <w:lvlJc w:val="left"/>
      <w:pPr>
        <w:ind w:left="5760" w:hanging="360"/>
      </w:pPr>
      <w:rPr>
        <w:rFonts w:ascii="Courier New" w:hAnsi="Courier New" w:hint="default"/>
      </w:rPr>
    </w:lvl>
    <w:lvl w:ilvl="8" w:tplc="C72A2714">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4"/>
  </w:num>
  <w:num w:numId="5">
    <w:abstractNumId w:val="3"/>
  </w:num>
  <w:num w:numId="6">
    <w:abstractNumId w:val="7"/>
  </w:num>
  <w:num w:numId="7">
    <w:abstractNumId w:val="0"/>
  </w:num>
  <w:num w:numId="8">
    <w:abstractNumId w:val="5"/>
  </w:num>
  <w:num w:numId="9">
    <w:abstractNumId w:val="8"/>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oNotDisplayPageBoundaries/>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79"/>
    <w:rsid w:val="0002383E"/>
    <w:rsid w:val="000F7ECC"/>
    <w:rsid w:val="00166BE3"/>
    <w:rsid w:val="003456C6"/>
    <w:rsid w:val="004623F4"/>
    <w:rsid w:val="004F0CFB"/>
    <w:rsid w:val="00534E8E"/>
    <w:rsid w:val="00555BC6"/>
    <w:rsid w:val="00626B83"/>
    <w:rsid w:val="00736057"/>
    <w:rsid w:val="007825C8"/>
    <w:rsid w:val="008D6579"/>
    <w:rsid w:val="00936F83"/>
    <w:rsid w:val="00A2293C"/>
    <w:rsid w:val="00B87B0A"/>
    <w:rsid w:val="00BB0384"/>
    <w:rsid w:val="00BB5830"/>
    <w:rsid w:val="00C50B23"/>
    <w:rsid w:val="00CD7AB1"/>
    <w:rsid w:val="00E47740"/>
    <w:rsid w:val="00FA24A1"/>
    <w:rsid w:val="017BF9BB"/>
    <w:rsid w:val="02D2D524"/>
    <w:rsid w:val="0317CA1C"/>
    <w:rsid w:val="049F4814"/>
    <w:rsid w:val="071ECC1E"/>
    <w:rsid w:val="09F739A9"/>
    <w:rsid w:val="14BE44EC"/>
    <w:rsid w:val="165CAAB5"/>
    <w:rsid w:val="1BBC56EE"/>
    <w:rsid w:val="1DB0023A"/>
    <w:rsid w:val="2157398D"/>
    <w:rsid w:val="2269B388"/>
    <w:rsid w:val="2C39EAEF"/>
    <w:rsid w:val="2CE9FD89"/>
    <w:rsid w:val="2E85CDEA"/>
    <w:rsid w:val="30219E4B"/>
    <w:rsid w:val="3065664A"/>
    <w:rsid w:val="3451077C"/>
    <w:rsid w:val="35DFBF5A"/>
    <w:rsid w:val="3E3E69E0"/>
    <w:rsid w:val="44337059"/>
    <w:rsid w:val="49AD5EE5"/>
    <w:rsid w:val="4BD2B313"/>
    <w:rsid w:val="4F70F24F"/>
    <w:rsid w:val="5576D2D2"/>
    <w:rsid w:val="57E17E45"/>
    <w:rsid w:val="5C14642C"/>
    <w:rsid w:val="5FC51C9C"/>
    <w:rsid w:val="63F70021"/>
    <w:rsid w:val="653521D2"/>
    <w:rsid w:val="6661A018"/>
    <w:rsid w:val="7012B93B"/>
    <w:rsid w:val="743C99B4"/>
    <w:rsid w:val="75E5027D"/>
    <w:rsid w:val="787DBC5A"/>
    <w:rsid w:val="7D65CFD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2695"/>
  <w15:docId w15:val="{36CB0BFE-21E9-A54B-8EEE-C7A49CA4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eastAsia="da-DK"/>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pPr>
      <w:keepNext/>
      <w:keepLines/>
      <w:spacing w:before="320"/>
      <w:outlineLvl w:val="2"/>
    </w:pPr>
    <w:rPr>
      <w:rFonts w:ascii="Arial" w:eastAsia="Arial" w:hAnsi="Arial" w:cs="Arial"/>
      <w:sz w:val="30"/>
      <w:szCs w:val="30"/>
    </w:rPr>
  </w:style>
  <w:style w:type="paragraph" w:styleId="Overskrift4">
    <w:name w:val="heading 4"/>
    <w:basedOn w:val="Normal"/>
    <w:next w:val="Normal"/>
    <w:link w:val="Overskrift4Tegn"/>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unhideWhenUsed/>
    <w:qFormat/>
    <w:pPr>
      <w:keepNext/>
      <w:keepLines/>
      <w:spacing w:before="320"/>
      <w:outlineLvl w:val="4"/>
    </w:pPr>
    <w:rPr>
      <w:rFonts w:ascii="Arial" w:eastAsia="Arial" w:hAnsi="Arial" w:cs="Arial"/>
      <w:b/>
      <w:bCs/>
      <w:sz w:val="24"/>
      <w:szCs w:val="24"/>
    </w:rPr>
  </w:style>
  <w:style w:type="paragraph" w:styleId="Overskrift6">
    <w:name w:val="heading 6"/>
    <w:basedOn w:val="Normal"/>
    <w:next w:val="Normal"/>
    <w:link w:val="Overskrift6Tegn"/>
    <w:uiPriority w:val="9"/>
    <w:unhideWhenUsed/>
    <w:qFormat/>
    <w:pPr>
      <w:keepNext/>
      <w:keepLines/>
      <w:spacing w:before="320"/>
      <w:outlineLvl w:val="5"/>
    </w:pPr>
    <w:rPr>
      <w:rFonts w:ascii="Arial" w:eastAsia="Arial" w:hAnsi="Arial" w:cs="Arial"/>
      <w:b/>
      <w:bCs/>
    </w:rPr>
  </w:style>
  <w:style w:type="paragraph" w:styleId="Overskrift7">
    <w:name w:val="heading 7"/>
    <w:basedOn w:val="Normal"/>
    <w:next w:val="Normal"/>
    <w:link w:val="Overskrift7Tegn"/>
    <w:uiPriority w:val="9"/>
    <w:unhideWhenUsed/>
    <w:qFormat/>
    <w:pPr>
      <w:keepNext/>
      <w:keepLines/>
      <w:spacing w:before="320"/>
      <w:outlineLvl w:val="6"/>
    </w:pPr>
    <w:rPr>
      <w:rFonts w:ascii="Arial" w:eastAsia="Arial" w:hAnsi="Arial" w:cs="Arial"/>
      <w:b/>
      <w:bCs/>
      <w:i/>
      <w:iCs/>
    </w:rPr>
  </w:style>
  <w:style w:type="paragraph" w:styleId="Overskrift8">
    <w:name w:val="heading 8"/>
    <w:basedOn w:val="Normal"/>
    <w:next w:val="Normal"/>
    <w:link w:val="Overskrift8Tegn"/>
    <w:uiPriority w:val="9"/>
    <w:unhideWhenUsed/>
    <w:qFormat/>
    <w:pPr>
      <w:keepNext/>
      <w:keepLines/>
      <w:spacing w:before="320"/>
      <w:outlineLvl w:val="7"/>
    </w:pPr>
    <w:rPr>
      <w:rFonts w:ascii="Arial" w:eastAsia="Arial" w:hAnsi="Arial" w:cs="Arial"/>
      <w:i/>
      <w:iCs/>
    </w:rPr>
  </w:style>
  <w:style w:type="paragraph" w:styleId="Overskrift9">
    <w:name w:val="heading 9"/>
    <w:basedOn w:val="Normal"/>
    <w:next w:val="Normal"/>
    <w:link w:val="Overskrift9Tegn"/>
    <w:uiPriority w:val="9"/>
    <w:unhideWhenUsed/>
    <w:qFormat/>
    <w:pPr>
      <w:keepNext/>
      <w:keepLines/>
      <w:spacing w:before="320"/>
      <w:outlineLvl w:val="8"/>
    </w:pPr>
    <w:rPr>
      <w:rFonts w:ascii="Arial" w:eastAsia="Arial" w:hAnsi="Arial" w:cs="Arial"/>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Heading1Char">
    <w:name w:val="Heading 1 Char"/>
    <w:basedOn w:val="Standardskrifttypeiafsnit"/>
    <w:uiPriority w:val="9"/>
    <w:rPr>
      <w:rFonts w:ascii="Arial" w:eastAsia="Arial" w:hAnsi="Arial" w:cs="Arial"/>
      <w:sz w:val="40"/>
      <w:szCs w:val="40"/>
    </w:rPr>
  </w:style>
  <w:style w:type="character" w:customStyle="1" w:styleId="Heading2Char">
    <w:name w:val="Heading 2 Char"/>
    <w:basedOn w:val="Standardskrifttypeiafsnit"/>
    <w:uiPriority w:val="9"/>
    <w:rPr>
      <w:rFonts w:ascii="Arial" w:eastAsia="Arial" w:hAnsi="Arial" w:cs="Arial"/>
      <w:sz w:val="34"/>
    </w:rPr>
  </w:style>
  <w:style w:type="character" w:customStyle="1" w:styleId="Overskrift3Tegn">
    <w:name w:val="Overskrift 3 Tegn"/>
    <w:basedOn w:val="Standardskrifttypeiafsnit"/>
    <w:link w:val="Overskrift3"/>
    <w:uiPriority w:val="9"/>
    <w:rPr>
      <w:rFonts w:ascii="Arial" w:eastAsia="Arial" w:hAnsi="Arial" w:cs="Arial"/>
      <w:sz w:val="30"/>
      <w:szCs w:val="30"/>
    </w:rPr>
  </w:style>
  <w:style w:type="character" w:customStyle="1" w:styleId="Heading4Char">
    <w:name w:val="Heading 4 Char"/>
    <w:basedOn w:val="Standardskrifttypeiafsnit"/>
    <w:uiPriority w:val="9"/>
    <w:rPr>
      <w:rFonts w:ascii="Arial" w:eastAsia="Arial" w:hAnsi="Arial" w:cs="Arial"/>
      <w:b/>
      <w:bCs/>
      <w:sz w:val="26"/>
      <w:szCs w:val="26"/>
    </w:rPr>
  </w:style>
  <w:style w:type="character" w:customStyle="1" w:styleId="Overskrift5Tegn">
    <w:name w:val="Overskrift 5 Tegn"/>
    <w:basedOn w:val="Standardskrifttypeiafsnit"/>
    <w:link w:val="Overskrift5"/>
    <w:uiPriority w:val="9"/>
    <w:rPr>
      <w:rFonts w:ascii="Arial" w:eastAsia="Arial" w:hAnsi="Arial" w:cs="Arial"/>
      <w:b/>
      <w:bCs/>
      <w:sz w:val="24"/>
      <w:szCs w:val="24"/>
    </w:rPr>
  </w:style>
  <w:style w:type="character" w:customStyle="1" w:styleId="Overskrift6Tegn">
    <w:name w:val="Overskrift 6 Tegn"/>
    <w:basedOn w:val="Standardskrifttypeiafsnit"/>
    <w:link w:val="Overskrift6"/>
    <w:uiPriority w:val="9"/>
    <w:rPr>
      <w:rFonts w:ascii="Arial" w:eastAsia="Arial" w:hAnsi="Arial" w:cs="Arial"/>
      <w:b/>
      <w:bCs/>
      <w:sz w:val="22"/>
      <w:szCs w:val="22"/>
    </w:rPr>
  </w:style>
  <w:style w:type="character" w:customStyle="1" w:styleId="Overskrift7Tegn">
    <w:name w:val="Overskrift 7 Tegn"/>
    <w:basedOn w:val="Standardskrifttypeiafsnit"/>
    <w:link w:val="Overskrift7"/>
    <w:uiPriority w:val="9"/>
    <w:rPr>
      <w:rFonts w:ascii="Arial" w:eastAsia="Arial" w:hAnsi="Arial" w:cs="Arial"/>
      <w:b/>
      <w:bCs/>
      <w:i/>
      <w:iCs/>
      <w:sz w:val="22"/>
      <w:szCs w:val="22"/>
    </w:rPr>
  </w:style>
  <w:style w:type="character" w:customStyle="1" w:styleId="Overskrift8Tegn">
    <w:name w:val="Overskrift 8 Tegn"/>
    <w:basedOn w:val="Standardskrifttypeiafsnit"/>
    <w:link w:val="Overskrift8"/>
    <w:uiPriority w:val="9"/>
    <w:rPr>
      <w:rFonts w:ascii="Arial" w:eastAsia="Arial" w:hAnsi="Arial" w:cs="Arial"/>
      <w:i/>
      <w:iCs/>
      <w:sz w:val="22"/>
      <w:szCs w:val="22"/>
    </w:rPr>
  </w:style>
  <w:style w:type="character" w:customStyle="1" w:styleId="Overskrift9Tegn">
    <w:name w:val="Overskrift 9 Tegn"/>
    <w:basedOn w:val="Standardskrifttypeiafsnit"/>
    <w:link w:val="Overskrift9"/>
    <w:uiPriority w:val="9"/>
    <w:rPr>
      <w:rFonts w:ascii="Arial" w:eastAsia="Arial" w:hAnsi="Arial" w:cs="Arial"/>
      <w:i/>
      <w:iCs/>
      <w:sz w:val="21"/>
      <w:szCs w:val="21"/>
    </w:rPr>
  </w:style>
  <w:style w:type="paragraph" w:styleId="Ingenafstand">
    <w:name w:val="No Spacing"/>
    <w:uiPriority w:val="1"/>
    <w:qFormat/>
    <w:pPr>
      <w:spacing w:after="0" w:line="240" w:lineRule="auto"/>
    </w:pPr>
  </w:style>
  <w:style w:type="paragraph" w:styleId="Titel">
    <w:name w:val="Title"/>
    <w:basedOn w:val="Normal"/>
    <w:next w:val="Normal"/>
    <w:link w:val="TitelTegn"/>
    <w:uiPriority w:val="10"/>
    <w:qFormat/>
    <w:pPr>
      <w:spacing w:before="300"/>
      <w:contextualSpacing/>
    </w:pPr>
    <w:rPr>
      <w:sz w:val="48"/>
      <w:szCs w:val="48"/>
    </w:rPr>
  </w:style>
  <w:style w:type="character" w:customStyle="1" w:styleId="TitelTegn">
    <w:name w:val="Titel Tegn"/>
    <w:basedOn w:val="Standardskrifttypeiafsnit"/>
    <w:link w:val="Titel"/>
    <w:uiPriority w:val="10"/>
    <w:rPr>
      <w:sz w:val="48"/>
      <w:szCs w:val="48"/>
    </w:rPr>
  </w:style>
  <w:style w:type="paragraph" w:styleId="Undertitel">
    <w:name w:val="Subtitle"/>
    <w:basedOn w:val="Normal"/>
    <w:next w:val="Normal"/>
    <w:link w:val="UndertitelTegn"/>
    <w:uiPriority w:val="11"/>
    <w:qFormat/>
    <w:pPr>
      <w:spacing w:before="200"/>
    </w:pPr>
    <w:rPr>
      <w:sz w:val="24"/>
      <w:szCs w:val="24"/>
    </w:rPr>
  </w:style>
  <w:style w:type="character" w:customStyle="1" w:styleId="UndertitelTegn">
    <w:name w:val="Undertitel Tegn"/>
    <w:basedOn w:val="Standardskrifttypeiafsnit"/>
    <w:link w:val="Undertitel"/>
    <w:uiPriority w:val="11"/>
    <w:rPr>
      <w:sz w:val="24"/>
      <w:szCs w:val="24"/>
    </w:rPr>
  </w:style>
  <w:style w:type="paragraph" w:styleId="Citat">
    <w:name w:val="Quote"/>
    <w:basedOn w:val="Normal"/>
    <w:next w:val="Normal"/>
    <w:link w:val="CitatTegn"/>
    <w:uiPriority w:val="29"/>
    <w:qFormat/>
    <w:pPr>
      <w:ind w:left="720" w:right="720"/>
    </w:pPr>
    <w:rPr>
      <w:i/>
    </w:rPr>
  </w:style>
  <w:style w:type="character" w:customStyle="1" w:styleId="CitatTegn">
    <w:name w:val="Citat Tegn"/>
    <w:link w:val="Citat"/>
    <w:uiPriority w:val="29"/>
    <w:rPr>
      <w:i/>
    </w:rPr>
  </w:style>
  <w:style w:type="paragraph" w:styleId="Strktcitat">
    <w:name w:val="Intense Quote"/>
    <w:basedOn w:val="Normal"/>
    <w:next w:val="Normal"/>
    <w:link w:val="StrktcitatTeg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StrktcitatTegn">
    <w:name w:val="Stærkt citat Tegn"/>
    <w:link w:val="Strktcitat"/>
    <w:uiPriority w:val="30"/>
    <w:rPr>
      <w:i/>
    </w:rPr>
  </w:style>
  <w:style w:type="paragraph" w:styleId="Sidehoved">
    <w:name w:val="header"/>
    <w:basedOn w:val="Normal"/>
    <w:link w:val="SidehovedTegn"/>
    <w:uiPriority w:val="99"/>
    <w:unhideWhenUsed/>
    <w:pPr>
      <w:tabs>
        <w:tab w:val="center" w:pos="7143"/>
        <w:tab w:val="right" w:pos="14287"/>
      </w:tabs>
      <w:spacing w:after="0" w:line="240" w:lineRule="auto"/>
    </w:pPr>
  </w:style>
  <w:style w:type="character" w:customStyle="1" w:styleId="SidehovedTegn">
    <w:name w:val="Sidehoved Tegn"/>
    <w:basedOn w:val="Standardskrifttypeiafsnit"/>
    <w:link w:val="Sidehoved"/>
    <w:uiPriority w:val="99"/>
  </w:style>
  <w:style w:type="paragraph" w:styleId="Sidefod">
    <w:name w:val="footer"/>
    <w:basedOn w:val="Normal"/>
    <w:link w:val="SidefodTegn"/>
    <w:uiPriority w:val="99"/>
    <w:unhideWhenUsed/>
    <w:pPr>
      <w:tabs>
        <w:tab w:val="center" w:pos="7143"/>
        <w:tab w:val="right" w:pos="14287"/>
      </w:tabs>
      <w:spacing w:after="0" w:line="240" w:lineRule="auto"/>
    </w:pPr>
  </w:style>
  <w:style w:type="character" w:customStyle="1" w:styleId="FooterChar">
    <w:name w:val="Footer Char"/>
    <w:basedOn w:val="Standardskrifttypeiafsnit"/>
    <w:uiPriority w:val="99"/>
  </w:style>
  <w:style w:type="paragraph" w:styleId="Billedtekst">
    <w:name w:val="caption"/>
    <w:basedOn w:val="Normal"/>
    <w:next w:val="Normal"/>
    <w:uiPriority w:val="35"/>
    <w:semiHidden/>
    <w:unhideWhenUsed/>
    <w:qFormat/>
    <w:rPr>
      <w:b/>
      <w:bCs/>
      <w:color w:val="4F81BD" w:themeColor="accent1"/>
      <w:sz w:val="18"/>
      <w:szCs w:val="18"/>
    </w:rPr>
  </w:style>
  <w:style w:type="character" w:customStyle="1" w:styleId="SidefodTegn">
    <w:name w:val="Sidefod Tegn"/>
    <w:link w:val="Sidefod"/>
    <w:uiPriority w:val="99"/>
  </w:style>
  <w:style w:type="table" w:customStyle="1" w:styleId="TableGridLight1">
    <w:name w:val="Table Grid Light1"/>
    <w:basedOn w:val="Tabel-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Almindeligtabel1">
    <w:name w:val="Plain Table 1"/>
    <w:basedOn w:val="Tabel-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Almindeligtabel2">
    <w:name w:val="Plain Table 2"/>
    <w:basedOn w:val="Tabel-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Almindeligtabel3">
    <w:name w:val="Plain Table 3"/>
    <w:basedOn w:val="Tabel-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Almindeligtabel4">
    <w:name w:val="Plain Table 4"/>
    <w:basedOn w:val="Tabel-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Almindeligtabel5">
    <w:name w:val="Plain Table 5"/>
    <w:basedOn w:val="Tabel-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tabel1-lys">
    <w:name w:val="Grid Table 1 Light"/>
    <w:basedOn w:val="Tabel-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tabel2">
    <w:name w:val="Grid Table 2"/>
    <w:basedOn w:val="Tabel-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tabel3">
    <w:name w:val="Grid Table 3"/>
    <w:basedOn w:val="Tabel-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tabel4">
    <w:name w:val="Grid Table 4"/>
    <w:basedOn w:val="Tabel-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tabel5-mrk">
    <w:name w:val="Grid Table 5 Dark"/>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1">
    <w:name w:val="Grid Table 5 Dark - Accent 11"/>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1">
    <w:name w:val="Grid Table 5 Dark - Accent 41"/>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tabel6-farverig">
    <w:name w:val="Grid Table 6 Colorful"/>
    <w:basedOn w:val="Tabel-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tabel7-farverig">
    <w:name w:val="Grid Table 7 Colorful"/>
    <w:basedOn w:val="Tabel-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tabel1-lys">
    <w:name w:val="List Table 1 Light"/>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tabel2">
    <w:name w:val="List Table 2"/>
    <w:basedOn w:val="Tabel-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el3">
    <w:name w:val="List Table 3"/>
    <w:basedOn w:val="Tabel-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tabel4">
    <w:name w:val="List Table 4"/>
    <w:basedOn w:val="Tabel-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el5-mrk">
    <w:name w:val="List Table 5 Dark"/>
    <w:basedOn w:val="Tabel-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tabel6-farverig">
    <w:name w:val="List Table 6 Colorful"/>
    <w:basedOn w:val="Tabel-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tabel7-farverig">
    <w:name w:val="List Table 7 Colorful"/>
    <w:basedOn w:val="Tabel-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pPr>
      <w:spacing w:after="0" w:line="240" w:lineRule="auto"/>
    </w:pPr>
    <w:rPr>
      <w:color w:val="404040"/>
      <w:sz w:val="20"/>
      <w:szCs w:val="20"/>
      <w:lang w:eastAsia="da-D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pPr>
      <w:spacing w:after="0" w:line="240" w:lineRule="auto"/>
    </w:pPr>
    <w:rPr>
      <w:color w:val="404040"/>
      <w:sz w:val="20"/>
      <w:szCs w:val="20"/>
      <w:lang w:eastAsia="da-DK"/>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pPr>
      <w:spacing w:after="0" w:line="240" w:lineRule="auto"/>
    </w:pPr>
    <w:rPr>
      <w:color w:val="404040"/>
      <w:sz w:val="20"/>
      <w:szCs w:val="20"/>
      <w:lang w:eastAsia="da-DK"/>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pPr>
      <w:spacing w:after="0" w:line="240" w:lineRule="auto"/>
    </w:pPr>
    <w:rPr>
      <w:color w:val="404040"/>
      <w:sz w:val="20"/>
      <w:szCs w:val="20"/>
      <w:lang w:eastAsia="da-DK"/>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pPr>
      <w:spacing w:after="0" w:line="240" w:lineRule="auto"/>
    </w:pPr>
    <w:rPr>
      <w:color w:val="404040"/>
      <w:sz w:val="20"/>
      <w:szCs w:val="20"/>
      <w:lang w:eastAsia="da-DK"/>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pPr>
      <w:spacing w:after="0" w:line="240" w:lineRule="auto"/>
    </w:pPr>
    <w:rPr>
      <w:color w:val="404040"/>
      <w:sz w:val="20"/>
      <w:szCs w:val="20"/>
      <w:lang w:eastAsia="da-DK"/>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pPr>
      <w:spacing w:after="0" w:line="240" w:lineRule="auto"/>
    </w:pPr>
    <w:rPr>
      <w:color w:val="404040"/>
      <w:sz w:val="20"/>
      <w:szCs w:val="20"/>
      <w:lang w:eastAsia="da-DK"/>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pPr>
      <w:spacing w:after="0" w:line="240" w:lineRule="auto"/>
    </w:pPr>
    <w:rPr>
      <w:color w:val="404040"/>
      <w:sz w:val="20"/>
      <w:szCs w:val="20"/>
      <w:lang w:eastAsia="da-D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pPr>
      <w:spacing w:after="0" w:line="240" w:lineRule="auto"/>
    </w:pPr>
    <w:rPr>
      <w:color w:val="404040"/>
      <w:sz w:val="20"/>
      <w:szCs w:val="20"/>
      <w:lang w:eastAsia="da-DK"/>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pPr>
      <w:spacing w:after="0" w:line="240" w:lineRule="auto"/>
    </w:pPr>
    <w:rPr>
      <w:color w:val="404040"/>
      <w:sz w:val="20"/>
      <w:szCs w:val="20"/>
      <w:lang w:eastAsia="da-DK"/>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pPr>
      <w:spacing w:after="0" w:line="240" w:lineRule="auto"/>
    </w:pPr>
    <w:rPr>
      <w:color w:val="404040"/>
      <w:sz w:val="20"/>
      <w:szCs w:val="20"/>
      <w:lang w:eastAsia="da-DK"/>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pPr>
      <w:spacing w:after="0" w:line="240" w:lineRule="auto"/>
    </w:pPr>
    <w:rPr>
      <w:color w:val="404040"/>
      <w:sz w:val="20"/>
      <w:szCs w:val="20"/>
      <w:lang w:eastAsia="da-DK"/>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pPr>
      <w:spacing w:after="0" w:line="240" w:lineRule="auto"/>
    </w:pPr>
    <w:rPr>
      <w:color w:val="404040"/>
      <w:sz w:val="20"/>
      <w:szCs w:val="20"/>
      <w:lang w:eastAsia="da-DK"/>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pPr>
      <w:spacing w:after="0" w:line="240" w:lineRule="auto"/>
    </w:pPr>
    <w:rPr>
      <w:color w:val="404040"/>
      <w:sz w:val="20"/>
      <w:szCs w:val="20"/>
      <w:lang w:eastAsia="da-DK"/>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dnotetekst">
    <w:name w:val="footnote text"/>
    <w:basedOn w:val="Normal"/>
    <w:link w:val="FodnotetekstTegn"/>
    <w:uiPriority w:val="99"/>
    <w:semiHidden/>
    <w:unhideWhenUsed/>
    <w:pPr>
      <w:spacing w:after="40" w:line="240" w:lineRule="auto"/>
    </w:pPr>
    <w:rPr>
      <w:sz w:val="18"/>
    </w:rPr>
  </w:style>
  <w:style w:type="character" w:customStyle="1" w:styleId="FodnotetekstTegn">
    <w:name w:val="Fodnotetekst Tegn"/>
    <w:link w:val="Fodnotetekst"/>
    <w:uiPriority w:val="99"/>
    <w:rPr>
      <w:sz w:val="18"/>
    </w:rPr>
  </w:style>
  <w:style w:type="character" w:styleId="Fodnotehenvisning">
    <w:name w:val="footnote reference"/>
    <w:basedOn w:val="Standardskrifttypeiafsnit"/>
    <w:uiPriority w:val="99"/>
    <w:unhideWhenUsed/>
    <w:rPr>
      <w:vertAlign w:val="superscript"/>
    </w:rPr>
  </w:style>
  <w:style w:type="paragraph" w:styleId="Slutnotetekst">
    <w:name w:val="endnote text"/>
    <w:basedOn w:val="Normal"/>
    <w:link w:val="SlutnotetekstTegn"/>
    <w:uiPriority w:val="99"/>
    <w:semiHidden/>
    <w:unhideWhenUsed/>
    <w:pPr>
      <w:spacing w:after="0" w:line="240" w:lineRule="auto"/>
    </w:pPr>
    <w:rPr>
      <w:sz w:val="20"/>
    </w:rPr>
  </w:style>
  <w:style w:type="character" w:customStyle="1" w:styleId="SlutnotetekstTegn">
    <w:name w:val="Slutnotetekst Tegn"/>
    <w:link w:val="Slutnotetekst"/>
    <w:uiPriority w:val="99"/>
    <w:rPr>
      <w:sz w:val="20"/>
    </w:rPr>
  </w:style>
  <w:style w:type="character" w:styleId="Slutnotehenvisning">
    <w:name w:val="endnote reference"/>
    <w:basedOn w:val="Standardskrifttypeiafsnit"/>
    <w:uiPriority w:val="99"/>
    <w:semiHidden/>
    <w:unhideWhenUsed/>
    <w:rPr>
      <w:vertAlign w:val="superscript"/>
    </w:rPr>
  </w:style>
  <w:style w:type="paragraph" w:styleId="Indholdsfortegnelse1">
    <w:name w:val="toc 1"/>
    <w:basedOn w:val="Normal"/>
    <w:next w:val="Normal"/>
    <w:uiPriority w:val="39"/>
    <w:unhideWhenUsed/>
    <w:pPr>
      <w:spacing w:after="57"/>
    </w:pPr>
  </w:style>
  <w:style w:type="paragraph" w:styleId="Indholdsfortegnelse2">
    <w:name w:val="toc 2"/>
    <w:basedOn w:val="Normal"/>
    <w:next w:val="Normal"/>
    <w:uiPriority w:val="39"/>
    <w:unhideWhenUsed/>
    <w:pPr>
      <w:spacing w:after="57"/>
      <w:ind w:left="283"/>
    </w:pPr>
  </w:style>
  <w:style w:type="paragraph" w:styleId="Indholdsfortegnelse3">
    <w:name w:val="toc 3"/>
    <w:basedOn w:val="Normal"/>
    <w:next w:val="Normal"/>
    <w:uiPriority w:val="39"/>
    <w:unhideWhenUsed/>
    <w:pPr>
      <w:spacing w:after="57"/>
      <w:ind w:left="567"/>
    </w:pPr>
  </w:style>
  <w:style w:type="paragraph" w:styleId="Indholdsfortegnelse4">
    <w:name w:val="toc 4"/>
    <w:basedOn w:val="Normal"/>
    <w:next w:val="Normal"/>
    <w:uiPriority w:val="39"/>
    <w:unhideWhenUsed/>
    <w:pPr>
      <w:spacing w:after="57"/>
      <w:ind w:left="850"/>
    </w:pPr>
  </w:style>
  <w:style w:type="paragraph" w:styleId="Indholdsfortegnelse5">
    <w:name w:val="toc 5"/>
    <w:basedOn w:val="Normal"/>
    <w:next w:val="Normal"/>
    <w:uiPriority w:val="39"/>
    <w:unhideWhenUsed/>
    <w:pPr>
      <w:spacing w:after="57"/>
      <w:ind w:left="1134"/>
    </w:pPr>
  </w:style>
  <w:style w:type="paragraph" w:styleId="Indholdsfortegnelse6">
    <w:name w:val="toc 6"/>
    <w:basedOn w:val="Normal"/>
    <w:next w:val="Normal"/>
    <w:uiPriority w:val="39"/>
    <w:unhideWhenUsed/>
    <w:pPr>
      <w:spacing w:after="57"/>
      <w:ind w:left="1417"/>
    </w:pPr>
  </w:style>
  <w:style w:type="paragraph" w:styleId="Indholdsfortegnelse7">
    <w:name w:val="toc 7"/>
    <w:basedOn w:val="Normal"/>
    <w:next w:val="Normal"/>
    <w:uiPriority w:val="39"/>
    <w:unhideWhenUsed/>
    <w:pPr>
      <w:spacing w:after="57"/>
      <w:ind w:left="1701"/>
    </w:pPr>
  </w:style>
  <w:style w:type="paragraph" w:styleId="Indholdsfortegnelse8">
    <w:name w:val="toc 8"/>
    <w:basedOn w:val="Normal"/>
    <w:next w:val="Normal"/>
    <w:uiPriority w:val="39"/>
    <w:unhideWhenUsed/>
    <w:pPr>
      <w:spacing w:after="57"/>
      <w:ind w:left="1984"/>
    </w:pPr>
  </w:style>
  <w:style w:type="paragraph" w:styleId="Indholdsfortegnelse9">
    <w:name w:val="toc 9"/>
    <w:basedOn w:val="Normal"/>
    <w:next w:val="Normal"/>
    <w:uiPriority w:val="39"/>
    <w:unhideWhenUsed/>
    <w:pPr>
      <w:spacing w:after="57"/>
      <w:ind w:left="2268"/>
    </w:pPr>
  </w:style>
  <w:style w:type="paragraph" w:styleId="Overskrift">
    <w:name w:val="TOC Heading"/>
    <w:uiPriority w:val="39"/>
    <w:unhideWhenUsed/>
  </w:style>
  <w:style w:type="paragraph" w:styleId="Listeoverfigurer">
    <w:name w:val="table of figures"/>
    <w:basedOn w:val="Normal"/>
    <w:next w:val="Normal"/>
    <w:uiPriority w:val="99"/>
    <w:unhideWhenUsed/>
    <w:pPr>
      <w:spacing w:after="0"/>
    </w:pPr>
  </w:style>
  <w:style w:type="table" w:styleId="Tabel-Gitter">
    <w:name w:val="Table Grid"/>
    <w:basedOn w:val="Tabel-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afsnit">
    <w:name w:val="List Paragraph"/>
    <w:basedOn w:val="Normal"/>
    <w:uiPriority w:val="34"/>
    <w:qFormat/>
    <w:pPr>
      <w:ind w:left="720"/>
      <w:contextualSpacing/>
    </w:pPr>
  </w:style>
  <w:style w:type="character" w:customStyle="1" w:styleId="Overskrift1Tegn">
    <w:name w:val="Overskrift 1 Tegn"/>
    <w:basedOn w:val="Standardskrifttypeiafsnit"/>
    <w:link w:val="Overskrift1"/>
    <w:uiPriority w:val="9"/>
    <w:rPr>
      <w:rFonts w:asciiTheme="majorHAnsi" w:eastAsiaTheme="majorEastAsia" w:hAnsiTheme="majorHAnsi" w:cstheme="majorBidi"/>
      <w:b/>
      <w:bCs/>
      <w:color w:val="345A8A" w:themeColor="accent1" w:themeShade="B5"/>
      <w:sz w:val="32"/>
      <w:szCs w:val="32"/>
      <w:lang w:eastAsia="da-DK"/>
    </w:rPr>
  </w:style>
  <w:style w:type="character" w:styleId="Strk">
    <w:name w:val="Strong"/>
    <w:basedOn w:val="Standardskrifttypeiafsnit"/>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Pr>
      <w:color w:val="0000FF"/>
      <w:u w:val="single"/>
    </w:rPr>
  </w:style>
  <w:style w:type="character" w:styleId="BesgtLink">
    <w:name w:val="FollowedHyperlink"/>
    <w:basedOn w:val="Standardskrifttypeiafsnit"/>
    <w:uiPriority w:val="99"/>
    <w:semiHidden/>
    <w:unhideWhenUsed/>
    <w:rPr>
      <w:color w:val="800080" w:themeColor="followedHyperlink"/>
      <w:u w:val="single"/>
    </w:rPr>
  </w:style>
  <w:style w:type="character" w:customStyle="1" w:styleId="Ulstomtale1">
    <w:name w:val="Uløst omtale1"/>
    <w:basedOn w:val="Standardskrifttypeiafsnit"/>
    <w:uiPriority w:val="99"/>
    <w:semiHidden/>
    <w:unhideWhenUsed/>
    <w:rPr>
      <w:color w:val="605E5C"/>
      <w:shd w:val="clear" w:color="auto" w:fill="E1DFDD"/>
    </w:rPr>
  </w:style>
  <w:style w:type="paragraph" w:styleId="Brdtekst">
    <w:name w:val="Body Text"/>
    <w:basedOn w:val="Normal"/>
    <w:link w:val="BrdtekstTegn"/>
    <w:uiPriority w:val="1"/>
    <w:qFormat/>
    <w:pPr>
      <w:widowControl w:val="0"/>
      <w:spacing w:before="172" w:after="0" w:line="240" w:lineRule="auto"/>
      <w:ind w:left="1214"/>
    </w:pPr>
    <w:rPr>
      <w:rFonts w:ascii="Arial" w:eastAsia="Arial" w:hAnsi="Arial" w:cs="Arial"/>
      <w:sz w:val="24"/>
      <w:szCs w:val="24"/>
    </w:rPr>
  </w:style>
  <w:style w:type="character" w:customStyle="1" w:styleId="BrdtekstTegn">
    <w:name w:val="Brødtekst Tegn"/>
    <w:basedOn w:val="Standardskrifttypeiafsnit"/>
    <w:link w:val="Brdtekst"/>
    <w:uiPriority w:val="1"/>
    <w:rPr>
      <w:rFonts w:ascii="Arial" w:eastAsia="Arial" w:hAnsi="Arial" w:cs="Arial"/>
      <w:sz w:val="24"/>
      <w:szCs w:val="24"/>
    </w:rPr>
  </w:style>
  <w:style w:type="character" w:customStyle="1" w:styleId="Overskrift4Tegn">
    <w:name w:val="Overskrift 4 Tegn"/>
    <w:basedOn w:val="Standardskrifttypeiafsnit"/>
    <w:link w:val="Overskrift4"/>
    <w:uiPriority w:val="9"/>
    <w:semiHidden/>
    <w:rPr>
      <w:rFonts w:asciiTheme="majorHAnsi" w:eastAsiaTheme="majorEastAsia" w:hAnsiTheme="majorHAnsi" w:cstheme="majorBidi"/>
      <w:i/>
      <w:iCs/>
      <w:color w:val="365F91" w:themeColor="accent1" w:themeShade="BF"/>
    </w:rPr>
  </w:style>
  <w:style w:type="character" w:customStyle="1" w:styleId="also-read">
    <w:name w:val="also-read"/>
    <w:basedOn w:val="Standardskrifttypeiafsnit"/>
  </w:style>
  <w:style w:type="character" w:customStyle="1" w:styleId="embed-link">
    <w:name w:val="embed-link"/>
    <w:basedOn w:val="Standardskrifttypeiafsnit"/>
  </w:style>
  <w:style w:type="character" w:customStyle="1" w:styleId="photoswipe-gallery">
    <w:name w:val="photoswipe-gallery"/>
    <w:basedOn w:val="Standardskrifttypeiafsnit"/>
  </w:style>
  <w:style w:type="character" w:styleId="Fremhv">
    <w:name w:val="Emphasis"/>
    <w:basedOn w:val="Standardskrifttypeiafsnit"/>
    <w:uiPriority w:val="20"/>
    <w:qFormat/>
    <w:rPr>
      <w:i/>
      <w:iCs/>
    </w:rPr>
  </w:style>
  <w:style w:type="table" w:customStyle="1" w:styleId="GridTable1LightAccent10">
    <w:name w:val="Grid Table 1 Light Accent 10"/>
    <w:basedOn w:val="Tabel-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table" w:customStyle="1" w:styleId="GridTable4Accent30">
    <w:name w:val="Grid Table 4 Accent 30"/>
    <w:basedOn w:val="Tabel-Normal"/>
    <w:uiPriority w:val="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one" w:sz="4" w:space="0" w:color="000000"/>
          <w:insideV w:val="none" w:sz="4" w:space="0" w:color="000000"/>
        </w:tcBorders>
        <w:shd w:val="clear" w:color="auto" w:fill="9BBB59" w:themeFill="accent3"/>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ommita.systime.dk/?id=205" TargetMode="External"/><Relationship Id="rId18" Type="http://schemas.openxmlformats.org/officeDocument/2006/relationships/hyperlink" Target="https://gastrofun.dk/artikel/hvad-kan-du-bruge-en-dehydrator-til-i-dit-kokken/" TargetMode="External"/><Relationship Id="rId26" Type="http://schemas.openxmlformats.org/officeDocument/2006/relationships/hyperlink" Target="https://hbdansk.systime.dk/?id=194" TargetMode="External"/><Relationship Id="rId39" Type="http://schemas.openxmlformats.org/officeDocument/2006/relationships/hyperlink" Target="https://kommita.systime.dk/?id=205" TargetMode="External"/><Relationship Id="rId21" Type="http://schemas.openxmlformats.org/officeDocument/2006/relationships/hyperlink" Target="https://hbdansk.systime.dk/?id=205" TargetMode="External"/><Relationship Id="rId34" Type="http://schemas.openxmlformats.org/officeDocument/2006/relationships/hyperlink" Target="https://hbdansk.systime.dk/?id=205" TargetMode="External"/><Relationship Id="rId7" Type="http://schemas.openxmlformats.org/officeDocument/2006/relationships/hyperlink" Target="https://hbdansk.systime.dk/?id=205" TargetMode="Externa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hyperlink" Target="https://lifestyle.fit/da/alimentos/consejos/alimentos-deshidratados/" TargetMode="External"/><Relationship Id="rId29" Type="http://schemas.openxmlformats.org/officeDocument/2006/relationships/hyperlink" Target="https://videnskab.dk/kultur-samfund/modeindustrien-er-en-kaempe-miljoesynder"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bdansk.systime.dk/?id=194" TargetMode="External"/><Relationship Id="rId24" Type="http://schemas.openxmlformats.org/officeDocument/2006/relationships/hyperlink" Target="https://hbdansk.systime.dk/?id=188" TargetMode="External"/><Relationship Id="rId32" Type="http://schemas.openxmlformats.org/officeDocument/2006/relationships/hyperlink" Target="https://file.scirp.org/Html/4-8301582_17027.htm" TargetMode="External"/><Relationship Id="rId37" Type="http://schemas.openxmlformats.org/officeDocument/2006/relationships/hyperlink" Target="https://hbdansk.systime.dk/?id=194"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hbdansk.systime.dk/?id=204" TargetMode="External"/><Relationship Id="rId28" Type="http://schemas.openxmlformats.org/officeDocument/2006/relationships/hyperlink" Target="http://norden.diva-portal.org/smash/get/diva2:813272/FULLTEXT01.pdf" TargetMode="External"/><Relationship Id="rId36" Type="http://schemas.openxmlformats.org/officeDocument/2006/relationships/hyperlink" Target="https://hbdansk.systime.dk/?id=188" TargetMode="External"/><Relationship Id="rId10" Type="http://schemas.openxmlformats.org/officeDocument/2006/relationships/hyperlink" Target="https://hbdansk.systime.dk/?id=188" TargetMode="External"/><Relationship Id="rId19" Type="http://schemas.openxmlformats.org/officeDocument/2006/relationships/hyperlink" Target="https://www.healthline.com/nutrition/dehydrated-food" TargetMode="External"/><Relationship Id="rId31" Type="http://schemas.openxmlformats.org/officeDocument/2006/relationships/hyperlink" Target="https://www.nrdc.org/sites/default/files/CBD-Fiber-Selection-FS.pdf" TargetMode="External"/><Relationship Id="rId4" Type="http://schemas.openxmlformats.org/officeDocument/2006/relationships/webSettings" Target="webSettings.xml"/><Relationship Id="rId9" Type="http://schemas.openxmlformats.org/officeDocument/2006/relationships/hyperlink" Target="https://hbdansk.systime.dk/?id=204" TargetMode="External"/><Relationship Id="rId14" Type="http://schemas.openxmlformats.org/officeDocument/2006/relationships/image" Target="media/image1.jpg"/><Relationship Id="rId22" Type="http://schemas.openxmlformats.org/officeDocument/2006/relationships/hyperlink" Target="https://hbdansk.systime.dk/?id=205" TargetMode="External"/><Relationship Id="rId27" Type="http://schemas.openxmlformats.org/officeDocument/2006/relationships/hyperlink" Target="https://kommita.systime.dk/?id=205" TargetMode="External"/><Relationship Id="rId30" Type="http://schemas.openxmlformats.org/officeDocument/2006/relationships/hyperlink" Target="https://videnskab.dk/kultur-samfund/farvet-toj-blev-moderne-2000-ar-siden" TargetMode="External"/><Relationship Id="rId35" Type="http://schemas.openxmlformats.org/officeDocument/2006/relationships/hyperlink" Target="https://hbdansk.systime.dk/?id=204" TargetMode="External"/><Relationship Id="rId8" Type="http://schemas.openxmlformats.org/officeDocument/2006/relationships/hyperlink" Target="https://hbdansk.systime.dk/?id=205" TargetMode="External"/><Relationship Id="rId3" Type="http://schemas.openxmlformats.org/officeDocument/2006/relationships/settings" Target="settings.xml"/><Relationship Id="rId12" Type="http://schemas.openxmlformats.org/officeDocument/2006/relationships/hyperlink" Target="https://hbdansk.systime.dk/?id=194" TargetMode="External"/><Relationship Id="rId17" Type="http://schemas.openxmlformats.org/officeDocument/2006/relationships/hyperlink" Target="https://thefooddude.dk/index.php/2021/01/14/dehydrering-hvorfor-hvordan-og-hvad/" TargetMode="External"/><Relationship Id="rId25" Type="http://schemas.openxmlformats.org/officeDocument/2006/relationships/hyperlink" Target="https://hbdansk.systime.dk/?id=194" TargetMode="External"/><Relationship Id="rId33" Type="http://schemas.openxmlformats.org/officeDocument/2006/relationships/hyperlink" Target="https://hbdansk.systime.dk/?id=205" TargetMode="External"/><Relationship Id="rId38" Type="http://schemas.openxmlformats.org/officeDocument/2006/relationships/hyperlink" Target="https://hbdansk.systime.dk/?id=194"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Arial"/>
        <a:cs typeface="Arial"/>
      </a:majorFont>
      <a:minorFont>
        <a:latin typeface="Calibri"/>
        <a:ea typeface="Arial"/>
        <a:cs typeface="Arial"/>
      </a:minorFont>
    </a:fontScheme>
    <a:fmtScheme name="Kontor">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2915</Words>
  <Characters>17783</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dc:creator>
  <cp:lastModifiedBy>Henriette Nielsen</cp:lastModifiedBy>
  <cp:revision>2</cp:revision>
  <dcterms:created xsi:type="dcterms:W3CDTF">2024-08-28T08:45:00Z</dcterms:created>
  <dcterms:modified xsi:type="dcterms:W3CDTF">2024-08-28T08:45:00Z</dcterms:modified>
</cp:coreProperties>
</file>