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532B" w14:textId="167DA2FB" w:rsidR="00370ABC" w:rsidRPr="00472FF6" w:rsidRDefault="00370ABC" w:rsidP="00257EBD">
      <w:pPr>
        <w:autoSpaceDE w:val="0"/>
        <w:autoSpaceDN w:val="0"/>
        <w:adjustRightInd w:val="0"/>
        <w:spacing w:after="0" w:line="480" w:lineRule="auto"/>
        <w:jc w:val="center"/>
        <w:rPr>
          <w:rFonts w:ascii="Times New Roman" w:hAnsi="Times New Roman" w:cs="Times New Roman"/>
          <w:b/>
          <w:noProof/>
          <w:sz w:val="28"/>
          <w:szCs w:val="28"/>
          <w:lang w:val="de-DE" w:eastAsia="da-DK"/>
        </w:rPr>
      </w:pPr>
      <w:r w:rsidRPr="00472FF6">
        <w:rPr>
          <w:rFonts w:ascii="Times New Roman" w:hAnsi="Times New Roman" w:cs="Times New Roman"/>
          <w:b/>
          <w:noProof/>
          <w:sz w:val="28"/>
          <w:szCs w:val="28"/>
          <w:lang w:val="de-DE" w:eastAsia="da-DK"/>
        </w:rPr>
        <w:t>Arbeitsblatt</w:t>
      </w:r>
    </w:p>
    <w:p w14:paraId="37CAECB1" w14:textId="1B329BEB" w:rsidR="00FE2E39" w:rsidRPr="00472FF6" w:rsidRDefault="00FE2E39" w:rsidP="00257EBD">
      <w:pPr>
        <w:autoSpaceDE w:val="0"/>
        <w:autoSpaceDN w:val="0"/>
        <w:adjustRightInd w:val="0"/>
        <w:spacing w:after="0" w:line="480" w:lineRule="auto"/>
        <w:jc w:val="center"/>
        <w:rPr>
          <w:rFonts w:ascii="Times New Roman" w:hAnsi="Times New Roman" w:cs="Times New Roman"/>
          <w:b/>
          <w:noProof/>
          <w:sz w:val="28"/>
          <w:szCs w:val="28"/>
          <w:lang w:val="de-DE" w:eastAsia="da-DK"/>
        </w:rPr>
      </w:pPr>
      <w:r w:rsidRPr="00472FF6">
        <w:rPr>
          <w:rFonts w:ascii="Times New Roman" w:hAnsi="Times New Roman" w:cs="Times New Roman"/>
          <w:b/>
          <w:noProof/>
          <w:sz w:val="28"/>
          <w:szCs w:val="28"/>
          <w:lang w:val="de-DE" w:eastAsia="da-DK"/>
        </w:rPr>
        <w:t>Brüder Grimm: „Die Sterntaler“ (1819)</w:t>
      </w:r>
    </w:p>
    <w:p w14:paraId="481754C2"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2FD93A4F" w14:textId="6753FFFF"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r>
        <w:rPr>
          <w:rFonts w:ascii="Times New Roman" w:hAnsi="Times New Roman" w:cs="Times New Roman"/>
          <w:b/>
          <w:noProof/>
          <w:sz w:val="24"/>
          <w:szCs w:val="24"/>
          <w:lang w:val="de-DE" w:eastAsia="da-DK"/>
        </w:rPr>
        <w:drawing>
          <wp:inline distT="0" distB="0" distL="0" distR="0" wp14:anchorId="530FC111" wp14:editId="0A909294">
            <wp:extent cx="1657985" cy="1237615"/>
            <wp:effectExtent l="0" t="0" r="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237615"/>
                    </a:xfrm>
                    <a:prstGeom prst="rect">
                      <a:avLst/>
                    </a:prstGeom>
                    <a:noFill/>
                  </pic:spPr>
                </pic:pic>
              </a:graphicData>
            </a:graphic>
          </wp:inline>
        </w:drawing>
      </w:r>
    </w:p>
    <w:p w14:paraId="41F8FAE7" w14:textId="77777777" w:rsidR="00FE2E39" w:rsidRDefault="00FE2E39" w:rsidP="00FE2E39">
      <w:pPr>
        <w:autoSpaceDE w:val="0"/>
        <w:autoSpaceDN w:val="0"/>
        <w:adjustRightInd w:val="0"/>
        <w:spacing w:after="0" w:line="480" w:lineRule="auto"/>
        <w:jc w:val="center"/>
        <w:rPr>
          <w:rFonts w:ascii="Times New Roman" w:hAnsi="Times New Roman" w:cs="Times New Roman"/>
          <w:bCs/>
          <w:iCs/>
          <w:noProof/>
          <w:sz w:val="20"/>
          <w:szCs w:val="20"/>
          <w:lang w:val="de-DE" w:eastAsia="da-DK"/>
        </w:rPr>
      </w:pPr>
      <w:r w:rsidRPr="00472FF6">
        <w:rPr>
          <w:rFonts w:ascii="Times New Roman" w:hAnsi="Times New Roman" w:cs="Times New Roman"/>
          <w:bCs/>
          <w:iCs/>
          <w:noProof/>
          <w:sz w:val="20"/>
          <w:szCs w:val="20"/>
          <w:lang w:val="de-DE" w:eastAsia="da-DK"/>
        </w:rPr>
        <w:t>Als Briefmarke (1959)</w:t>
      </w:r>
    </w:p>
    <w:p w14:paraId="0AA1089F" w14:textId="77777777" w:rsidR="00472FF6" w:rsidRPr="00472FF6" w:rsidRDefault="00472FF6" w:rsidP="00FE2E39">
      <w:pPr>
        <w:autoSpaceDE w:val="0"/>
        <w:autoSpaceDN w:val="0"/>
        <w:adjustRightInd w:val="0"/>
        <w:spacing w:after="0" w:line="480" w:lineRule="auto"/>
        <w:jc w:val="center"/>
        <w:rPr>
          <w:rFonts w:ascii="Times New Roman" w:hAnsi="Times New Roman" w:cs="Times New Roman"/>
          <w:bCs/>
          <w:iCs/>
          <w:noProof/>
          <w:sz w:val="20"/>
          <w:szCs w:val="20"/>
          <w:lang w:val="de-DE" w:eastAsia="da-DK"/>
        </w:rPr>
      </w:pPr>
    </w:p>
    <w:p w14:paraId="07BE4B1C" w14:textId="77777777" w:rsidR="00FE2E39" w:rsidRPr="00FE2E39" w:rsidRDefault="00FE2E39" w:rsidP="00FE2E39">
      <w:pPr>
        <w:autoSpaceDE w:val="0"/>
        <w:autoSpaceDN w:val="0"/>
        <w:adjustRightInd w:val="0"/>
        <w:spacing w:after="0" w:line="480" w:lineRule="auto"/>
        <w:jc w:val="center"/>
        <w:rPr>
          <w:rFonts w:ascii="Times New Roman" w:hAnsi="Times New Roman" w:cs="Times New Roman"/>
          <w:b/>
          <w:noProof/>
          <w:sz w:val="24"/>
          <w:szCs w:val="24"/>
          <w:lang w:val="de-DE" w:eastAsia="da-DK"/>
        </w:rPr>
      </w:pPr>
      <w:r w:rsidRPr="00FE2E39">
        <w:rPr>
          <w:rFonts w:ascii="Times New Roman" w:hAnsi="Times New Roman" w:cs="Times New Roman"/>
          <w:b/>
          <w:noProof/>
          <w:sz w:val="24"/>
          <w:szCs w:val="24"/>
          <w:lang w:eastAsia="da-DK"/>
        </w:rPr>
        <w:drawing>
          <wp:inline distT="0" distB="0" distL="0" distR="0" wp14:anchorId="79622239" wp14:editId="44C7E00A">
            <wp:extent cx="2133600" cy="2714625"/>
            <wp:effectExtent l="0" t="0" r="0" b="9525"/>
            <wp:docPr id="3" name="Billede 3" descr="Datei:В-П-Мон-Звездные талеры.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ei:В-П-Мон-Звездные талеры.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714625"/>
                    </a:xfrm>
                    <a:prstGeom prst="rect">
                      <a:avLst/>
                    </a:prstGeom>
                    <a:noFill/>
                    <a:ln>
                      <a:noFill/>
                    </a:ln>
                  </pic:spPr>
                </pic:pic>
              </a:graphicData>
            </a:graphic>
          </wp:inline>
        </w:drawing>
      </w:r>
    </w:p>
    <w:p w14:paraId="2A5426D2" w14:textId="77777777" w:rsidR="00FE2E39" w:rsidRPr="00472FF6" w:rsidRDefault="00FE2E39" w:rsidP="00FE2E39">
      <w:pPr>
        <w:autoSpaceDE w:val="0"/>
        <w:autoSpaceDN w:val="0"/>
        <w:adjustRightInd w:val="0"/>
        <w:spacing w:after="0" w:line="480" w:lineRule="auto"/>
        <w:jc w:val="center"/>
        <w:rPr>
          <w:rFonts w:ascii="Times New Roman" w:hAnsi="Times New Roman" w:cs="Times New Roman"/>
          <w:bCs/>
          <w:noProof/>
          <w:sz w:val="20"/>
          <w:szCs w:val="20"/>
          <w:lang w:val="de-DE" w:eastAsia="da-DK"/>
        </w:rPr>
      </w:pPr>
      <w:r w:rsidRPr="00472FF6">
        <w:rPr>
          <w:rFonts w:ascii="Times New Roman" w:hAnsi="Times New Roman" w:cs="Times New Roman"/>
          <w:bCs/>
          <w:noProof/>
          <w:sz w:val="20"/>
          <w:szCs w:val="20"/>
          <w:lang w:val="de-DE" w:eastAsia="da-DK"/>
        </w:rPr>
        <w:t>Viktor Paul Mohn (1882)</w:t>
      </w:r>
    </w:p>
    <w:p w14:paraId="048E12FA"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52AB69CA"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2C01158E"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07A7909B"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76068583"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491FCD78" w14:textId="77777777" w:rsidR="00FE2E39" w:rsidRDefault="00FE2E39"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p>
    <w:p w14:paraId="24C5D9FC" w14:textId="7EE72547" w:rsidR="002D2183" w:rsidRPr="009F71CC" w:rsidRDefault="00257EBD" w:rsidP="00257EBD">
      <w:pPr>
        <w:autoSpaceDE w:val="0"/>
        <w:autoSpaceDN w:val="0"/>
        <w:adjustRightInd w:val="0"/>
        <w:spacing w:after="0" w:line="480" w:lineRule="auto"/>
        <w:jc w:val="center"/>
        <w:rPr>
          <w:rFonts w:ascii="Times New Roman" w:hAnsi="Times New Roman" w:cs="Times New Roman"/>
          <w:b/>
          <w:noProof/>
          <w:sz w:val="24"/>
          <w:szCs w:val="24"/>
          <w:u w:val="single"/>
          <w:lang w:val="de-DE" w:eastAsia="da-DK"/>
        </w:rPr>
      </w:pPr>
      <w:r w:rsidRPr="009F71CC">
        <w:rPr>
          <w:rFonts w:ascii="Times New Roman" w:hAnsi="Times New Roman" w:cs="Times New Roman"/>
          <w:b/>
          <w:noProof/>
          <w:sz w:val="24"/>
          <w:szCs w:val="24"/>
          <w:u w:val="single"/>
          <w:lang w:val="de-DE" w:eastAsia="da-DK"/>
        </w:rPr>
        <w:lastRenderedPageBreak/>
        <w:t>AUFGABEN:</w:t>
      </w:r>
    </w:p>
    <w:p w14:paraId="24C5D9FD" w14:textId="77777777" w:rsidR="002D2183" w:rsidRPr="00257EBD" w:rsidRDefault="00257EBD" w:rsidP="00257EBD">
      <w:pPr>
        <w:autoSpaceDE w:val="0"/>
        <w:autoSpaceDN w:val="0"/>
        <w:adjustRightInd w:val="0"/>
        <w:spacing w:after="0" w:line="480" w:lineRule="auto"/>
        <w:jc w:val="center"/>
        <w:rPr>
          <w:rFonts w:ascii="Times New Roman" w:hAnsi="Times New Roman" w:cs="Times New Roman"/>
          <w:b/>
          <w:noProof/>
          <w:sz w:val="24"/>
          <w:szCs w:val="24"/>
          <w:lang w:val="de-DE" w:eastAsia="da-DK"/>
        </w:rPr>
      </w:pPr>
      <w:r>
        <w:rPr>
          <w:rFonts w:ascii="Times New Roman" w:hAnsi="Times New Roman" w:cs="Times New Roman"/>
          <w:b/>
          <w:noProof/>
          <w:sz w:val="24"/>
          <w:szCs w:val="24"/>
          <w:lang w:val="de-DE" w:eastAsia="da-DK"/>
        </w:rPr>
        <w:t>Finde im Märchen</w:t>
      </w:r>
    </w:p>
    <w:tbl>
      <w:tblPr>
        <w:tblStyle w:val="Tabel-Gitter"/>
        <w:tblW w:w="9637" w:type="dxa"/>
        <w:tblLook w:val="04A0" w:firstRow="1" w:lastRow="0" w:firstColumn="1" w:lastColumn="0" w:noHBand="0" w:noVBand="1"/>
      </w:tblPr>
      <w:tblGrid>
        <w:gridCol w:w="4818"/>
        <w:gridCol w:w="4819"/>
      </w:tblGrid>
      <w:tr w:rsidR="00523B6D" w14:paraId="24C5DA00" w14:textId="77777777" w:rsidTr="00523B6D">
        <w:trPr>
          <w:trHeight w:val="1158"/>
        </w:trPr>
        <w:tc>
          <w:tcPr>
            <w:tcW w:w="9637" w:type="dxa"/>
            <w:gridSpan w:val="2"/>
          </w:tcPr>
          <w:p w14:paraId="24C5D9FE" w14:textId="77777777" w:rsidR="00523B6D" w:rsidRDefault="00523B6D" w:rsidP="00523B6D">
            <w:pPr>
              <w:autoSpaceDE w:val="0"/>
              <w:autoSpaceDN w:val="0"/>
              <w:adjustRightInd w:val="0"/>
              <w:spacing w:line="480" w:lineRule="auto"/>
              <w:jc w:val="center"/>
              <w:rPr>
                <w:rFonts w:ascii="Times New Roman" w:hAnsi="Times New Roman" w:cs="Times New Roman"/>
                <w:b/>
                <w:noProof/>
                <w:sz w:val="24"/>
                <w:szCs w:val="24"/>
                <w:lang w:val="de-DE" w:eastAsia="da-DK"/>
              </w:rPr>
            </w:pPr>
            <w:r>
              <w:rPr>
                <w:rFonts w:ascii="Times New Roman" w:hAnsi="Times New Roman" w:cs="Times New Roman"/>
                <w:b/>
                <w:noProof/>
                <w:sz w:val="24"/>
                <w:szCs w:val="24"/>
                <w:lang w:val="de-DE" w:eastAsia="da-DK"/>
              </w:rPr>
              <w:t>Märchenhafte Wörter</w:t>
            </w:r>
          </w:p>
        </w:tc>
      </w:tr>
      <w:tr w:rsidR="00523B6D" w14:paraId="24C5DA04" w14:textId="77777777" w:rsidTr="00523B6D">
        <w:trPr>
          <w:trHeight w:val="455"/>
        </w:trPr>
        <w:tc>
          <w:tcPr>
            <w:tcW w:w="4818" w:type="dxa"/>
          </w:tcPr>
          <w:p w14:paraId="3E132714" w14:textId="6E962F0A" w:rsidR="00523B6D" w:rsidRPr="009F71CC" w:rsidRDefault="00523B6D" w:rsidP="00F531C3">
            <w:pPr>
              <w:autoSpaceDE w:val="0"/>
              <w:autoSpaceDN w:val="0"/>
              <w:adjustRightInd w:val="0"/>
              <w:spacing w:line="480" w:lineRule="auto"/>
              <w:rPr>
                <w:rFonts w:ascii="Times New Roman" w:hAnsi="Times New Roman" w:cs="Times New Roman"/>
                <w:bCs/>
                <w:noProof/>
                <w:sz w:val="20"/>
                <w:szCs w:val="20"/>
                <w:lang w:val="de-DE" w:eastAsia="da-DK"/>
              </w:rPr>
            </w:pPr>
            <w:r w:rsidRPr="009F71CC">
              <w:rPr>
                <w:rFonts w:ascii="Times New Roman" w:hAnsi="Times New Roman" w:cs="Times New Roman"/>
                <w:bCs/>
                <w:noProof/>
                <w:sz w:val="20"/>
                <w:szCs w:val="20"/>
                <w:lang w:val="de-DE" w:eastAsia="da-DK"/>
              </w:rPr>
              <w:t>Deutsch</w:t>
            </w:r>
          </w:p>
        </w:tc>
        <w:tc>
          <w:tcPr>
            <w:tcW w:w="4818" w:type="dxa"/>
          </w:tcPr>
          <w:p w14:paraId="24C5DA01" w14:textId="3FC6923F" w:rsidR="00523B6D" w:rsidRPr="009F71CC" w:rsidRDefault="00523B6D" w:rsidP="00F531C3">
            <w:pPr>
              <w:autoSpaceDE w:val="0"/>
              <w:autoSpaceDN w:val="0"/>
              <w:adjustRightInd w:val="0"/>
              <w:spacing w:line="480" w:lineRule="auto"/>
              <w:rPr>
                <w:rFonts w:ascii="Times New Roman" w:hAnsi="Times New Roman" w:cs="Times New Roman"/>
                <w:bCs/>
                <w:noProof/>
                <w:sz w:val="20"/>
                <w:szCs w:val="20"/>
                <w:lang w:val="de-DE" w:eastAsia="da-DK"/>
              </w:rPr>
            </w:pPr>
            <w:r w:rsidRPr="009F71CC">
              <w:rPr>
                <w:rFonts w:ascii="Times New Roman" w:hAnsi="Times New Roman" w:cs="Times New Roman"/>
                <w:bCs/>
                <w:noProof/>
                <w:sz w:val="20"/>
                <w:szCs w:val="20"/>
                <w:lang w:val="de-DE" w:eastAsia="da-DK"/>
              </w:rPr>
              <w:t>Dänisch</w:t>
            </w:r>
          </w:p>
        </w:tc>
      </w:tr>
      <w:tr w:rsidR="00523B6D" w14:paraId="6AB0E9D8" w14:textId="77777777" w:rsidTr="00523B6D">
        <w:trPr>
          <w:trHeight w:val="544"/>
        </w:trPr>
        <w:tc>
          <w:tcPr>
            <w:tcW w:w="4818" w:type="dxa"/>
          </w:tcPr>
          <w:p w14:paraId="13427A7E"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8" w:type="dxa"/>
          </w:tcPr>
          <w:p w14:paraId="7861FABA"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523B6D" w14:paraId="0E8DDBB0" w14:textId="77777777" w:rsidTr="00523B6D">
        <w:trPr>
          <w:trHeight w:val="554"/>
        </w:trPr>
        <w:tc>
          <w:tcPr>
            <w:tcW w:w="4818" w:type="dxa"/>
          </w:tcPr>
          <w:p w14:paraId="08ED6BE0"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8" w:type="dxa"/>
          </w:tcPr>
          <w:p w14:paraId="1750311E"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523B6D" w14:paraId="0FF75C11" w14:textId="77777777" w:rsidTr="00523B6D">
        <w:trPr>
          <w:trHeight w:val="544"/>
        </w:trPr>
        <w:tc>
          <w:tcPr>
            <w:tcW w:w="4818" w:type="dxa"/>
          </w:tcPr>
          <w:p w14:paraId="478243D5"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8" w:type="dxa"/>
          </w:tcPr>
          <w:p w14:paraId="6B712D4D"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523B6D" w14:paraId="1712DA81" w14:textId="77777777" w:rsidTr="00523B6D">
        <w:trPr>
          <w:trHeight w:val="544"/>
        </w:trPr>
        <w:tc>
          <w:tcPr>
            <w:tcW w:w="4818" w:type="dxa"/>
          </w:tcPr>
          <w:p w14:paraId="0782278C"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8" w:type="dxa"/>
          </w:tcPr>
          <w:p w14:paraId="2733CAE0"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523B6D" w14:paraId="149ADD7D" w14:textId="77777777" w:rsidTr="00523B6D">
        <w:trPr>
          <w:trHeight w:val="544"/>
        </w:trPr>
        <w:tc>
          <w:tcPr>
            <w:tcW w:w="4818" w:type="dxa"/>
          </w:tcPr>
          <w:p w14:paraId="2CEE67B4"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8" w:type="dxa"/>
          </w:tcPr>
          <w:p w14:paraId="510D2E45"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bl>
    <w:p w14:paraId="24C5DA05" w14:textId="77777777" w:rsidR="00D00C33" w:rsidRDefault="00D00C33" w:rsidP="00F531C3">
      <w:pPr>
        <w:autoSpaceDE w:val="0"/>
        <w:autoSpaceDN w:val="0"/>
        <w:adjustRightInd w:val="0"/>
        <w:spacing w:after="0" w:line="480" w:lineRule="auto"/>
        <w:rPr>
          <w:rFonts w:ascii="Times New Roman" w:hAnsi="Times New Roman" w:cs="Times New Roman"/>
          <w:b/>
          <w:noProof/>
          <w:sz w:val="24"/>
          <w:szCs w:val="24"/>
          <w:lang w:val="de-DE" w:eastAsia="da-DK"/>
        </w:rPr>
      </w:pPr>
    </w:p>
    <w:p w14:paraId="7C9C9127" w14:textId="77777777" w:rsidR="00523B6D" w:rsidRDefault="00523B6D" w:rsidP="00F531C3">
      <w:pPr>
        <w:autoSpaceDE w:val="0"/>
        <w:autoSpaceDN w:val="0"/>
        <w:adjustRightInd w:val="0"/>
        <w:spacing w:after="0" w:line="480" w:lineRule="auto"/>
        <w:rPr>
          <w:rFonts w:ascii="Times New Roman" w:hAnsi="Times New Roman" w:cs="Times New Roman"/>
          <w:b/>
          <w:noProof/>
          <w:sz w:val="24"/>
          <w:szCs w:val="24"/>
          <w:lang w:val="de-DE" w:eastAsia="da-DK"/>
        </w:rPr>
      </w:pPr>
    </w:p>
    <w:tbl>
      <w:tblPr>
        <w:tblStyle w:val="Tabel-Gitter"/>
        <w:tblW w:w="0" w:type="auto"/>
        <w:tblLook w:val="04A0" w:firstRow="1" w:lastRow="0" w:firstColumn="1" w:lastColumn="0" w:noHBand="0" w:noVBand="1"/>
      </w:tblPr>
      <w:tblGrid>
        <w:gridCol w:w="4814"/>
        <w:gridCol w:w="4814"/>
      </w:tblGrid>
      <w:tr w:rsidR="00523B6D" w:rsidRPr="005C4FDC" w14:paraId="1C6167B3" w14:textId="77777777" w:rsidTr="00F5504E">
        <w:tc>
          <w:tcPr>
            <w:tcW w:w="9628" w:type="dxa"/>
            <w:gridSpan w:val="2"/>
          </w:tcPr>
          <w:p w14:paraId="7E45DB73" w14:textId="77777777" w:rsidR="00523B6D" w:rsidRDefault="00523B6D" w:rsidP="00523B6D">
            <w:pPr>
              <w:autoSpaceDE w:val="0"/>
              <w:autoSpaceDN w:val="0"/>
              <w:adjustRightInd w:val="0"/>
              <w:spacing w:line="480" w:lineRule="auto"/>
              <w:jc w:val="center"/>
              <w:rPr>
                <w:rFonts w:ascii="Times New Roman" w:hAnsi="Times New Roman" w:cs="Times New Roman"/>
                <w:b/>
                <w:noProof/>
                <w:sz w:val="24"/>
                <w:szCs w:val="24"/>
                <w:lang w:val="de-DE" w:eastAsia="da-DK"/>
              </w:rPr>
            </w:pPr>
            <w:r>
              <w:rPr>
                <w:rFonts w:ascii="Times New Roman" w:hAnsi="Times New Roman" w:cs="Times New Roman"/>
                <w:b/>
                <w:noProof/>
                <w:sz w:val="24"/>
                <w:szCs w:val="24"/>
                <w:lang w:val="de-DE" w:eastAsia="da-DK"/>
              </w:rPr>
              <w:t>Wortegeländer</w:t>
            </w:r>
          </w:p>
          <w:p w14:paraId="1DFA0A14" w14:textId="6C036012" w:rsidR="00523B6D" w:rsidRPr="00CB2477" w:rsidRDefault="00CB2477" w:rsidP="00523B6D">
            <w:pPr>
              <w:autoSpaceDE w:val="0"/>
              <w:autoSpaceDN w:val="0"/>
              <w:adjustRightInd w:val="0"/>
              <w:spacing w:line="480" w:lineRule="auto"/>
              <w:jc w:val="center"/>
              <w:rPr>
                <w:rFonts w:ascii="Times New Roman" w:hAnsi="Times New Roman" w:cs="Times New Roman"/>
                <w:bCs/>
                <w:i/>
                <w:iCs/>
                <w:noProof/>
                <w:sz w:val="24"/>
                <w:szCs w:val="24"/>
                <w:lang w:val="de-DE" w:eastAsia="da-DK"/>
              </w:rPr>
            </w:pPr>
            <w:r w:rsidRPr="00CB2477">
              <w:rPr>
                <w:rFonts w:ascii="Times New Roman" w:hAnsi="Times New Roman" w:cs="Times New Roman"/>
                <w:bCs/>
                <w:i/>
                <w:iCs/>
                <w:noProof/>
                <w:sz w:val="24"/>
                <w:szCs w:val="24"/>
                <w:lang w:val="de-DE" w:eastAsia="da-DK"/>
              </w:rPr>
              <w:t>um das Märchen zu resümieren</w:t>
            </w:r>
          </w:p>
        </w:tc>
      </w:tr>
      <w:tr w:rsidR="00523B6D" w:rsidRPr="005C4FDC" w14:paraId="714D969C" w14:textId="77777777" w:rsidTr="00523B6D">
        <w:tc>
          <w:tcPr>
            <w:tcW w:w="4814" w:type="dxa"/>
          </w:tcPr>
          <w:p w14:paraId="5FD40DF9"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4" w:type="dxa"/>
          </w:tcPr>
          <w:p w14:paraId="65290264"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523B6D" w:rsidRPr="005C4FDC" w14:paraId="186695E1" w14:textId="77777777" w:rsidTr="00523B6D">
        <w:tc>
          <w:tcPr>
            <w:tcW w:w="4814" w:type="dxa"/>
          </w:tcPr>
          <w:p w14:paraId="4897C82C"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4" w:type="dxa"/>
          </w:tcPr>
          <w:p w14:paraId="01E7103D"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523B6D" w:rsidRPr="005C4FDC" w14:paraId="484B1206" w14:textId="77777777" w:rsidTr="00523B6D">
        <w:tc>
          <w:tcPr>
            <w:tcW w:w="4814" w:type="dxa"/>
          </w:tcPr>
          <w:p w14:paraId="3290A88A"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c>
          <w:tcPr>
            <w:tcW w:w="4814" w:type="dxa"/>
          </w:tcPr>
          <w:p w14:paraId="729E91C4" w14:textId="77777777" w:rsidR="00523B6D" w:rsidRDefault="00523B6D" w:rsidP="00F531C3">
            <w:pPr>
              <w:autoSpaceDE w:val="0"/>
              <w:autoSpaceDN w:val="0"/>
              <w:adjustRightInd w:val="0"/>
              <w:spacing w:line="480" w:lineRule="auto"/>
              <w:rPr>
                <w:rFonts w:ascii="Times New Roman" w:hAnsi="Times New Roman" w:cs="Times New Roman"/>
                <w:b/>
                <w:noProof/>
                <w:sz w:val="24"/>
                <w:szCs w:val="24"/>
                <w:lang w:val="de-DE" w:eastAsia="da-DK"/>
              </w:rPr>
            </w:pPr>
          </w:p>
        </w:tc>
      </w:tr>
    </w:tbl>
    <w:p w14:paraId="5826F477" w14:textId="77777777" w:rsidR="00523B6D" w:rsidRDefault="00523B6D" w:rsidP="00F531C3">
      <w:pPr>
        <w:autoSpaceDE w:val="0"/>
        <w:autoSpaceDN w:val="0"/>
        <w:adjustRightInd w:val="0"/>
        <w:spacing w:after="0" w:line="480" w:lineRule="auto"/>
        <w:rPr>
          <w:rFonts w:ascii="Times New Roman" w:hAnsi="Times New Roman" w:cs="Times New Roman"/>
          <w:b/>
          <w:noProof/>
          <w:sz w:val="24"/>
          <w:szCs w:val="24"/>
          <w:lang w:val="de-DE" w:eastAsia="da-DK"/>
        </w:rPr>
      </w:pPr>
    </w:p>
    <w:p w14:paraId="20351D48" w14:textId="3CAD7177" w:rsidR="003612E3" w:rsidRPr="004F2711" w:rsidRDefault="003612E3" w:rsidP="00472FF6">
      <w:pPr>
        <w:spacing w:line="360" w:lineRule="auto"/>
        <w:rPr>
          <w:rFonts w:ascii="Times New Roman" w:hAnsi="Times New Roman" w:cs="Times New Roman"/>
          <w:b/>
          <w:sz w:val="28"/>
          <w:szCs w:val="28"/>
          <w:lang w:val="de-DE"/>
        </w:rPr>
      </w:pPr>
    </w:p>
    <w:tbl>
      <w:tblPr>
        <w:tblStyle w:val="Tabel-Gitter"/>
        <w:tblW w:w="0" w:type="auto"/>
        <w:tblLook w:val="04A0" w:firstRow="1" w:lastRow="0" w:firstColumn="1" w:lastColumn="0" w:noHBand="0" w:noVBand="1"/>
      </w:tblPr>
      <w:tblGrid>
        <w:gridCol w:w="4814"/>
        <w:gridCol w:w="4814"/>
      </w:tblGrid>
      <w:tr w:rsidR="00472FF6" w14:paraId="19FF2894" w14:textId="77777777" w:rsidTr="000431AB">
        <w:tc>
          <w:tcPr>
            <w:tcW w:w="9628" w:type="dxa"/>
            <w:gridSpan w:val="2"/>
          </w:tcPr>
          <w:p w14:paraId="789C29DE" w14:textId="2691A681" w:rsidR="00472FF6" w:rsidRPr="00472FF6" w:rsidRDefault="00472FF6" w:rsidP="00472FF6">
            <w:pPr>
              <w:spacing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Textfragen:</w:t>
            </w:r>
            <w:r w:rsidRPr="004F2711">
              <w:rPr>
                <w:rFonts w:ascii="Times New Roman" w:hAnsi="Times New Roman" w:cs="Times New Roman"/>
                <w:b/>
                <w:sz w:val="28"/>
                <w:szCs w:val="28"/>
                <w:lang w:val="de-DE"/>
              </w:rPr>
              <w:t xml:space="preserve"> Textverständnis</w:t>
            </w:r>
            <w:r>
              <w:rPr>
                <w:rFonts w:ascii="Times New Roman" w:hAnsi="Times New Roman" w:cs="Times New Roman"/>
                <w:b/>
                <w:sz w:val="28"/>
                <w:szCs w:val="28"/>
                <w:lang w:val="de-DE"/>
              </w:rPr>
              <w:t xml:space="preserve"> und Interpretation</w:t>
            </w:r>
          </w:p>
        </w:tc>
      </w:tr>
      <w:tr w:rsidR="003612E3" w14:paraId="436431AD" w14:textId="77777777" w:rsidTr="00EA7F39">
        <w:tc>
          <w:tcPr>
            <w:tcW w:w="4814" w:type="dxa"/>
          </w:tcPr>
          <w:p w14:paraId="30B1273B" w14:textId="77777777" w:rsidR="003612E3" w:rsidRPr="004F2711" w:rsidRDefault="003612E3" w:rsidP="00EA7F39">
            <w:pPr>
              <w:spacing w:line="360" w:lineRule="auto"/>
              <w:rPr>
                <w:rFonts w:ascii="Times New Roman" w:hAnsi="Times New Roman" w:cs="Times New Roman"/>
                <w:b/>
                <w:sz w:val="24"/>
                <w:szCs w:val="24"/>
                <w:lang w:val="de-DE"/>
              </w:rPr>
            </w:pPr>
            <w:r w:rsidRPr="004F2711">
              <w:rPr>
                <w:rFonts w:ascii="Times New Roman" w:hAnsi="Times New Roman" w:cs="Times New Roman"/>
                <w:b/>
                <w:sz w:val="24"/>
                <w:szCs w:val="24"/>
                <w:lang w:val="de-DE"/>
              </w:rPr>
              <w:t>Fragen</w:t>
            </w:r>
          </w:p>
        </w:tc>
        <w:tc>
          <w:tcPr>
            <w:tcW w:w="4814" w:type="dxa"/>
          </w:tcPr>
          <w:p w14:paraId="173ABCA8" w14:textId="55FF21D6" w:rsidR="003612E3" w:rsidRPr="004F2711" w:rsidRDefault="003612E3" w:rsidP="00EA7F39">
            <w:pPr>
              <w:spacing w:line="360" w:lineRule="auto"/>
              <w:rPr>
                <w:rFonts w:ascii="Times New Roman" w:hAnsi="Times New Roman" w:cs="Times New Roman"/>
                <w:b/>
                <w:sz w:val="24"/>
                <w:szCs w:val="24"/>
                <w:lang w:val="de-DE"/>
              </w:rPr>
            </w:pPr>
            <w:r w:rsidRPr="004F2711">
              <w:rPr>
                <w:rFonts w:ascii="Times New Roman" w:hAnsi="Times New Roman" w:cs="Times New Roman"/>
                <w:b/>
                <w:sz w:val="24"/>
                <w:szCs w:val="24"/>
                <w:lang w:val="de-DE"/>
              </w:rPr>
              <w:t>Antworten</w:t>
            </w:r>
            <w:r w:rsidR="005C4FDC">
              <w:rPr>
                <w:rFonts w:ascii="Times New Roman" w:hAnsi="Times New Roman" w:cs="Times New Roman"/>
                <w:b/>
                <w:sz w:val="24"/>
                <w:szCs w:val="24"/>
                <w:lang w:val="de-DE"/>
              </w:rPr>
              <w:t xml:space="preserve"> </w:t>
            </w:r>
            <w:r w:rsidR="005C4FDC" w:rsidRPr="005C4FDC">
              <w:rPr>
                <w:rFonts w:ascii="Times New Roman" w:hAnsi="Times New Roman" w:cs="Times New Roman"/>
                <w:bCs/>
                <w:sz w:val="20"/>
                <w:szCs w:val="20"/>
                <w:lang w:val="de-DE"/>
              </w:rPr>
              <w:t>(mit Zitat/Hinweisungen)</w:t>
            </w:r>
          </w:p>
        </w:tc>
      </w:tr>
      <w:tr w:rsidR="003612E3" w:rsidRPr="005C4FDC" w14:paraId="3DA4BF08" w14:textId="77777777" w:rsidTr="00EA7F39">
        <w:tc>
          <w:tcPr>
            <w:tcW w:w="4814" w:type="dxa"/>
          </w:tcPr>
          <w:p w14:paraId="75D29FF9"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 xml:space="preserve">Wie ist die </w:t>
            </w:r>
            <w:r>
              <w:rPr>
                <w:rFonts w:ascii="Times New Roman" w:hAnsi="Times New Roman" w:cs="Times New Roman"/>
                <w:sz w:val="24"/>
                <w:szCs w:val="24"/>
                <w:lang w:val="de-DE"/>
              </w:rPr>
              <w:t>Lage (</w:t>
            </w:r>
            <w:r w:rsidRPr="00E17A3B">
              <w:rPr>
                <w:rFonts w:ascii="Times New Roman" w:hAnsi="Times New Roman" w:cs="Times New Roman"/>
                <w:sz w:val="24"/>
                <w:szCs w:val="24"/>
                <w:lang w:val="de-DE"/>
              </w:rPr>
              <w:t>Situation</w:t>
            </w:r>
            <w:r>
              <w:rPr>
                <w:rFonts w:ascii="Times New Roman" w:hAnsi="Times New Roman" w:cs="Times New Roman"/>
                <w:sz w:val="24"/>
                <w:szCs w:val="24"/>
                <w:lang w:val="de-DE"/>
              </w:rPr>
              <w:t>)</w:t>
            </w:r>
            <w:r w:rsidRPr="00E17A3B">
              <w:rPr>
                <w:rFonts w:ascii="Times New Roman" w:hAnsi="Times New Roman" w:cs="Times New Roman"/>
                <w:sz w:val="24"/>
                <w:szCs w:val="24"/>
                <w:lang w:val="de-DE"/>
              </w:rPr>
              <w:t xml:space="preserve"> des Mädchens?</w:t>
            </w:r>
          </w:p>
          <w:p w14:paraId="2C500367" w14:textId="77777777" w:rsidR="003612E3" w:rsidRDefault="003612E3" w:rsidP="00EA7F39">
            <w:pPr>
              <w:spacing w:line="360" w:lineRule="auto"/>
              <w:rPr>
                <w:rFonts w:ascii="Times New Roman" w:hAnsi="Times New Roman" w:cs="Times New Roman"/>
                <w:sz w:val="24"/>
                <w:szCs w:val="24"/>
                <w:lang w:val="de-DE"/>
              </w:rPr>
            </w:pPr>
          </w:p>
        </w:tc>
        <w:tc>
          <w:tcPr>
            <w:tcW w:w="4814" w:type="dxa"/>
          </w:tcPr>
          <w:p w14:paraId="149F4848" w14:textId="77777777" w:rsidR="003612E3" w:rsidRDefault="003612E3" w:rsidP="00EA7F39">
            <w:pPr>
              <w:spacing w:line="360" w:lineRule="auto"/>
              <w:rPr>
                <w:rFonts w:ascii="Times New Roman" w:hAnsi="Times New Roman" w:cs="Times New Roman"/>
                <w:sz w:val="24"/>
                <w:szCs w:val="24"/>
                <w:lang w:val="de-DE"/>
              </w:rPr>
            </w:pPr>
          </w:p>
        </w:tc>
      </w:tr>
      <w:tr w:rsidR="003612E3" w:rsidRPr="005C4FDC" w14:paraId="2EA0E80C" w14:textId="77777777" w:rsidTr="00EA7F39">
        <w:tc>
          <w:tcPr>
            <w:tcW w:w="4814" w:type="dxa"/>
          </w:tcPr>
          <w:p w14:paraId="74417DAE"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lastRenderedPageBreak/>
              <w:t>Das Mädchen ist „gut und fromm“ (Z. 4) – was bedeutet das?</w:t>
            </w:r>
          </w:p>
          <w:p w14:paraId="0F7F6C02" w14:textId="77777777" w:rsidR="003612E3" w:rsidRDefault="003612E3" w:rsidP="00EA7F39">
            <w:pPr>
              <w:spacing w:line="360" w:lineRule="auto"/>
              <w:rPr>
                <w:rFonts w:ascii="Times New Roman" w:hAnsi="Times New Roman" w:cs="Times New Roman"/>
                <w:sz w:val="24"/>
                <w:szCs w:val="24"/>
                <w:lang w:val="de-DE"/>
              </w:rPr>
            </w:pPr>
          </w:p>
        </w:tc>
        <w:tc>
          <w:tcPr>
            <w:tcW w:w="4814" w:type="dxa"/>
          </w:tcPr>
          <w:p w14:paraId="265F3C81" w14:textId="77777777" w:rsidR="003612E3" w:rsidRDefault="003612E3" w:rsidP="00EA7F39">
            <w:pPr>
              <w:spacing w:line="360" w:lineRule="auto"/>
              <w:rPr>
                <w:rFonts w:ascii="Times New Roman" w:hAnsi="Times New Roman" w:cs="Times New Roman"/>
                <w:sz w:val="24"/>
                <w:szCs w:val="24"/>
                <w:lang w:val="de-DE"/>
              </w:rPr>
            </w:pPr>
          </w:p>
        </w:tc>
      </w:tr>
      <w:tr w:rsidR="003612E3" w14:paraId="14ADECC6" w14:textId="77777777" w:rsidTr="00EA7F39">
        <w:tc>
          <w:tcPr>
            <w:tcW w:w="4814" w:type="dxa"/>
          </w:tcPr>
          <w:p w14:paraId="6DF2DD43"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Kommentiere</w:t>
            </w:r>
            <w:r w:rsidRPr="00E17A3B">
              <w:rPr>
                <w:rFonts w:ascii="Times New Roman" w:hAnsi="Times New Roman" w:cs="Times New Roman"/>
                <w:sz w:val="24"/>
                <w:szCs w:val="24"/>
                <w:lang w:val="de-DE"/>
              </w:rPr>
              <w:t xml:space="preserve"> bitte: „ging es im Vertrauen auf den lieben Gott</w:t>
            </w:r>
            <w:r>
              <w:rPr>
                <w:rFonts w:ascii="Times New Roman" w:hAnsi="Times New Roman" w:cs="Times New Roman"/>
                <w:sz w:val="24"/>
                <w:szCs w:val="24"/>
                <w:lang w:val="de-DE"/>
              </w:rPr>
              <w:t xml:space="preserve"> ins Feld</w:t>
            </w:r>
            <w:r w:rsidRPr="00E17A3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(Z. 5) </w:t>
            </w:r>
            <w:r w:rsidRPr="00E17A3B">
              <w:rPr>
                <w:rFonts w:ascii="Times New Roman" w:hAnsi="Times New Roman" w:cs="Times New Roman"/>
                <w:sz w:val="24"/>
                <w:szCs w:val="24"/>
                <w:lang w:val="de-DE"/>
              </w:rPr>
              <w:t>Was bedeutet das?</w:t>
            </w:r>
            <w:r>
              <w:rPr>
                <w:rFonts w:ascii="Times New Roman" w:hAnsi="Times New Roman" w:cs="Times New Roman"/>
                <w:sz w:val="24"/>
                <w:szCs w:val="24"/>
                <w:lang w:val="de-DE"/>
              </w:rPr>
              <w:t xml:space="preserve"> Und warum „ins Feld“?</w:t>
            </w:r>
          </w:p>
          <w:p w14:paraId="191F496E" w14:textId="77777777" w:rsidR="003612E3" w:rsidRDefault="003612E3" w:rsidP="00EA7F39">
            <w:pPr>
              <w:spacing w:line="360" w:lineRule="auto"/>
              <w:rPr>
                <w:rFonts w:ascii="Times New Roman" w:hAnsi="Times New Roman" w:cs="Times New Roman"/>
                <w:sz w:val="24"/>
                <w:szCs w:val="24"/>
                <w:lang w:val="de-DE"/>
              </w:rPr>
            </w:pPr>
          </w:p>
        </w:tc>
        <w:tc>
          <w:tcPr>
            <w:tcW w:w="4814" w:type="dxa"/>
          </w:tcPr>
          <w:p w14:paraId="6050BEA0" w14:textId="77777777" w:rsidR="003612E3" w:rsidRDefault="003612E3" w:rsidP="00EA7F39">
            <w:pPr>
              <w:spacing w:line="360" w:lineRule="auto"/>
              <w:rPr>
                <w:rFonts w:ascii="Times New Roman" w:hAnsi="Times New Roman" w:cs="Times New Roman"/>
                <w:sz w:val="24"/>
                <w:szCs w:val="24"/>
                <w:lang w:val="de-DE"/>
              </w:rPr>
            </w:pPr>
          </w:p>
        </w:tc>
      </w:tr>
      <w:tr w:rsidR="003612E3" w:rsidRPr="005C4FDC" w14:paraId="5708CC0B" w14:textId="77777777" w:rsidTr="00EA7F39">
        <w:tc>
          <w:tcPr>
            <w:tcW w:w="4814" w:type="dxa"/>
          </w:tcPr>
          <w:p w14:paraId="6F6129F0"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Welche Personen kommen auf das Mädchen zu? Und warum? Was gibt das Mädchen ihnen?</w:t>
            </w:r>
          </w:p>
          <w:p w14:paraId="7D92DD5C" w14:textId="77777777" w:rsidR="003612E3" w:rsidRDefault="003612E3" w:rsidP="00EA7F39">
            <w:pPr>
              <w:spacing w:line="360" w:lineRule="auto"/>
              <w:rPr>
                <w:rFonts w:ascii="Times New Roman" w:hAnsi="Times New Roman" w:cs="Times New Roman"/>
                <w:sz w:val="24"/>
                <w:szCs w:val="24"/>
                <w:lang w:val="de-DE"/>
              </w:rPr>
            </w:pPr>
          </w:p>
        </w:tc>
        <w:tc>
          <w:tcPr>
            <w:tcW w:w="4814" w:type="dxa"/>
          </w:tcPr>
          <w:p w14:paraId="06431853" w14:textId="77777777" w:rsidR="003612E3" w:rsidRDefault="003612E3" w:rsidP="00EA7F39">
            <w:pPr>
              <w:spacing w:line="360" w:lineRule="auto"/>
              <w:rPr>
                <w:rFonts w:ascii="Times New Roman" w:hAnsi="Times New Roman" w:cs="Times New Roman"/>
                <w:sz w:val="24"/>
                <w:szCs w:val="24"/>
                <w:lang w:val="de-DE"/>
              </w:rPr>
            </w:pPr>
          </w:p>
        </w:tc>
      </w:tr>
      <w:tr w:rsidR="003612E3" w14:paraId="58A12391" w14:textId="77777777" w:rsidTr="00EA7F39">
        <w:tc>
          <w:tcPr>
            <w:tcW w:w="4814" w:type="dxa"/>
          </w:tcPr>
          <w:p w14:paraId="07889C10"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Warum gelingt das Mädchen in den Wald? Warum ein Wald?</w:t>
            </w:r>
          </w:p>
        </w:tc>
        <w:tc>
          <w:tcPr>
            <w:tcW w:w="4814" w:type="dxa"/>
          </w:tcPr>
          <w:p w14:paraId="1ED7D207" w14:textId="77777777" w:rsidR="003612E3" w:rsidRDefault="003612E3" w:rsidP="00EA7F39">
            <w:pPr>
              <w:spacing w:line="360" w:lineRule="auto"/>
              <w:rPr>
                <w:rFonts w:ascii="Times New Roman" w:hAnsi="Times New Roman" w:cs="Times New Roman"/>
                <w:sz w:val="24"/>
                <w:szCs w:val="24"/>
                <w:lang w:val="de-DE"/>
              </w:rPr>
            </w:pPr>
          </w:p>
        </w:tc>
      </w:tr>
      <w:tr w:rsidR="003612E3" w:rsidRPr="005C4FDC" w14:paraId="43EC2AD7" w14:textId="77777777" w:rsidTr="00EA7F39">
        <w:tc>
          <w:tcPr>
            <w:tcW w:w="4814" w:type="dxa"/>
          </w:tcPr>
          <w:p w14:paraId="38DE6764"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 xml:space="preserve">Warum heißt es im Wald „und das </w:t>
            </w:r>
            <w:r w:rsidRPr="00E17A3B">
              <w:rPr>
                <w:rFonts w:ascii="Times New Roman" w:hAnsi="Times New Roman" w:cs="Times New Roman"/>
                <w:sz w:val="24"/>
                <w:szCs w:val="24"/>
                <w:u w:val="single"/>
                <w:lang w:val="de-DE"/>
              </w:rPr>
              <w:t>fromme</w:t>
            </w:r>
            <w:r w:rsidRPr="00E17A3B">
              <w:rPr>
                <w:rFonts w:ascii="Times New Roman" w:hAnsi="Times New Roman" w:cs="Times New Roman"/>
                <w:sz w:val="24"/>
                <w:szCs w:val="24"/>
                <w:lang w:val="de-DE"/>
              </w:rPr>
              <w:t xml:space="preserve"> Mädchen dachte“</w:t>
            </w:r>
            <w:r>
              <w:rPr>
                <w:rFonts w:ascii="Times New Roman" w:hAnsi="Times New Roman" w:cs="Times New Roman"/>
                <w:sz w:val="24"/>
                <w:szCs w:val="24"/>
                <w:lang w:val="de-DE"/>
              </w:rPr>
              <w:t xml:space="preserve"> (Z. 12-13)</w:t>
            </w:r>
            <w:r w:rsidRPr="00E17A3B">
              <w:rPr>
                <w:rFonts w:ascii="Times New Roman" w:hAnsi="Times New Roman" w:cs="Times New Roman"/>
                <w:sz w:val="24"/>
                <w:szCs w:val="24"/>
                <w:lang w:val="de-DE"/>
              </w:rPr>
              <w:t>?</w:t>
            </w:r>
          </w:p>
        </w:tc>
        <w:tc>
          <w:tcPr>
            <w:tcW w:w="4814" w:type="dxa"/>
          </w:tcPr>
          <w:p w14:paraId="47312884" w14:textId="77777777" w:rsidR="003612E3" w:rsidRDefault="003612E3" w:rsidP="00EA7F39">
            <w:pPr>
              <w:spacing w:line="360" w:lineRule="auto"/>
              <w:rPr>
                <w:rFonts w:ascii="Times New Roman" w:hAnsi="Times New Roman" w:cs="Times New Roman"/>
                <w:sz w:val="24"/>
                <w:szCs w:val="24"/>
                <w:lang w:val="de-DE"/>
              </w:rPr>
            </w:pPr>
          </w:p>
        </w:tc>
      </w:tr>
      <w:tr w:rsidR="003612E3" w14:paraId="4EEE0767" w14:textId="77777777" w:rsidTr="00EA7F39">
        <w:tc>
          <w:tcPr>
            <w:tcW w:w="4814" w:type="dxa"/>
          </w:tcPr>
          <w:p w14:paraId="5634609B"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 xml:space="preserve">Warum fallen die Taler vom Himmel? Und warum </w:t>
            </w:r>
            <w:r w:rsidRPr="00E17A3B">
              <w:rPr>
                <w:rFonts w:ascii="Times New Roman" w:hAnsi="Times New Roman" w:cs="Times New Roman"/>
                <w:i/>
                <w:sz w:val="24"/>
                <w:szCs w:val="24"/>
                <w:lang w:val="de-DE"/>
              </w:rPr>
              <w:t>vom</w:t>
            </w:r>
            <w:r w:rsidRPr="00E17A3B">
              <w:rPr>
                <w:rFonts w:ascii="Times New Roman" w:hAnsi="Times New Roman" w:cs="Times New Roman"/>
                <w:sz w:val="24"/>
                <w:szCs w:val="24"/>
                <w:lang w:val="de-DE"/>
              </w:rPr>
              <w:t xml:space="preserve"> Himmel?</w:t>
            </w:r>
          </w:p>
        </w:tc>
        <w:tc>
          <w:tcPr>
            <w:tcW w:w="4814" w:type="dxa"/>
          </w:tcPr>
          <w:p w14:paraId="326B06BB" w14:textId="77777777" w:rsidR="003612E3" w:rsidRDefault="003612E3" w:rsidP="00EA7F39">
            <w:pPr>
              <w:spacing w:line="360" w:lineRule="auto"/>
              <w:rPr>
                <w:rFonts w:ascii="Times New Roman" w:hAnsi="Times New Roman" w:cs="Times New Roman"/>
                <w:sz w:val="24"/>
                <w:szCs w:val="24"/>
                <w:lang w:val="de-DE"/>
              </w:rPr>
            </w:pPr>
          </w:p>
        </w:tc>
      </w:tr>
      <w:tr w:rsidR="003612E3" w:rsidRPr="005C4FDC" w14:paraId="65718F3B" w14:textId="77777777" w:rsidTr="00EA7F39">
        <w:tc>
          <w:tcPr>
            <w:tcW w:w="4814" w:type="dxa"/>
          </w:tcPr>
          <w:p w14:paraId="1C9EE199"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Warum ist dieses Märchen religiös?</w:t>
            </w:r>
            <w:r>
              <w:rPr>
                <w:rFonts w:ascii="Times New Roman" w:hAnsi="Times New Roman" w:cs="Times New Roman"/>
                <w:sz w:val="24"/>
                <w:szCs w:val="24"/>
                <w:lang w:val="de-DE"/>
              </w:rPr>
              <w:t xml:space="preserve"> Warum heißt es z.B. auch „ein mitleidiges Herz“ (Z. 4)?</w:t>
            </w:r>
          </w:p>
        </w:tc>
        <w:tc>
          <w:tcPr>
            <w:tcW w:w="4814" w:type="dxa"/>
          </w:tcPr>
          <w:p w14:paraId="164162A2" w14:textId="77777777" w:rsidR="003612E3" w:rsidRDefault="003612E3" w:rsidP="00EA7F39">
            <w:pPr>
              <w:spacing w:line="360" w:lineRule="auto"/>
              <w:rPr>
                <w:rFonts w:ascii="Times New Roman" w:hAnsi="Times New Roman" w:cs="Times New Roman"/>
                <w:sz w:val="24"/>
                <w:szCs w:val="24"/>
                <w:lang w:val="de-DE"/>
              </w:rPr>
            </w:pPr>
          </w:p>
        </w:tc>
      </w:tr>
      <w:tr w:rsidR="003612E3" w14:paraId="5E3D7373" w14:textId="77777777" w:rsidTr="00EA7F39">
        <w:tc>
          <w:tcPr>
            <w:tcW w:w="4814" w:type="dxa"/>
          </w:tcPr>
          <w:p w14:paraId="5090B4FB" w14:textId="77777777" w:rsidR="003612E3" w:rsidRPr="00E17A3B" w:rsidRDefault="003612E3" w:rsidP="003612E3">
            <w:pPr>
              <w:pStyle w:val="Listeafsnit"/>
              <w:numPr>
                <w:ilvl w:val="0"/>
                <w:numId w:val="12"/>
              </w:numPr>
              <w:spacing w:line="360" w:lineRule="auto"/>
              <w:rPr>
                <w:rFonts w:ascii="Times New Roman" w:hAnsi="Times New Roman" w:cs="Times New Roman"/>
                <w:sz w:val="24"/>
                <w:szCs w:val="24"/>
                <w:lang w:val="de-DE"/>
              </w:rPr>
            </w:pPr>
            <w:r w:rsidRPr="00E17A3B">
              <w:rPr>
                <w:rFonts w:ascii="Times New Roman" w:hAnsi="Times New Roman" w:cs="Times New Roman"/>
                <w:sz w:val="24"/>
                <w:szCs w:val="24"/>
                <w:lang w:val="de-DE"/>
              </w:rPr>
              <w:t>Warum heißt dieses Märchen „die Sterntaler“? (Stern+ Taler?)</w:t>
            </w:r>
          </w:p>
        </w:tc>
        <w:tc>
          <w:tcPr>
            <w:tcW w:w="4814" w:type="dxa"/>
          </w:tcPr>
          <w:p w14:paraId="5A7BE643" w14:textId="77777777" w:rsidR="003612E3" w:rsidRDefault="003612E3" w:rsidP="00EA7F39">
            <w:pPr>
              <w:spacing w:line="360" w:lineRule="auto"/>
              <w:rPr>
                <w:rFonts w:ascii="Times New Roman" w:hAnsi="Times New Roman" w:cs="Times New Roman"/>
                <w:sz w:val="24"/>
                <w:szCs w:val="24"/>
                <w:lang w:val="de-DE"/>
              </w:rPr>
            </w:pPr>
          </w:p>
        </w:tc>
      </w:tr>
      <w:tr w:rsidR="00257EBD" w:rsidRPr="00FE2E39" w14:paraId="24C5DA09" w14:textId="77777777" w:rsidTr="00257EBD">
        <w:tc>
          <w:tcPr>
            <w:tcW w:w="4814" w:type="dxa"/>
          </w:tcPr>
          <w:p w14:paraId="24C5DA06" w14:textId="176288F4" w:rsidR="00257EBD" w:rsidRPr="00657338" w:rsidRDefault="00257EBD" w:rsidP="00657338">
            <w:pPr>
              <w:pStyle w:val="Listeafsnit"/>
              <w:numPr>
                <w:ilvl w:val="0"/>
                <w:numId w:val="12"/>
              </w:numPr>
              <w:autoSpaceDE w:val="0"/>
              <w:autoSpaceDN w:val="0"/>
              <w:adjustRightInd w:val="0"/>
              <w:spacing w:line="480" w:lineRule="auto"/>
              <w:rPr>
                <w:rFonts w:ascii="Times New Roman" w:hAnsi="Times New Roman" w:cs="Times New Roman"/>
                <w:bCs/>
                <w:noProof/>
                <w:sz w:val="24"/>
                <w:szCs w:val="24"/>
                <w:lang w:val="de-DE" w:eastAsia="da-DK"/>
              </w:rPr>
            </w:pPr>
            <w:r w:rsidRPr="00657338">
              <w:rPr>
                <w:rStyle w:val="highl"/>
                <w:rFonts w:ascii="Times New Roman" w:hAnsi="Times New Roman" w:cs="Times New Roman"/>
                <w:bCs/>
                <w:sz w:val="24"/>
                <w:szCs w:val="24"/>
                <w:lang w:val="de-DE"/>
              </w:rPr>
              <w:t>Wie kann man diese Textstelle aus dem Neuen Testament mit unserem Märchen vergleichen?</w:t>
            </w:r>
          </w:p>
          <w:p w14:paraId="24C5DA07" w14:textId="77777777" w:rsidR="00257EBD" w:rsidRPr="00257EBD" w:rsidRDefault="00257EBD" w:rsidP="00257EBD">
            <w:pPr>
              <w:autoSpaceDE w:val="0"/>
              <w:autoSpaceDN w:val="0"/>
              <w:adjustRightInd w:val="0"/>
              <w:spacing w:line="480" w:lineRule="auto"/>
              <w:jc w:val="both"/>
              <w:rPr>
                <w:rFonts w:ascii="Times New Roman" w:hAnsi="Times New Roman" w:cs="Times New Roman"/>
                <w:sz w:val="20"/>
                <w:szCs w:val="20"/>
                <w:lang w:val="de-DE"/>
              </w:rPr>
            </w:pPr>
            <w:r w:rsidRPr="00257EBD">
              <w:rPr>
                <w:rStyle w:val="highl"/>
                <w:rFonts w:ascii="Times New Roman" w:hAnsi="Times New Roman" w:cs="Times New Roman"/>
                <w:i/>
                <w:sz w:val="24"/>
                <w:szCs w:val="24"/>
                <w:lang w:val="de-DE"/>
              </w:rPr>
              <w:t xml:space="preserve">„So seht nun darauf, wie ihr zuhört; denn wer </w:t>
            </w:r>
            <w:proofErr w:type="gramStart"/>
            <w:r w:rsidRPr="00257EBD">
              <w:rPr>
                <w:rStyle w:val="highl"/>
                <w:rFonts w:ascii="Times New Roman" w:hAnsi="Times New Roman" w:cs="Times New Roman"/>
                <w:i/>
                <w:sz w:val="24"/>
                <w:szCs w:val="24"/>
                <w:lang w:val="de-DE"/>
              </w:rPr>
              <w:t>da hat</w:t>
            </w:r>
            <w:proofErr w:type="gramEnd"/>
            <w:r w:rsidRPr="00257EBD">
              <w:rPr>
                <w:rStyle w:val="highl"/>
                <w:rFonts w:ascii="Times New Roman" w:hAnsi="Times New Roman" w:cs="Times New Roman"/>
                <w:i/>
                <w:sz w:val="24"/>
                <w:szCs w:val="24"/>
                <w:lang w:val="de-DE"/>
              </w:rPr>
              <w:t xml:space="preserve">, dem wird gegeben; wer aber nicht hat, </w:t>
            </w:r>
            <w:r w:rsidRPr="00257EBD">
              <w:rPr>
                <w:rStyle w:val="highl"/>
                <w:rFonts w:ascii="Times New Roman" w:hAnsi="Times New Roman" w:cs="Times New Roman"/>
                <w:i/>
                <w:sz w:val="24"/>
                <w:szCs w:val="24"/>
                <w:lang w:val="de-DE"/>
              </w:rPr>
              <w:lastRenderedPageBreak/>
              <w:t>dem wird auch das genommen, was er meint zu haben.“</w:t>
            </w:r>
            <w:r>
              <w:rPr>
                <w:rStyle w:val="highl"/>
                <w:rFonts w:ascii="Times New Roman" w:hAnsi="Times New Roman" w:cs="Times New Roman"/>
                <w:sz w:val="24"/>
                <w:szCs w:val="24"/>
                <w:lang w:val="de-DE"/>
              </w:rPr>
              <w:t xml:space="preserve"> </w:t>
            </w:r>
            <w:r>
              <w:rPr>
                <w:rStyle w:val="highl"/>
                <w:rFonts w:ascii="Times New Roman" w:hAnsi="Times New Roman" w:cs="Times New Roman"/>
                <w:sz w:val="20"/>
                <w:szCs w:val="20"/>
                <w:lang w:val="de-DE"/>
              </w:rPr>
              <w:t>(</w:t>
            </w:r>
            <w:r w:rsidRPr="00257EBD">
              <w:rPr>
                <w:rStyle w:val="highl"/>
                <w:rFonts w:ascii="Times New Roman" w:hAnsi="Times New Roman" w:cs="Times New Roman"/>
                <w:sz w:val="20"/>
                <w:szCs w:val="20"/>
                <w:lang w:val="de-DE"/>
              </w:rPr>
              <w:t>Lukas 8, 18)</w:t>
            </w:r>
          </w:p>
        </w:tc>
        <w:tc>
          <w:tcPr>
            <w:tcW w:w="4814" w:type="dxa"/>
          </w:tcPr>
          <w:p w14:paraId="24C5DA08" w14:textId="404EBDA0" w:rsidR="00257EBD" w:rsidRDefault="00257EBD"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98533E" w:rsidRPr="005C4FDC" w14:paraId="39BAC6BB" w14:textId="77777777" w:rsidTr="00257EBD">
        <w:tc>
          <w:tcPr>
            <w:tcW w:w="4814" w:type="dxa"/>
          </w:tcPr>
          <w:p w14:paraId="67B2EA28" w14:textId="28D8CCC3" w:rsidR="0098533E" w:rsidRPr="006F4C5A" w:rsidRDefault="006F4C5A" w:rsidP="00472FF6">
            <w:pPr>
              <w:pStyle w:val="Listeafsnit"/>
              <w:numPr>
                <w:ilvl w:val="0"/>
                <w:numId w:val="12"/>
              </w:numPr>
              <w:autoSpaceDE w:val="0"/>
              <w:autoSpaceDN w:val="0"/>
              <w:adjustRightInd w:val="0"/>
              <w:spacing w:line="480" w:lineRule="auto"/>
              <w:rPr>
                <w:rStyle w:val="highl"/>
                <w:rFonts w:ascii="Times New Roman" w:hAnsi="Times New Roman" w:cs="Times New Roman"/>
                <w:bCs/>
                <w:sz w:val="24"/>
                <w:szCs w:val="24"/>
                <w:lang w:val="de-DE"/>
              </w:rPr>
            </w:pPr>
            <w:r w:rsidRPr="006F4C5A">
              <w:rPr>
                <w:rStyle w:val="highl"/>
                <w:rFonts w:ascii="Times New Roman" w:hAnsi="Times New Roman" w:cs="Times New Roman"/>
                <w:bCs/>
                <w:sz w:val="24"/>
                <w:szCs w:val="24"/>
                <w:lang w:val="de-DE"/>
              </w:rPr>
              <w:t xml:space="preserve">Erläutere dieses Zitat </w:t>
            </w:r>
            <w:proofErr w:type="gramStart"/>
            <w:r w:rsidRPr="006F4C5A">
              <w:rPr>
                <w:rStyle w:val="highl"/>
                <w:rFonts w:ascii="Times New Roman" w:hAnsi="Times New Roman" w:cs="Times New Roman"/>
                <w:bCs/>
                <w:sz w:val="24"/>
                <w:szCs w:val="24"/>
                <w:lang w:val="de-DE"/>
              </w:rPr>
              <w:t xml:space="preserve">vom </w:t>
            </w:r>
            <w:r w:rsidR="0098533E" w:rsidRPr="006F4C5A">
              <w:rPr>
                <w:rStyle w:val="highl"/>
                <w:rFonts w:ascii="Times New Roman" w:hAnsi="Times New Roman" w:cs="Times New Roman"/>
                <w:bCs/>
                <w:sz w:val="24"/>
                <w:szCs w:val="24"/>
                <w:lang w:val="de-DE"/>
              </w:rPr>
              <w:t>Matthäus</w:t>
            </w:r>
            <w:proofErr w:type="gramEnd"/>
            <w:r w:rsidR="0098533E" w:rsidRPr="006F4C5A">
              <w:rPr>
                <w:rStyle w:val="highl"/>
                <w:rFonts w:ascii="Times New Roman" w:hAnsi="Times New Roman" w:cs="Times New Roman"/>
                <w:bCs/>
                <w:sz w:val="24"/>
                <w:szCs w:val="24"/>
                <w:lang w:val="de-DE"/>
              </w:rPr>
              <w:t xml:space="preserve"> </w:t>
            </w:r>
            <w:r>
              <w:rPr>
                <w:rStyle w:val="highl"/>
                <w:rFonts w:ascii="Times New Roman" w:hAnsi="Times New Roman" w:cs="Times New Roman"/>
                <w:bCs/>
                <w:sz w:val="24"/>
                <w:szCs w:val="24"/>
                <w:lang w:val="de-DE"/>
              </w:rPr>
              <w:t>(</w:t>
            </w:r>
            <w:r w:rsidR="0098533E" w:rsidRPr="006F4C5A">
              <w:rPr>
                <w:rStyle w:val="highl"/>
                <w:rFonts w:ascii="Times New Roman" w:hAnsi="Times New Roman" w:cs="Times New Roman"/>
                <w:bCs/>
                <w:sz w:val="24"/>
                <w:szCs w:val="24"/>
                <w:lang w:val="de-DE"/>
              </w:rPr>
              <w:t>19:21</w:t>
            </w:r>
            <w:r>
              <w:rPr>
                <w:rStyle w:val="highl"/>
                <w:rFonts w:ascii="Times New Roman" w:hAnsi="Times New Roman" w:cs="Times New Roman"/>
                <w:bCs/>
                <w:sz w:val="24"/>
                <w:szCs w:val="24"/>
                <w:lang w:val="de-DE"/>
              </w:rPr>
              <w:t>)</w:t>
            </w:r>
          </w:p>
          <w:p w14:paraId="692BCE91" w14:textId="7943EA8B" w:rsidR="0098533E" w:rsidRPr="0098533E" w:rsidRDefault="0098533E" w:rsidP="0098533E">
            <w:pPr>
              <w:autoSpaceDE w:val="0"/>
              <w:autoSpaceDN w:val="0"/>
              <w:adjustRightInd w:val="0"/>
              <w:spacing w:line="480" w:lineRule="auto"/>
              <w:rPr>
                <w:rStyle w:val="highl"/>
                <w:rFonts w:ascii="Times New Roman" w:hAnsi="Times New Roman" w:cs="Times New Roman"/>
                <w:bCs/>
                <w:i/>
                <w:iCs/>
                <w:sz w:val="24"/>
                <w:szCs w:val="24"/>
                <w:lang w:val="de-DE"/>
              </w:rPr>
            </w:pPr>
            <w:r w:rsidRPr="0098533E">
              <w:rPr>
                <w:rStyle w:val="highl"/>
                <w:rFonts w:ascii="Times New Roman" w:hAnsi="Times New Roman" w:cs="Times New Roman"/>
                <w:bCs/>
                <w:i/>
                <w:iCs/>
                <w:sz w:val="24"/>
                <w:szCs w:val="24"/>
                <w:lang w:val="de-DE"/>
              </w:rPr>
              <w:t>Jesus sprach zu ihm: Willst du vollkommen sein, so gehe hin, verkaufe, was du hast, und gib's den Armen, so wirst du einen Schatz im Himmel haben; und komm und folge mir nach.</w:t>
            </w:r>
          </w:p>
        </w:tc>
        <w:tc>
          <w:tcPr>
            <w:tcW w:w="4814" w:type="dxa"/>
          </w:tcPr>
          <w:p w14:paraId="50A08929" w14:textId="77777777" w:rsidR="0098533E" w:rsidRDefault="0098533E" w:rsidP="00F531C3">
            <w:pPr>
              <w:autoSpaceDE w:val="0"/>
              <w:autoSpaceDN w:val="0"/>
              <w:adjustRightInd w:val="0"/>
              <w:spacing w:line="480" w:lineRule="auto"/>
              <w:rPr>
                <w:rFonts w:ascii="Times New Roman" w:hAnsi="Times New Roman" w:cs="Times New Roman"/>
                <w:b/>
                <w:noProof/>
                <w:sz w:val="24"/>
                <w:szCs w:val="24"/>
                <w:lang w:val="de-DE" w:eastAsia="da-DK"/>
              </w:rPr>
            </w:pPr>
          </w:p>
        </w:tc>
      </w:tr>
      <w:tr w:rsidR="00257EBD" w:rsidRPr="005C4FDC" w14:paraId="24C5DA0C" w14:textId="77777777" w:rsidTr="00257EBD">
        <w:tc>
          <w:tcPr>
            <w:tcW w:w="4814" w:type="dxa"/>
          </w:tcPr>
          <w:p w14:paraId="24C5DA0A" w14:textId="5333C154" w:rsidR="00257EBD" w:rsidRPr="006F4C5A" w:rsidRDefault="009C5D75" w:rsidP="006F4C5A">
            <w:pPr>
              <w:pStyle w:val="Listeafsnit"/>
              <w:numPr>
                <w:ilvl w:val="0"/>
                <w:numId w:val="12"/>
              </w:numPr>
              <w:autoSpaceDE w:val="0"/>
              <w:autoSpaceDN w:val="0"/>
              <w:adjustRightInd w:val="0"/>
              <w:spacing w:line="480" w:lineRule="auto"/>
              <w:rPr>
                <w:rFonts w:ascii="Times New Roman" w:hAnsi="Times New Roman" w:cs="Times New Roman"/>
                <w:bCs/>
                <w:noProof/>
                <w:sz w:val="24"/>
                <w:szCs w:val="24"/>
                <w:lang w:val="de-DE" w:eastAsia="da-DK"/>
              </w:rPr>
            </w:pPr>
            <w:r>
              <w:rPr>
                <w:rFonts w:ascii="Times New Roman" w:hAnsi="Times New Roman" w:cs="Times New Roman"/>
                <w:bCs/>
                <w:noProof/>
                <w:sz w:val="24"/>
                <w:szCs w:val="24"/>
                <w:lang w:val="de-DE" w:eastAsia="da-DK"/>
              </w:rPr>
              <w:t>Wie ist die Botschaft des Märchens? Was sollen wir aus dem Märchen lernen?</w:t>
            </w:r>
          </w:p>
        </w:tc>
        <w:tc>
          <w:tcPr>
            <w:tcW w:w="4814" w:type="dxa"/>
          </w:tcPr>
          <w:p w14:paraId="24C5DA0B" w14:textId="77777777" w:rsidR="00257EBD" w:rsidRDefault="00257EBD" w:rsidP="00F531C3">
            <w:pPr>
              <w:autoSpaceDE w:val="0"/>
              <w:autoSpaceDN w:val="0"/>
              <w:adjustRightInd w:val="0"/>
              <w:spacing w:line="480" w:lineRule="auto"/>
              <w:rPr>
                <w:rFonts w:ascii="Times New Roman" w:hAnsi="Times New Roman" w:cs="Times New Roman"/>
                <w:b/>
                <w:noProof/>
                <w:sz w:val="24"/>
                <w:szCs w:val="24"/>
                <w:lang w:val="de-DE" w:eastAsia="da-DK"/>
              </w:rPr>
            </w:pPr>
          </w:p>
        </w:tc>
      </w:tr>
    </w:tbl>
    <w:p w14:paraId="24C5DA4D" w14:textId="58A3397C" w:rsidR="00CB0B67" w:rsidRDefault="00CB0B67" w:rsidP="00CB0B67">
      <w:pPr>
        <w:autoSpaceDE w:val="0"/>
        <w:autoSpaceDN w:val="0"/>
        <w:adjustRightInd w:val="0"/>
        <w:spacing w:line="480" w:lineRule="auto"/>
        <w:rPr>
          <w:rFonts w:ascii="Times New Roman" w:hAnsi="Times New Roman" w:cs="Times New Roman"/>
          <w:sz w:val="24"/>
          <w:szCs w:val="24"/>
          <w:lang w:val="de-DE"/>
        </w:rPr>
      </w:pPr>
    </w:p>
    <w:p w14:paraId="58199EDD" w14:textId="77777777" w:rsidR="003612E3" w:rsidRDefault="003612E3" w:rsidP="00CB0B67">
      <w:pPr>
        <w:autoSpaceDE w:val="0"/>
        <w:autoSpaceDN w:val="0"/>
        <w:adjustRightInd w:val="0"/>
        <w:spacing w:line="480" w:lineRule="auto"/>
        <w:rPr>
          <w:rFonts w:ascii="Times New Roman" w:hAnsi="Times New Roman" w:cs="Times New Roman"/>
          <w:sz w:val="24"/>
          <w:szCs w:val="24"/>
          <w:lang w:val="de-DE"/>
        </w:rPr>
      </w:pPr>
    </w:p>
    <w:p w14:paraId="3E3FD1E0" w14:textId="77777777" w:rsidR="00FA61FA" w:rsidRPr="00FA61FA" w:rsidRDefault="00FA61FA" w:rsidP="00FA61FA">
      <w:pPr>
        <w:autoSpaceDE w:val="0"/>
        <w:autoSpaceDN w:val="0"/>
        <w:adjustRightInd w:val="0"/>
        <w:spacing w:line="480" w:lineRule="auto"/>
        <w:rPr>
          <w:rFonts w:ascii="Times New Roman" w:eastAsia="Calibri" w:hAnsi="Times New Roman" w:cs="Times New Roman"/>
          <w:sz w:val="24"/>
          <w:szCs w:val="24"/>
          <w:lang w:val="de-DE"/>
        </w:rPr>
      </w:pPr>
    </w:p>
    <w:tbl>
      <w:tblPr>
        <w:tblStyle w:val="Tabel-Gitter11"/>
        <w:tblW w:w="0" w:type="auto"/>
        <w:tblLook w:val="04A0" w:firstRow="1" w:lastRow="0" w:firstColumn="1" w:lastColumn="0" w:noHBand="0" w:noVBand="1"/>
      </w:tblPr>
      <w:tblGrid>
        <w:gridCol w:w="1537"/>
        <w:gridCol w:w="4687"/>
        <w:gridCol w:w="3404"/>
      </w:tblGrid>
      <w:tr w:rsidR="00FA61FA" w:rsidRPr="00FA61FA" w14:paraId="4A33938D" w14:textId="77777777" w:rsidTr="00252F67">
        <w:tc>
          <w:tcPr>
            <w:tcW w:w="9628" w:type="dxa"/>
            <w:gridSpan w:val="3"/>
          </w:tcPr>
          <w:p w14:paraId="31635152" w14:textId="77777777" w:rsidR="00FA61FA" w:rsidRPr="00FA61FA" w:rsidRDefault="00FA61FA" w:rsidP="00FA61FA">
            <w:pPr>
              <w:autoSpaceDE w:val="0"/>
              <w:autoSpaceDN w:val="0"/>
              <w:adjustRightInd w:val="0"/>
              <w:spacing w:line="480" w:lineRule="auto"/>
              <w:jc w:val="center"/>
              <w:rPr>
                <w:rFonts w:ascii="Times New Roman" w:eastAsia="Calibri" w:hAnsi="Times New Roman" w:cs="Times New Roman"/>
                <w:b/>
                <w:noProof/>
                <w:sz w:val="24"/>
                <w:szCs w:val="24"/>
                <w:u w:val="single"/>
                <w:lang w:val="de-DE" w:eastAsia="da-DK"/>
              </w:rPr>
            </w:pPr>
            <w:r w:rsidRPr="00FA61FA">
              <w:rPr>
                <w:rFonts w:ascii="Times New Roman" w:eastAsia="Calibri" w:hAnsi="Times New Roman" w:cs="Times New Roman"/>
                <w:b/>
                <w:noProof/>
                <w:sz w:val="24"/>
                <w:szCs w:val="24"/>
                <w:u w:val="single"/>
                <w:lang w:val="de-DE" w:eastAsia="da-DK"/>
              </w:rPr>
              <w:t>MERKMALE EINES MÄRCHENS</w:t>
            </w:r>
          </w:p>
        </w:tc>
      </w:tr>
      <w:tr w:rsidR="00FA61FA" w:rsidRPr="00FA61FA" w14:paraId="53800EA7" w14:textId="77777777" w:rsidTr="00252F67">
        <w:tc>
          <w:tcPr>
            <w:tcW w:w="6224" w:type="dxa"/>
            <w:gridSpan w:val="2"/>
          </w:tcPr>
          <w:p w14:paraId="37B05D1E" w14:textId="77777777" w:rsidR="00FA61FA" w:rsidRPr="00FA61FA" w:rsidRDefault="00FA61FA" w:rsidP="00FA61FA">
            <w:pPr>
              <w:autoSpaceDE w:val="0"/>
              <w:autoSpaceDN w:val="0"/>
              <w:adjustRightInd w:val="0"/>
              <w:spacing w:line="480" w:lineRule="auto"/>
              <w:jc w:val="center"/>
              <w:rPr>
                <w:rFonts w:ascii="Times New Roman" w:eastAsia="Calibri" w:hAnsi="Times New Roman" w:cs="Times New Roman"/>
                <w:b/>
                <w:noProof/>
                <w:sz w:val="24"/>
                <w:szCs w:val="24"/>
                <w:u w:val="single"/>
                <w:lang w:val="de-DE" w:eastAsia="da-DK"/>
              </w:rPr>
            </w:pPr>
          </w:p>
        </w:tc>
        <w:tc>
          <w:tcPr>
            <w:tcW w:w="3404" w:type="dxa"/>
          </w:tcPr>
          <w:p w14:paraId="03F11A06" w14:textId="31C37033" w:rsidR="00FA61FA" w:rsidRPr="00FA61FA" w:rsidRDefault="00FA61FA" w:rsidP="00FA61FA">
            <w:pPr>
              <w:autoSpaceDE w:val="0"/>
              <w:autoSpaceDN w:val="0"/>
              <w:adjustRightInd w:val="0"/>
              <w:spacing w:line="480" w:lineRule="auto"/>
              <w:jc w:val="center"/>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 xml:space="preserve">„Die </w:t>
            </w:r>
            <w:r>
              <w:rPr>
                <w:rFonts w:ascii="Times New Roman" w:eastAsia="Calibri" w:hAnsi="Times New Roman" w:cs="Times New Roman"/>
                <w:b/>
                <w:noProof/>
                <w:sz w:val="24"/>
                <w:szCs w:val="24"/>
                <w:lang w:val="de-DE" w:eastAsia="da-DK"/>
              </w:rPr>
              <w:t>Sterntaler</w:t>
            </w:r>
            <w:r w:rsidRPr="00FA61FA">
              <w:rPr>
                <w:rFonts w:ascii="Times New Roman" w:eastAsia="Calibri" w:hAnsi="Times New Roman" w:cs="Times New Roman"/>
                <w:b/>
                <w:noProof/>
                <w:sz w:val="24"/>
                <w:szCs w:val="24"/>
                <w:lang w:val="de-DE" w:eastAsia="da-DK"/>
              </w:rPr>
              <w:t>“</w:t>
            </w:r>
          </w:p>
        </w:tc>
      </w:tr>
      <w:tr w:rsidR="00FA61FA" w:rsidRPr="00FA61FA" w14:paraId="05E6FDB1" w14:textId="77777777" w:rsidTr="00252F67">
        <w:tc>
          <w:tcPr>
            <w:tcW w:w="1537" w:type="dxa"/>
          </w:tcPr>
          <w:p w14:paraId="72BEF887"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Handlung</w:t>
            </w:r>
          </w:p>
        </w:tc>
        <w:tc>
          <w:tcPr>
            <w:tcW w:w="4687" w:type="dxa"/>
          </w:tcPr>
          <w:p w14:paraId="23514769" w14:textId="77777777" w:rsidR="00FA61FA" w:rsidRPr="00FA61FA" w:rsidRDefault="00FA61FA" w:rsidP="00FA61FA">
            <w:pPr>
              <w:numPr>
                <w:ilvl w:val="0"/>
                <w:numId w:val="6"/>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Ein Held oder eine Heldin erlebt einen Konflikt und zieht in die große Welt, um Hindernisse zu beseitigen.</w:t>
            </w:r>
          </w:p>
          <w:p w14:paraId="002D3E12" w14:textId="77777777" w:rsidR="00FA61FA" w:rsidRPr="00FA61FA" w:rsidRDefault="00FA61FA" w:rsidP="00FA61FA">
            <w:pPr>
              <w:numPr>
                <w:ilvl w:val="0"/>
                <w:numId w:val="6"/>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Am Ende lösen sich alle Probleme. Ein glückliches Ende</w:t>
            </w:r>
          </w:p>
        </w:tc>
        <w:tc>
          <w:tcPr>
            <w:tcW w:w="3404" w:type="dxa"/>
          </w:tcPr>
          <w:p w14:paraId="62B2F17C" w14:textId="77777777" w:rsidR="00FA61FA" w:rsidRPr="00FA61FA" w:rsidRDefault="00FA61FA" w:rsidP="00FA61FA">
            <w:pPr>
              <w:numPr>
                <w:ilvl w:val="0"/>
                <w:numId w:val="6"/>
              </w:numPr>
              <w:autoSpaceDE w:val="0"/>
              <w:autoSpaceDN w:val="0"/>
              <w:adjustRightInd w:val="0"/>
              <w:spacing w:line="480" w:lineRule="auto"/>
              <w:contextualSpacing/>
              <w:rPr>
                <w:rFonts w:ascii="Times New Roman" w:eastAsia="Calibri" w:hAnsi="Times New Roman" w:cs="Times New Roman"/>
                <w:sz w:val="24"/>
                <w:szCs w:val="24"/>
                <w:lang w:val="de-DE"/>
              </w:rPr>
            </w:pPr>
          </w:p>
        </w:tc>
      </w:tr>
      <w:tr w:rsidR="00FA61FA" w:rsidRPr="00FA61FA" w14:paraId="432637D6" w14:textId="77777777" w:rsidTr="00252F67">
        <w:tc>
          <w:tcPr>
            <w:tcW w:w="1537" w:type="dxa"/>
          </w:tcPr>
          <w:p w14:paraId="099F106C"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Komposition</w:t>
            </w:r>
          </w:p>
        </w:tc>
        <w:tc>
          <w:tcPr>
            <w:tcW w:w="4687" w:type="dxa"/>
          </w:tcPr>
          <w:p w14:paraId="3645BDA7" w14:textId="77777777" w:rsidR="00FA61FA" w:rsidRPr="00FA61FA" w:rsidRDefault="00FA61FA" w:rsidP="00FA61FA">
            <w:pPr>
              <w:autoSpaceDE w:val="0"/>
              <w:autoSpaceDN w:val="0"/>
              <w:adjustRightInd w:val="0"/>
              <w:spacing w:line="480" w:lineRule="auto"/>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Dreiphasen-Komposition:</w:t>
            </w:r>
          </w:p>
          <w:p w14:paraId="2C896EE9" w14:textId="77777777" w:rsidR="00FA61FA" w:rsidRPr="00FA61FA" w:rsidRDefault="00FA61FA" w:rsidP="00FA61FA">
            <w:pPr>
              <w:numPr>
                <w:ilvl w:val="0"/>
                <w:numId w:val="1"/>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Kosmos (zu Hause)</w:t>
            </w:r>
          </w:p>
          <w:p w14:paraId="2F709FCF" w14:textId="77777777" w:rsidR="00FA61FA" w:rsidRPr="00FA61FA" w:rsidRDefault="00FA61FA" w:rsidP="00FA61FA">
            <w:pPr>
              <w:numPr>
                <w:ilvl w:val="0"/>
                <w:numId w:val="1"/>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lastRenderedPageBreak/>
              <w:t>Chaos (in der großen Welt)</w:t>
            </w:r>
          </w:p>
          <w:p w14:paraId="0EAFA6C3" w14:textId="77777777" w:rsidR="00FA61FA" w:rsidRPr="00FA61FA" w:rsidRDefault="00FA61FA" w:rsidP="00FA61FA">
            <w:pPr>
              <w:numPr>
                <w:ilvl w:val="0"/>
                <w:numId w:val="1"/>
              </w:numPr>
              <w:autoSpaceDE w:val="0"/>
              <w:autoSpaceDN w:val="0"/>
              <w:adjustRightInd w:val="0"/>
              <w:spacing w:line="480" w:lineRule="auto"/>
              <w:contextualSpacing/>
              <w:rPr>
                <w:rFonts w:ascii="Times New Roman" w:eastAsia="Calibri" w:hAnsi="Times New Roman" w:cs="Times New Roman"/>
                <w:noProof/>
                <w:sz w:val="24"/>
                <w:szCs w:val="24"/>
                <w:lang w:val="de-DE" w:eastAsia="da-DK"/>
              </w:rPr>
            </w:pPr>
            <w:r w:rsidRPr="00FA61FA">
              <w:rPr>
                <w:rFonts w:ascii="Times New Roman" w:eastAsia="Calibri" w:hAnsi="Times New Roman" w:cs="Times New Roman"/>
                <w:sz w:val="24"/>
                <w:szCs w:val="24"/>
                <w:lang w:val="de-DE"/>
              </w:rPr>
              <w:t>Kosmos (zu Hause)</w:t>
            </w:r>
          </w:p>
        </w:tc>
        <w:tc>
          <w:tcPr>
            <w:tcW w:w="3404" w:type="dxa"/>
          </w:tcPr>
          <w:p w14:paraId="039D4329" w14:textId="77777777" w:rsidR="00FA61FA" w:rsidRPr="00FA61FA" w:rsidRDefault="00FA61FA" w:rsidP="00FA61FA">
            <w:pPr>
              <w:autoSpaceDE w:val="0"/>
              <w:autoSpaceDN w:val="0"/>
              <w:adjustRightInd w:val="0"/>
              <w:spacing w:line="480" w:lineRule="auto"/>
              <w:rPr>
                <w:rFonts w:ascii="Times New Roman" w:eastAsia="Calibri" w:hAnsi="Times New Roman" w:cs="Times New Roman"/>
                <w:sz w:val="24"/>
                <w:szCs w:val="24"/>
                <w:lang w:val="de-DE"/>
              </w:rPr>
            </w:pPr>
          </w:p>
        </w:tc>
      </w:tr>
      <w:tr w:rsidR="00FA61FA" w:rsidRPr="00FA61FA" w14:paraId="658EA9F9" w14:textId="77777777" w:rsidTr="00252F67">
        <w:tc>
          <w:tcPr>
            <w:tcW w:w="1537" w:type="dxa"/>
          </w:tcPr>
          <w:p w14:paraId="2C38F292"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Zeit, Ort, Raum</w:t>
            </w:r>
          </w:p>
        </w:tc>
        <w:tc>
          <w:tcPr>
            <w:tcW w:w="4687" w:type="dxa"/>
          </w:tcPr>
          <w:p w14:paraId="1FBE9F1C" w14:textId="77777777" w:rsidR="00FA61FA" w:rsidRPr="00FA61FA" w:rsidRDefault="00FA61FA" w:rsidP="00FA61FA">
            <w:pPr>
              <w:numPr>
                <w:ilvl w:val="0"/>
                <w:numId w:val="7"/>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Unbekannter Ort</w:t>
            </w:r>
          </w:p>
          <w:p w14:paraId="6EEAC75E" w14:textId="77777777" w:rsidR="00FA61FA" w:rsidRPr="00FA61FA" w:rsidRDefault="00FA61FA" w:rsidP="00FA61FA">
            <w:pPr>
              <w:numPr>
                <w:ilvl w:val="0"/>
                <w:numId w:val="7"/>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Unbekannte Zeit</w:t>
            </w:r>
          </w:p>
          <w:p w14:paraId="3FEF44F4" w14:textId="77777777" w:rsidR="00FA61FA" w:rsidRPr="00FA61FA" w:rsidRDefault="00FA61FA" w:rsidP="00FA61FA">
            <w:pPr>
              <w:numPr>
                <w:ilvl w:val="0"/>
                <w:numId w:val="7"/>
              </w:numPr>
              <w:autoSpaceDE w:val="0"/>
              <w:autoSpaceDN w:val="0"/>
              <w:adjustRightInd w:val="0"/>
              <w:spacing w:line="480" w:lineRule="auto"/>
              <w:contextualSpacing/>
              <w:rPr>
                <w:rFonts w:ascii="Times New Roman" w:eastAsia="Calibri" w:hAnsi="Times New Roman" w:cs="Times New Roman"/>
                <w:noProof/>
                <w:sz w:val="24"/>
                <w:szCs w:val="24"/>
                <w:lang w:val="de-DE" w:eastAsia="da-DK"/>
              </w:rPr>
            </w:pPr>
            <w:r w:rsidRPr="00FA61FA">
              <w:rPr>
                <w:rFonts w:ascii="Times New Roman" w:eastAsia="Calibri" w:hAnsi="Times New Roman" w:cs="Times New Roman"/>
                <w:sz w:val="24"/>
                <w:szCs w:val="24"/>
                <w:lang w:val="de-DE"/>
              </w:rPr>
              <w:t xml:space="preserve">Ein magischer Raum zwischen </w:t>
            </w:r>
            <w:proofErr w:type="gramStart"/>
            <w:r w:rsidRPr="00FA61FA">
              <w:rPr>
                <w:rFonts w:ascii="Times New Roman" w:eastAsia="Calibri" w:hAnsi="Times New Roman" w:cs="Times New Roman"/>
                <w:sz w:val="24"/>
                <w:szCs w:val="24"/>
                <w:lang w:val="de-DE"/>
              </w:rPr>
              <w:t>Phantasie</w:t>
            </w:r>
            <w:proofErr w:type="gramEnd"/>
            <w:r w:rsidRPr="00FA61FA">
              <w:rPr>
                <w:rFonts w:ascii="Times New Roman" w:eastAsia="Calibri" w:hAnsi="Times New Roman" w:cs="Times New Roman"/>
                <w:sz w:val="24"/>
                <w:szCs w:val="24"/>
                <w:lang w:val="de-DE"/>
              </w:rPr>
              <w:t xml:space="preserve"> und Wirklichkeit.</w:t>
            </w:r>
          </w:p>
        </w:tc>
        <w:tc>
          <w:tcPr>
            <w:tcW w:w="3404" w:type="dxa"/>
          </w:tcPr>
          <w:p w14:paraId="59351C61" w14:textId="77777777" w:rsidR="00FA61FA" w:rsidRPr="00FA61FA" w:rsidRDefault="00FA61FA" w:rsidP="00FA61FA">
            <w:pPr>
              <w:numPr>
                <w:ilvl w:val="0"/>
                <w:numId w:val="7"/>
              </w:numPr>
              <w:autoSpaceDE w:val="0"/>
              <w:autoSpaceDN w:val="0"/>
              <w:adjustRightInd w:val="0"/>
              <w:spacing w:line="480" w:lineRule="auto"/>
              <w:contextualSpacing/>
              <w:rPr>
                <w:rFonts w:ascii="Times New Roman" w:eastAsia="Calibri" w:hAnsi="Times New Roman" w:cs="Times New Roman"/>
                <w:sz w:val="24"/>
                <w:szCs w:val="24"/>
                <w:lang w:val="de-DE"/>
              </w:rPr>
            </w:pPr>
          </w:p>
        </w:tc>
      </w:tr>
      <w:tr w:rsidR="00FA61FA" w:rsidRPr="00FA61FA" w14:paraId="2DC77563" w14:textId="77777777" w:rsidTr="00252F67">
        <w:tc>
          <w:tcPr>
            <w:tcW w:w="1537" w:type="dxa"/>
          </w:tcPr>
          <w:p w14:paraId="2D1BB583"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Personen</w:t>
            </w:r>
          </w:p>
        </w:tc>
        <w:tc>
          <w:tcPr>
            <w:tcW w:w="4687" w:type="dxa"/>
          </w:tcPr>
          <w:p w14:paraId="1B0F2654" w14:textId="77777777" w:rsidR="00FA61FA" w:rsidRPr="00FA61FA" w:rsidRDefault="00FA61FA" w:rsidP="00FA61FA">
            <w:pPr>
              <w:numPr>
                <w:ilvl w:val="0"/>
                <w:numId w:val="8"/>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Typen ohne psychologische Tiefe, aber mit einer Funktion.</w:t>
            </w:r>
          </w:p>
          <w:p w14:paraId="2F3E1FC9" w14:textId="77777777" w:rsidR="00FA61FA" w:rsidRPr="00FA61FA" w:rsidRDefault="00FA61FA" w:rsidP="00FA61FA">
            <w:pPr>
              <w:numPr>
                <w:ilvl w:val="0"/>
                <w:numId w:val="8"/>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Namenlose Personen.</w:t>
            </w:r>
          </w:p>
          <w:p w14:paraId="7D562F7E" w14:textId="77777777" w:rsidR="00FA61FA" w:rsidRPr="00FA61FA" w:rsidRDefault="00FA61FA" w:rsidP="00FA61FA">
            <w:pPr>
              <w:numPr>
                <w:ilvl w:val="0"/>
                <w:numId w:val="8"/>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Ein Held/eine Heldin, die Schwächen hat, aber am Ende siegt.</w:t>
            </w:r>
          </w:p>
          <w:p w14:paraId="6E68EDEE" w14:textId="77777777" w:rsidR="00FA61FA" w:rsidRPr="00FA61FA" w:rsidRDefault="00FA61FA" w:rsidP="00FA61FA">
            <w:pPr>
              <w:numPr>
                <w:ilvl w:val="0"/>
                <w:numId w:val="8"/>
              </w:numPr>
              <w:autoSpaceDE w:val="0"/>
              <w:autoSpaceDN w:val="0"/>
              <w:adjustRightInd w:val="0"/>
              <w:spacing w:line="480" w:lineRule="auto"/>
              <w:contextualSpacing/>
              <w:rPr>
                <w:rFonts w:ascii="Times New Roman" w:eastAsia="Calibri" w:hAnsi="Times New Roman" w:cs="Times New Roman"/>
                <w:noProof/>
                <w:sz w:val="24"/>
                <w:szCs w:val="24"/>
                <w:lang w:val="de-DE" w:eastAsia="da-DK"/>
              </w:rPr>
            </w:pPr>
            <w:r w:rsidRPr="00FA61FA">
              <w:rPr>
                <w:rFonts w:ascii="Times New Roman" w:eastAsia="Calibri" w:hAnsi="Times New Roman" w:cs="Times New Roman"/>
                <w:sz w:val="24"/>
                <w:szCs w:val="24"/>
                <w:lang w:val="de-DE"/>
              </w:rPr>
              <w:t>Zauberwesen wie Hexen, Feen und Drachen.</w:t>
            </w:r>
          </w:p>
        </w:tc>
        <w:tc>
          <w:tcPr>
            <w:tcW w:w="3404" w:type="dxa"/>
          </w:tcPr>
          <w:p w14:paraId="4A7CB8B9" w14:textId="77777777" w:rsidR="00FA61FA" w:rsidRPr="00FA61FA" w:rsidRDefault="00FA61FA" w:rsidP="00FA61FA">
            <w:pPr>
              <w:numPr>
                <w:ilvl w:val="0"/>
                <w:numId w:val="8"/>
              </w:numPr>
              <w:autoSpaceDE w:val="0"/>
              <w:autoSpaceDN w:val="0"/>
              <w:adjustRightInd w:val="0"/>
              <w:spacing w:line="480" w:lineRule="auto"/>
              <w:contextualSpacing/>
              <w:rPr>
                <w:rFonts w:ascii="Times New Roman" w:eastAsia="Calibri" w:hAnsi="Times New Roman" w:cs="Times New Roman"/>
                <w:sz w:val="24"/>
                <w:szCs w:val="24"/>
                <w:lang w:val="de-DE"/>
              </w:rPr>
            </w:pPr>
          </w:p>
        </w:tc>
      </w:tr>
      <w:tr w:rsidR="00FA61FA" w:rsidRPr="00FA61FA" w14:paraId="06DEF035" w14:textId="77777777" w:rsidTr="00252F67">
        <w:tc>
          <w:tcPr>
            <w:tcW w:w="1537" w:type="dxa"/>
          </w:tcPr>
          <w:p w14:paraId="57EF2B2F"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Erzähler</w:t>
            </w:r>
          </w:p>
        </w:tc>
        <w:tc>
          <w:tcPr>
            <w:tcW w:w="4687" w:type="dxa"/>
          </w:tcPr>
          <w:p w14:paraId="0D588A36" w14:textId="77777777" w:rsidR="00FA61FA" w:rsidRPr="00FA61FA" w:rsidRDefault="00FA61FA" w:rsidP="00FA61FA">
            <w:pPr>
              <w:numPr>
                <w:ilvl w:val="0"/>
                <w:numId w:val="9"/>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Ein Erzähler in der 3. Person, meistens ein allwissender Erzähler.</w:t>
            </w:r>
          </w:p>
          <w:p w14:paraId="18BAEED2" w14:textId="77777777" w:rsidR="00FA61FA" w:rsidRPr="00FA61FA" w:rsidRDefault="00FA61FA" w:rsidP="00FA61FA">
            <w:pPr>
              <w:numPr>
                <w:ilvl w:val="0"/>
                <w:numId w:val="9"/>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Kunstmärchen haben aber auch andere Erzähltypen.</w:t>
            </w:r>
          </w:p>
        </w:tc>
        <w:tc>
          <w:tcPr>
            <w:tcW w:w="3404" w:type="dxa"/>
          </w:tcPr>
          <w:p w14:paraId="5668A06A" w14:textId="77777777" w:rsidR="00FA61FA" w:rsidRPr="00FA61FA" w:rsidRDefault="00FA61FA" w:rsidP="00FA61FA">
            <w:pPr>
              <w:numPr>
                <w:ilvl w:val="0"/>
                <w:numId w:val="9"/>
              </w:numPr>
              <w:autoSpaceDE w:val="0"/>
              <w:autoSpaceDN w:val="0"/>
              <w:adjustRightInd w:val="0"/>
              <w:spacing w:line="480" w:lineRule="auto"/>
              <w:contextualSpacing/>
              <w:rPr>
                <w:rFonts w:ascii="Times New Roman" w:eastAsia="Calibri" w:hAnsi="Times New Roman" w:cs="Times New Roman"/>
                <w:sz w:val="24"/>
                <w:szCs w:val="24"/>
                <w:lang w:val="de-DE"/>
              </w:rPr>
            </w:pPr>
          </w:p>
        </w:tc>
      </w:tr>
      <w:tr w:rsidR="00FA61FA" w:rsidRPr="00FA61FA" w14:paraId="3956C5DE" w14:textId="77777777" w:rsidTr="00252F67">
        <w:tc>
          <w:tcPr>
            <w:tcW w:w="1537" w:type="dxa"/>
          </w:tcPr>
          <w:p w14:paraId="31B1D1BC"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Sprache und Stil</w:t>
            </w:r>
          </w:p>
        </w:tc>
        <w:tc>
          <w:tcPr>
            <w:tcW w:w="4687" w:type="dxa"/>
          </w:tcPr>
          <w:p w14:paraId="0DC7E0C8" w14:textId="77777777" w:rsidR="00FA61FA" w:rsidRPr="00FA61FA" w:rsidRDefault="00FA61FA" w:rsidP="00FA61FA">
            <w:pPr>
              <w:numPr>
                <w:ilvl w:val="0"/>
                <w:numId w:val="10"/>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Zahlensymbolik.</w:t>
            </w:r>
          </w:p>
          <w:p w14:paraId="48071712" w14:textId="77777777" w:rsidR="00FA61FA" w:rsidRPr="00FA61FA" w:rsidRDefault="00FA61FA" w:rsidP="00FA61FA">
            <w:pPr>
              <w:numPr>
                <w:ilvl w:val="0"/>
                <w:numId w:val="10"/>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Formelhafte Sprache und Zaubersprüche.</w:t>
            </w:r>
          </w:p>
          <w:p w14:paraId="530CF324" w14:textId="77777777" w:rsidR="00FA61FA" w:rsidRPr="00FA61FA" w:rsidRDefault="00FA61FA" w:rsidP="00FA61FA">
            <w:pPr>
              <w:numPr>
                <w:ilvl w:val="0"/>
                <w:numId w:val="10"/>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Gegensätze.</w:t>
            </w:r>
          </w:p>
        </w:tc>
        <w:tc>
          <w:tcPr>
            <w:tcW w:w="3404" w:type="dxa"/>
          </w:tcPr>
          <w:p w14:paraId="32D8919B" w14:textId="77777777" w:rsidR="00FA61FA" w:rsidRPr="00FA61FA" w:rsidRDefault="00FA61FA" w:rsidP="00FA61FA">
            <w:pPr>
              <w:numPr>
                <w:ilvl w:val="0"/>
                <w:numId w:val="10"/>
              </w:numPr>
              <w:autoSpaceDE w:val="0"/>
              <w:autoSpaceDN w:val="0"/>
              <w:adjustRightInd w:val="0"/>
              <w:spacing w:line="480" w:lineRule="auto"/>
              <w:contextualSpacing/>
              <w:rPr>
                <w:rFonts w:ascii="Times New Roman" w:eastAsia="Calibri" w:hAnsi="Times New Roman" w:cs="Times New Roman"/>
                <w:sz w:val="24"/>
                <w:szCs w:val="24"/>
                <w:lang w:val="de-DE"/>
              </w:rPr>
            </w:pPr>
          </w:p>
        </w:tc>
      </w:tr>
      <w:tr w:rsidR="00FA61FA" w:rsidRPr="00FA61FA" w14:paraId="2D140EB0" w14:textId="77777777" w:rsidTr="00252F67">
        <w:tc>
          <w:tcPr>
            <w:tcW w:w="1537" w:type="dxa"/>
          </w:tcPr>
          <w:p w14:paraId="50F1B854" w14:textId="77777777" w:rsidR="00FA61FA" w:rsidRPr="00FA61FA" w:rsidRDefault="00FA61FA" w:rsidP="00FA61FA">
            <w:pPr>
              <w:autoSpaceDE w:val="0"/>
              <w:autoSpaceDN w:val="0"/>
              <w:adjustRightInd w:val="0"/>
              <w:spacing w:line="480" w:lineRule="auto"/>
              <w:rPr>
                <w:rFonts w:ascii="Times New Roman" w:eastAsia="Calibri" w:hAnsi="Times New Roman" w:cs="Times New Roman"/>
                <w:b/>
                <w:noProof/>
                <w:sz w:val="24"/>
                <w:szCs w:val="24"/>
                <w:lang w:val="de-DE" w:eastAsia="da-DK"/>
              </w:rPr>
            </w:pPr>
            <w:r w:rsidRPr="00FA61FA">
              <w:rPr>
                <w:rFonts w:ascii="Times New Roman" w:eastAsia="Calibri" w:hAnsi="Times New Roman" w:cs="Times New Roman"/>
                <w:b/>
                <w:noProof/>
                <w:sz w:val="24"/>
                <w:szCs w:val="24"/>
                <w:lang w:val="de-DE" w:eastAsia="da-DK"/>
              </w:rPr>
              <w:t>Inhalt und Themen</w:t>
            </w:r>
          </w:p>
        </w:tc>
        <w:tc>
          <w:tcPr>
            <w:tcW w:w="4687" w:type="dxa"/>
          </w:tcPr>
          <w:p w14:paraId="643950D2" w14:textId="77777777" w:rsidR="00FA61FA" w:rsidRPr="00FA61FA" w:rsidRDefault="00FA61FA" w:rsidP="00FA61FA">
            <w:pPr>
              <w:numPr>
                <w:ilvl w:val="0"/>
                <w:numId w:val="11"/>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 xml:space="preserve">Menschliche Grundbedingungen wie z.B. Armut, Hunger, Verführung, </w:t>
            </w:r>
            <w:r w:rsidRPr="00FA61FA">
              <w:rPr>
                <w:rFonts w:ascii="Times New Roman" w:eastAsia="Calibri" w:hAnsi="Times New Roman" w:cs="Times New Roman"/>
                <w:sz w:val="24"/>
                <w:szCs w:val="24"/>
                <w:lang w:val="de-DE"/>
              </w:rPr>
              <w:lastRenderedPageBreak/>
              <w:t>Sexualität, Neid, Kampf gegen das Böse, sozialer Aufstieg usw.</w:t>
            </w:r>
          </w:p>
          <w:p w14:paraId="05DE6E1F" w14:textId="77777777" w:rsidR="00FA61FA" w:rsidRPr="00FA61FA" w:rsidRDefault="00FA61FA" w:rsidP="00FA61FA">
            <w:pPr>
              <w:autoSpaceDE w:val="0"/>
              <w:autoSpaceDN w:val="0"/>
              <w:adjustRightInd w:val="0"/>
              <w:spacing w:line="480" w:lineRule="auto"/>
              <w:rPr>
                <w:rFonts w:ascii="Times New Roman" w:eastAsia="Calibri" w:hAnsi="Times New Roman" w:cs="Times New Roman"/>
                <w:sz w:val="24"/>
                <w:szCs w:val="24"/>
                <w:lang w:val="de-DE"/>
              </w:rPr>
            </w:pPr>
          </w:p>
          <w:p w14:paraId="413348F8" w14:textId="77777777" w:rsidR="00FA61FA" w:rsidRPr="00FA61FA" w:rsidRDefault="00FA61FA" w:rsidP="00FA61FA">
            <w:pPr>
              <w:numPr>
                <w:ilvl w:val="0"/>
                <w:numId w:val="11"/>
              </w:numPr>
              <w:autoSpaceDE w:val="0"/>
              <w:autoSpaceDN w:val="0"/>
              <w:adjustRightInd w:val="0"/>
              <w:spacing w:line="480" w:lineRule="auto"/>
              <w:contextualSpacing/>
              <w:rPr>
                <w:rFonts w:ascii="Times New Roman" w:eastAsia="Calibri" w:hAnsi="Times New Roman" w:cs="Times New Roman"/>
                <w:sz w:val="24"/>
                <w:szCs w:val="24"/>
                <w:lang w:val="de-DE"/>
              </w:rPr>
            </w:pPr>
            <w:r w:rsidRPr="00FA61FA">
              <w:rPr>
                <w:rFonts w:ascii="Times New Roman" w:eastAsia="Calibri" w:hAnsi="Times New Roman" w:cs="Times New Roman"/>
                <w:sz w:val="24"/>
                <w:szCs w:val="24"/>
                <w:lang w:val="de-DE"/>
              </w:rPr>
              <w:t>Das Ende hat fast immer eine erbauliche Moral.</w:t>
            </w:r>
          </w:p>
        </w:tc>
        <w:tc>
          <w:tcPr>
            <w:tcW w:w="3404" w:type="dxa"/>
          </w:tcPr>
          <w:p w14:paraId="6783244A" w14:textId="77777777" w:rsidR="00FA61FA" w:rsidRPr="00FA61FA" w:rsidRDefault="00FA61FA" w:rsidP="00FA61FA">
            <w:pPr>
              <w:numPr>
                <w:ilvl w:val="0"/>
                <w:numId w:val="11"/>
              </w:numPr>
              <w:autoSpaceDE w:val="0"/>
              <w:autoSpaceDN w:val="0"/>
              <w:adjustRightInd w:val="0"/>
              <w:spacing w:line="480" w:lineRule="auto"/>
              <w:contextualSpacing/>
              <w:rPr>
                <w:rFonts w:ascii="Times New Roman" w:eastAsia="Calibri" w:hAnsi="Times New Roman" w:cs="Times New Roman"/>
                <w:sz w:val="24"/>
                <w:szCs w:val="24"/>
                <w:lang w:val="de-DE"/>
              </w:rPr>
            </w:pPr>
          </w:p>
        </w:tc>
      </w:tr>
    </w:tbl>
    <w:p w14:paraId="75844DAD" w14:textId="77777777" w:rsidR="00FA61FA" w:rsidRDefault="00FA61FA" w:rsidP="00FA61FA">
      <w:pPr>
        <w:autoSpaceDE w:val="0"/>
        <w:autoSpaceDN w:val="0"/>
        <w:adjustRightInd w:val="0"/>
        <w:spacing w:line="480" w:lineRule="auto"/>
        <w:rPr>
          <w:rFonts w:ascii="Times New Roman" w:eastAsia="Calibri" w:hAnsi="Times New Roman" w:cs="Times New Roman"/>
          <w:sz w:val="24"/>
          <w:szCs w:val="24"/>
          <w:lang w:val="de-DE"/>
        </w:rPr>
      </w:pPr>
    </w:p>
    <w:p w14:paraId="3973771E" w14:textId="77777777" w:rsidR="003552F5" w:rsidRDefault="003552F5" w:rsidP="00FA61FA">
      <w:pPr>
        <w:autoSpaceDE w:val="0"/>
        <w:autoSpaceDN w:val="0"/>
        <w:adjustRightInd w:val="0"/>
        <w:spacing w:line="480" w:lineRule="auto"/>
        <w:rPr>
          <w:rFonts w:ascii="Times New Roman" w:eastAsia="Calibri" w:hAnsi="Times New Roman" w:cs="Times New Roman"/>
          <w:sz w:val="24"/>
          <w:szCs w:val="24"/>
          <w:lang w:val="de-DE"/>
        </w:rPr>
      </w:pPr>
    </w:p>
    <w:tbl>
      <w:tblPr>
        <w:tblStyle w:val="Tabel-Gitter"/>
        <w:tblW w:w="0" w:type="auto"/>
        <w:tblLook w:val="04A0" w:firstRow="1" w:lastRow="0" w:firstColumn="1" w:lastColumn="0" w:noHBand="0" w:noVBand="1"/>
      </w:tblPr>
      <w:tblGrid>
        <w:gridCol w:w="4814"/>
        <w:gridCol w:w="4814"/>
      </w:tblGrid>
      <w:tr w:rsidR="007E4A8F" w14:paraId="530CB1B5" w14:textId="77777777" w:rsidTr="00495FB5">
        <w:tc>
          <w:tcPr>
            <w:tcW w:w="9628" w:type="dxa"/>
            <w:gridSpan w:val="2"/>
          </w:tcPr>
          <w:p w14:paraId="715E8B23" w14:textId="0A03152A" w:rsidR="007E4A8F" w:rsidRPr="007E4A8F" w:rsidRDefault="007E4A8F" w:rsidP="007E4A8F">
            <w:pPr>
              <w:autoSpaceDE w:val="0"/>
              <w:autoSpaceDN w:val="0"/>
              <w:adjustRightInd w:val="0"/>
              <w:spacing w:line="480" w:lineRule="auto"/>
              <w:jc w:val="center"/>
              <w:rPr>
                <w:rFonts w:ascii="Times New Roman" w:eastAsia="Calibri" w:hAnsi="Times New Roman" w:cs="Times New Roman"/>
                <w:b/>
                <w:bCs/>
                <w:sz w:val="24"/>
                <w:szCs w:val="24"/>
                <w:lang w:val="de-DE"/>
              </w:rPr>
            </w:pPr>
            <w:r w:rsidRPr="007E4A8F">
              <w:rPr>
                <w:rFonts w:ascii="Times New Roman" w:eastAsia="Calibri" w:hAnsi="Times New Roman" w:cs="Times New Roman"/>
                <w:b/>
                <w:bCs/>
                <w:sz w:val="24"/>
                <w:szCs w:val="24"/>
                <w:lang w:val="de-DE"/>
              </w:rPr>
              <w:t>Warum ein Märchen?</w:t>
            </w:r>
          </w:p>
        </w:tc>
      </w:tr>
      <w:tr w:rsidR="003552F5" w14:paraId="4344165B" w14:textId="77777777" w:rsidTr="003552F5">
        <w:tc>
          <w:tcPr>
            <w:tcW w:w="4814" w:type="dxa"/>
          </w:tcPr>
          <w:p w14:paraId="7DF4E969" w14:textId="2A1718C6" w:rsidR="003552F5" w:rsidRDefault="003552F5" w:rsidP="00FA61FA">
            <w:pPr>
              <w:autoSpaceDE w:val="0"/>
              <w:autoSpaceDN w:val="0"/>
              <w:adjustRightInd w:val="0"/>
              <w:spacing w:line="480"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Inwiefern unterscheidet sich dieses Märchen von anderen Märchen? In Bezug auf Märchenmerkmale und Themen?</w:t>
            </w:r>
          </w:p>
        </w:tc>
        <w:tc>
          <w:tcPr>
            <w:tcW w:w="4814" w:type="dxa"/>
          </w:tcPr>
          <w:p w14:paraId="37AB5762" w14:textId="77777777" w:rsidR="003552F5" w:rsidRDefault="003552F5" w:rsidP="00FA61FA">
            <w:pPr>
              <w:autoSpaceDE w:val="0"/>
              <w:autoSpaceDN w:val="0"/>
              <w:adjustRightInd w:val="0"/>
              <w:spacing w:line="480" w:lineRule="auto"/>
              <w:rPr>
                <w:rFonts w:ascii="Times New Roman" w:eastAsia="Calibri" w:hAnsi="Times New Roman" w:cs="Times New Roman"/>
                <w:sz w:val="24"/>
                <w:szCs w:val="24"/>
                <w:lang w:val="de-DE"/>
              </w:rPr>
            </w:pPr>
          </w:p>
        </w:tc>
      </w:tr>
      <w:tr w:rsidR="003552F5" w14:paraId="4C1253B0" w14:textId="77777777" w:rsidTr="003552F5">
        <w:tc>
          <w:tcPr>
            <w:tcW w:w="4814" w:type="dxa"/>
          </w:tcPr>
          <w:p w14:paraId="261A6D0A" w14:textId="193D217E" w:rsidR="003552F5" w:rsidRPr="003552F5" w:rsidRDefault="003552F5" w:rsidP="00FA61FA">
            <w:pPr>
              <w:autoSpaceDE w:val="0"/>
              <w:autoSpaceDN w:val="0"/>
              <w:adjustRightInd w:val="0"/>
              <w:spacing w:line="480" w:lineRule="auto"/>
              <w:rPr>
                <w:rFonts w:ascii="Times New Roman" w:hAnsi="Times New Roman" w:cs="Times New Roman"/>
                <w:sz w:val="24"/>
                <w:szCs w:val="24"/>
                <w:lang w:val="de-DE"/>
              </w:rPr>
            </w:pPr>
            <w:r>
              <w:rPr>
                <w:rFonts w:ascii="Times New Roman" w:hAnsi="Times New Roman" w:cs="Times New Roman"/>
                <w:sz w:val="24"/>
                <w:szCs w:val="24"/>
                <w:lang w:val="de-DE"/>
              </w:rPr>
              <w:t>→ „Die Sterntaler“ ist ein Märchen, weil…</w:t>
            </w:r>
          </w:p>
        </w:tc>
        <w:tc>
          <w:tcPr>
            <w:tcW w:w="4814" w:type="dxa"/>
          </w:tcPr>
          <w:p w14:paraId="5ED5D326" w14:textId="77777777" w:rsidR="003552F5" w:rsidRDefault="003552F5" w:rsidP="00FA61FA">
            <w:pPr>
              <w:autoSpaceDE w:val="0"/>
              <w:autoSpaceDN w:val="0"/>
              <w:adjustRightInd w:val="0"/>
              <w:spacing w:line="480" w:lineRule="auto"/>
              <w:rPr>
                <w:rFonts w:ascii="Times New Roman" w:eastAsia="Calibri" w:hAnsi="Times New Roman" w:cs="Times New Roman"/>
                <w:sz w:val="24"/>
                <w:szCs w:val="24"/>
                <w:lang w:val="de-DE"/>
              </w:rPr>
            </w:pPr>
          </w:p>
        </w:tc>
      </w:tr>
    </w:tbl>
    <w:p w14:paraId="7B2DC5A6" w14:textId="77777777" w:rsidR="00957546" w:rsidRDefault="00957546" w:rsidP="00FA61FA">
      <w:pPr>
        <w:autoSpaceDE w:val="0"/>
        <w:autoSpaceDN w:val="0"/>
        <w:adjustRightInd w:val="0"/>
        <w:spacing w:line="480" w:lineRule="auto"/>
        <w:rPr>
          <w:rFonts w:ascii="Times New Roman" w:eastAsia="Calibri" w:hAnsi="Times New Roman" w:cs="Times New Roman"/>
          <w:sz w:val="24"/>
          <w:szCs w:val="24"/>
          <w:lang w:val="de-DE"/>
        </w:rPr>
      </w:pPr>
    </w:p>
    <w:p w14:paraId="3401E00E" w14:textId="77777777" w:rsidR="007A6531" w:rsidRDefault="007A6531" w:rsidP="00CB0B67">
      <w:pPr>
        <w:autoSpaceDE w:val="0"/>
        <w:autoSpaceDN w:val="0"/>
        <w:adjustRightInd w:val="0"/>
        <w:spacing w:after="0" w:line="480" w:lineRule="auto"/>
        <w:rPr>
          <w:rFonts w:ascii="Times New Roman" w:hAnsi="Times New Roman" w:cs="Times New Roman"/>
          <w:sz w:val="24"/>
          <w:szCs w:val="24"/>
          <w:lang w:val="de-DE"/>
        </w:rPr>
      </w:pPr>
    </w:p>
    <w:tbl>
      <w:tblPr>
        <w:tblStyle w:val="Tabel-Gitter1"/>
        <w:tblW w:w="0" w:type="auto"/>
        <w:tblLook w:val="04A0" w:firstRow="1" w:lastRow="0" w:firstColumn="1" w:lastColumn="0" w:noHBand="0" w:noVBand="1"/>
      </w:tblPr>
      <w:tblGrid>
        <w:gridCol w:w="2407"/>
        <w:gridCol w:w="2407"/>
        <w:gridCol w:w="2407"/>
        <w:gridCol w:w="2407"/>
      </w:tblGrid>
      <w:tr w:rsidR="00413F9C" w:rsidRPr="00413F9C" w14:paraId="33CC309E" w14:textId="77777777" w:rsidTr="00252F67">
        <w:tc>
          <w:tcPr>
            <w:tcW w:w="9628" w:type="dxa"/>
            <w:gridSpan w:val="4"/>
          </w:tcPr>
          <w:p w14:paraId="133DCB4B" w14:textId="77777777" w:rsidR="00413F9C" w:rsidRPr="00413F9C" w:rsidRDefault="00413F9C" w:rsidP="00413F9C">
            <w:pPr>
              <w:suppressLineNumbers/>
              <w:spacing w:line="360" w:lineRule="auto"/>
              <w:jc w:val="center"/>
              <w:rPr>
                <w:rFonts w:ascii="Times New Roman" w:eastAsia="Calibri" w:hAnsi="Times New Roman" w:cs="Times New Roman"/>
                <w:b/>
                <w:bCs/>
                <w:sz w:val="24"/>
                <w:szCs w:val="24"/>
                <w:lang w:val="de-DE"/>
              </w:rPr>
            </w:pPr>
            <w:r w:rsidRPr="00413F9C">
              <w:rPr>
                <w:rFonts w:ascii="Times New Roman" w:eastAsia="Calibri" w:hAnsi="Times New Roman" w:cs="Times New Roman"/>
                <w:b/>
                <w:bCs/>
                <w:sz w:val="24"/>
                <w:szCs w:val="24"/>
                <w:lang w:val="de-DE"/>
              </w:rPr>
              <w:t>Vergleich zu zwei anderen Märchen</w:t>
            </w:r>
          </w:p>
          <w:p w14:paraId="44ACC9F2" w14:textId="77777777" w:rsidR="00413F9C" w:rsidRPr="00413F9C" w:rsidRDefault="00413F9C" w:rsidP="00413F9C">
            <w:pPr>
              <w:suppressLineNumbers/>
              <w:spacing w:line="360" w:lineRule="auto"/>
              <w:jc w:val="center"/>
              <w:rPr>
                <w:rFonts w:ascii="Times New Roman" w:eastAsia="Calibri" w:hAnsi="Times New Roman" w:cs="Times New Roman"/>
                <w:i/>
                <w:iCs/>
                <w:sz w:val="24"/>
                <w:szCs w:val="24"/>
                <w:lang w:val="de-DE"/>
              </w:rPr>
            </w:pPr>
            <w:r w:rsidRPr="00413F9C">
              <w:rPr>
                <w:rFonts w:ascii="Times New Roman" w:eastAsia="Calibri" w:hAnsi="Times New Roman" w:cs="Times New Roman"/>
                <w:i/>
                <w:iCs/>
                <w:sz w:val="24"/>
                <w:szCs w:val="24"/>
                <w:lang w:val="de-DE"/>
              </w:rPr>
              <w:t>Sowohl in Bezug auf Themen als auch Märchenzüge</w:t>
            </w:r>
          </w:p>
        </w:tc>
      </w:tr>
      <w:tr w:rsidR="00413F9C" w:rsidRPr="00413F9C" w14:paraId="6789A6E1" w14:textId="77777777" w:rsidTr="00252F67">
        <w:tc>
          <w:tcPr>
            <w:tcW w:w="4814" w:type="dxa"/>
            <w:gridSpan w:val="2"/>
          </w:tcPr>
          <w:p w14:paraId="3B71DFDC" w14:textId="77777777" w:rsidR="00413F9C" w:rsidRPr="00413F9C" w:rsidRDefault="00413F9C" w:rsidP="00413F9C">
            <w:pPr>
              <w:suppressLineNumbers/>
              <w:spacing w:line="360" w:lineRule="auto"/>
              <w:jc w:val="center"/>
              <w:rPr>
                <w:rFonts w:ascii="Times New Roman" w:eastAsia="Calibri" w:hAnsi="Times New Roman" w:cs="Times New Roman"/>
                <w:b/>
                <w:bCs/>
                <w:sz w:val="24"/>
                <w:szCs w:val="24"/>
                <w:lang w:val="de-DE"/>
              </w:rPr>
            </w:pPr>
            <w:r w:rsidRPr="00413F9C">
              <w:rPr>
                <w:rFonts w:ascii="Times New Roman" w:eastAsia="Calibri" w:hAnsi="Times New Roman" w:cs="Times New Roman"/>
                <w:b/>
                <w:bCs/>
                <w:sz w:val="24"/>
                <w:szCs w:val="24"/>
                <w:lang w:val="de-DE"/>
              </w:rPr>
              <w:t>„Jorinde und Joringel“</w:t>
            </w:r>
          </w:p>
        </w:tc>
        <w:tc>
          <w:tcPr>
            <w:tcW w:w="4814" w:type="dxa"/>
            <w:gridSpan w:val="2"/>
          </w:tcPr>
          <w:p w14:paraId="1AA5D92F" w14:textId="3545180D" w:rsidR="00413F9C" w:rsidRPr="00413F9C" w:rsidRDefault="00413F9C" w:rsidP="00413F9C">
            <w:pPr>
              <w:suppressLineNumbers/>
              <w:spacing w:line="360" w:lineRule="auto"/>
              <w:jc w:val="center"/>
              <w:rPr>
                <w:rFonts w:ascii="Times New Roman" w:eastAsia="Calibri" w:hAnsi="Times New Roman" w:cs="Times New Roman"/>
                <w:b/>
                <w:bCs/>
                <w:sz w:val="24"/>
                <w:szCs w:val="24"/>
                <w:lang w:val="de-DE"/>
              </w:rPr>
            </w:pPr>
            <w:r w:rsidRPr="00413F9C">
              <w:rPr>
                <w:rFonts w:ascii="Times New Roman" w:eastAsia="Calibri" w:hAnsi="Times New Roman" w:cs="Times New Roman"/>
                <w:b/>
                <w:bCs/>
                <w:sz w:val="24"/>
                <w:szCs w:val="24"/>
                <w:lang w:val="de-DE"/>
              </w:rPr>
              <w:t xml:space="preserve">„Die </w:t>
            </w:r>
            <w:r>
              <w:rPr>
                <w:rFonts w:ascii="Times New Roman" w:eastAsia="Calibri" w:hAnsi="Times New Roman" w:cs="Times New Roman"/>
                <w:b/>
                <w:bCs/>
                <w:sz w:val="24"/>
                <w:szCs w:val="24"/>
                <w:lang w:val="de-DE"/>
              </w:rPr>
              <w:t>Bienenkönigin</w:t>
            </w:r>
            <w:r w:rsidRPr="00413F9C">
              <w:rPr>
                <w:rFonts w:ascii="Times New Roman" w:eastAsia="Calibri" w:hAnsi="Times New Roman" w:cs="Times New Roman"/>
                <w:b/>
                <w:bCs/>
                <w:sz w:val="24"/>
                <w:szCs w:val="24"/>
                <w:lang w:val="de-DE"/>
              </w:rPr>
              <w:t>“</w:t>
            </w:r>
          </w:p>
        </w:tc>
      </w:tr>
      <w:tr w:rsidR="00413F9C" w:rsidRPr="00413F9C" w14:paraId="4DFA8867" w14:textId="77777777" w:rsidTr="00252F67">
        <w:tc>
          <w:tcPr>
            <w:tcW w:w="2407" w:type="dxa"/>
          </w:tcPr>
          <w:p w14:paraId="26D3F888" w14:textId="77777777" w:rsidR="00413F9C" w:rsidRPr="00413F9C" w:rsidRDefault="00413F9C" w:rsidP="00413F9C">
            <w:pPr>
              <w:suppressLineNumbers/>
              <w:spacing w:line="360" w:lineRule="auto"/>
              <w:jc w:val="both"/>
              <w:rPr>
                <w:rFonts w:ascii="Times New Roman" w:eastAsia="Calibri" w:hAnsi="Times New Roman" w:cs="Times New Roman"/>
                <w:sz w:val="20"/>
                <w:szCs w:val="20"/>
                <w:lang w:val="de-DE"/>
              </w:rPr>
            </w:pPr>
            <w:r w:rsidRPr="00413F9C">
              <w:rPr>
                <w:rFonts w:ascii="Times New Roman" w:eastAsia="Calibri" w:hAnsi="Times New Roman" w:cs="Times New Roman"/>
                <w:sz w:val="20"/>
                <w:szCs w:val="20"/>
                <w:lang w:val="de-DE"/>
              </w:rPr>
              <w:t xml:space="preserve">Parallele </w:t>
            </w:r>
          </w:p>
        </w:tc>
        <w:tc>
          <w:tcPr>
            <w:tcW w:w="2407" w:type="dxa"/>
          </w:tcPr>
          <w:p w14:paraId="2CF23760" w14:textId="77777777" w:rsidR="00413F9C" w:rsidRPr="00413F9C" w:rsidRDefault="00413F9C" w:rsidP="00413F9C">
            <w:pPr>
              <w:suppressLineNumbers/>
              <w:spacing w:line="360" w:lineRule="auto"/>
              <w:jc w:val="both"/>
              <w:rPr>
                <w:rFonts w:ascii="Times New Roman" w:eastAsia="Calibri" w:hAnsi="Times New Roman" w:cs="Times New Roman"/>
                <w:sz w:val="20"/>
                <w:szCs w:val="20"/>
                <w:lang w:val="de-DE"/>
              </w:rPr>
            </w:pPr>
            <w:r w:rsidRPr="00413F9C">
              <w:rPr>
                <w:rFonts w:ascii="Times New Roman" w:eastAsia="Calibri" w:hAnsi="Times New Roman" w:cs="Times New Roman"/>
                <w:sz w:val="20"/>
                <w:szCs w:val="20"/>
                <w:lang w:val="de-DE"/>
              </w:rPr>
              <w:t>Unterschiede</w:t>
            </w:r>
          </w:p>
        </w:tc>
        <w:tc>
          <w:tcPr>
            <w:tcW w:w="2407" w:type="dxa"/>
          </w:tcPr>
          <w:p w14:paraId="634319AA" w14:textId="77777777" w:rsidR="00413F9C" w:rsidRPr="00413F9C" w:rsidRDefault="00413F9C" w:rsidP="00413F9C">
            <w:pPr>
              <w:suppressLineNumbers/>
              <w:spacing w:line="360" w:lineRule="auto"/>
              <w:jc w:val="both"/>
              <w:rPr>
                <w:rFonts w:ascii="Times New Roman" w:eastAsia="Calibri" w:hAnsi="Times New Roman" w:cs="Times New Roman"/>
                <w:sz w:val="20"/>
                <w:szCs w:val="20"/>
                <w:lang w:val="de-DE"/>
              </w:rPr>
            </w:pPr>
            <w:r w:rsidRPr="00413F9C">
              <w:rPr>
                <w:rFonts w:ascii="Times New Roman" w:eastAsia="Calibri" w:hAnsi="Times New Roman" w:cs="Times New Roman"/>
                <w:sz w:val="20"/>
                <w:szCs w:val="20"/>
                <w:lang w:val="de-DE"/>
              </w:rPr>
              <w:t>Parallele</w:t>
            </w:r>
          </w:p>
        </w:tc>
        <w:tc>
          <w:tcPr>
            <w:tcW w:w="2407" w:type="dxa"/>
          </w:tcPr>
          <w:p w14:paraId="203C8D04" w14:textId="77777777" w:rsidR="00413F9C" w:rsidRPr="00413F9C" w:rsidRDefault="00413F9C" w:rsidP="00413F9C">
            <w:pPr>
              <w:suppressLineNumbers/>
              <w:spacing w:line="360" w:lineRule="auto"/>
              <w:jc w:val="both"/>
              <w:rPr>
                <w:rFonts w:ascii="Times New Roman" w:eastAsia="Calibri" w:hAnsi="Times New Roman" w:cs="Times New Roman"/>
                <w:sz w:val="20"/>
                <w:szCs w:val="20"/>
                <w:lang w:val="de-DE"/>
              </w:rPr>
            </w:pPr>
            <w:r w:rsidRPr="00413F9C">
              <w:rPr>
                <w:rFonts w:ascii="Times New Roman" w:eastAsia="Calibri" w:hAnsi="Times New Roman" w:cs="Times New Roman"/>
                <w:sz w:val="20"/>
                <w:szCs w:val="20"/>
                <w:lang w:val="de-DE"/>
              </w:rPr>
              <w:t>Unterschiede</w:t>
            </w:r>
          </w:p>
        </w:tc>
      </w:tr>
      <w:tr w:rsidR="00413F9C" w:rsidRPr="00413F9C" w14:paraId="685E133F" w14:textId="77777777" w:rsidTr="00252F67">
        <w:tc>
          <w:tcPr>
            <w:tcW w:w="2407" w:type="dxa"/>
          </w:tcPr>
          <w:p w14:paraId="1F4FA8DE"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tc>
        <w:tc>
          <w:tcPr>
            <w:tcW w:w="2407" w:type="dxa"/>
          </w:tcPr>
          <w:p w14:paraId="4E0E1122"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tc>
        <w:tc>
          <w:tcPr>
            <w:tcW w:w="2407" w:type="dxa"/>
          </w:tcPr>
          <w:p w14:paraId="0CB41FF1"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753A2B2D"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53975A41"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706E41A8"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50D9C643"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4D97D879"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55587585"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p w14:paraId="3DA147CF"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tc>
        <w:tc>
          <w:tcPr>
            <w:tcW w:w="2407" w:type="dxa"/>
          </w:tcPr>
          <w:p w14:paraId="6F4C9787" w14:textId="77777777" w:rsidR="00413F9C" w:rsidRPr="00413F9C" w:rsidRDefault="00413F9C" w:rsidP="00413F9C">
            <w:pPr>
              <w:suppressLineNumbers/>
              <w:spacing w:line="360" w:lineRule="auto"/>
              <w:jc w:val="both"/>
              <w:rPr>
                <w:rFonts w:ascii="Times New Roman" w:eastAsia="Calibri" w:hAnsi="Times New Roman" w:cs="Times New Roman"/>
                <w:b/>
                <w:bCs/>
                <w:sz w:val="24"/>
                <w:szCs w:val="24"/>
                <w:lang w:val="de-DE"/>
              </w:rPr>
            </w:pPr>
          </w:p>
        </w:tc>
      </w:tr>
    </w:tbl>
    <w:p w14:paraId="79CFACE9" w14:textId="77777777" w:rsidR="007B6434" w:rsidRDefault="007B6434" w:rsidP="00CB0B67">
      <w:pPr>
        <w:autoSpaceDE w:val="0"/>
        <w:autoSpaceDN w:val="0"/>
        <w:adjustRightInd w:val="0"/>
        <w:spacing w:after="0" w:line="480" w:lineRule="auto"/>
        <w:rPr>
          <w:rFonts w:ascii="Times New Roman" w:hAnsi="Times New Roman" w:cs="Times New Roman"/>
          <w:b/>
          <w:bCs/>
          <w:sz w:val="24"/>
          <w:szCs w:val="24"/>
          <w:u w:val="single"/>
          <w:lang w:val="de-DE"/>
        </w:rPr>
      </w:pPr>
    </w:p>
    <w:p w14:paraId="68EEB672" w14:textId="4E2EF090" w:rsidR="00B17FA0" w:rsidRPr="00E60E72" w:rsidRDefault="00E60E72" w:rsidP="00CB0B67">
      <w:pPr>
        <w:autoSpaceDE w:val="0"/>
        <w:autoSpaceDN w:val="0"/>
        <w:adjustRightInd w:val="0"/>
        <w:spacing w:after="0" w:line="480" w:lineRule="auto"/>
        <w:rPr>
          <w:rFonts w:ascii="Times New Roman" w:hAnsi="Times New Roman" w:cs="Times New Roman"/>
          <w:b/>
          <w:bCs/>
          <w:sz w:val="24"/>
          <w:szCs w:val="24"/>
          <w:u w:val="single"/>
          <w:lang w:val="de-DE"/>
        </w:rPr>
      </w:pPr>
      <w:r w:rsidRPr="00E60E72">
        <w:rPr>
          <w:rFonts w:ascii="Times New Roman" w:hAnsi="Times New Roman" w:cs="Times New Roman"/>
          <w:b/>
          <w:bCs/>
          <w:sz w:val="24"/>
          <w:szCs w:val="24"/>
          <w:u w:val="single"/>
          <w:lang w:val="de-DE"/>
        </w:rPr>
        <w:t>Vergleich:</w:t>
      </w:r>
    </w:p>
    <w:p w14:paraId="4E758F6D" w14:textId="7123EA93" w:rsidR="00FD7734" w:rsidRPr="001F2B69" w:rsidRDefault="00FD7734" w:rsidP="00FD7734">
      <w:pPr>
        <w:autoSpaceDE w:val="0"/>
        <w:autoSpaceDN w:val="0"/>
        <w:adjustRightInd w:val="0"/>
        <w:spacing w:after="0" w:line="480" w:lineRule="auto"/>
        <w:rPr>
          <w:rFonts w:ascii="Times New Roman" w:hAnsi="Times New Roman" w:cs="Times New Roman"/>
          <w:b/>
          <w:bCs/>
          <w:sz w:val="24"/>
          <w:szCs w:val="24"/>
          <w:lang w:val="de-DE"/>
        </w:rPr>
      </w:pPr>
      <w:r w:rsidRPr="001F2B69">
        <w:rPr>
          <w:rFonts w:ascii="Times New Roman" w:hAnsi="Times New Roman" w:cs="Times New Roman"/>
          <w:b/>
          <w:bCs/>
          <w:sz w:val="24"/>
          <w:szCs w:val="24"/>
          <w:lang w:val="de-DE"/>
        </w:rPr>
        <w:t>DAS EVANGELIUM NACH LUKAS (10,25-37)</w:t>
      </w:r>
    </w:p>
    <w:p w14:paraId="0F0C2955" w14:textId="77777777" w:rsidR="00FD7734" w:rsidRPr="001F2B69" w:rsidRDefault="00FD7734" w:rsidP="001F2B69">
      <w:pPr>
        <w:autoSpaceDE w:val="0"/>
        <w:autoSpaceDN w:val="0"/>
        <w:adjustRightInd w:val="0"/>
        <w:spacing w:after="0" w:line="480" w:lineRule="auto"/>
        <w:jc w:val="center"/>
        <w:rPr>
          <w:rFonts w:ascii="Times New Roman" w:hAnsi="Times New Roman" w:cs="Times New Roman"/>
          <w:b/>
          <w:bCs/>
          <w:i/>
          <w:iCs/>
          <w:sz w:val="24"/>
          <w:szCs w:val="24"/>
          <w:lang w:val="de-DE"/>
        </w:rPr>
      </w:pPr>
      <w:r w:rsidRPr="001F2B69">
        <w:rPr>
          <w:rFonts w:ascii="Times New Roman" w:hAnsi="Times New Roman" w:cs="Times New Roman"/>
          <w:b/>
          <w:bCs/>
          <w:i/>
          <w:iCs/>
          <w:sz w:val="24"/>
          <w:szCs w:val="24"/>
          <w:lang w:val="de-DE"/>
        </w:rPr>
        <w:t>Der barmherzige Samariter</w:t>
      </w:r>
    </w:p>
    <w:p w14:paraId="5115BE75" w14:textId="14CB9CB3" w:rsidR="00B17FA0" w:rsidRPr="002D2183" w:rsidRDefault="00FD7734" w:rsidP="00E60E72">
      <w:pPr>
        <w:autoSpaceDE w:val="0"/>
        <w:autoSpaceDN w:val="0"/>
        <w:adjustRightInd w:val="0"/>
        <w:spacing w:after="0" w:line="480" w:lineRule="auto"/>
        <w:jc w:val="both"/>
        <w:rPr>
          <w:rFonts w:ascii="Times New Roman" w:hAnsi="Times New Roman" w:cs="Times New Roman"/>
          <w:sz w:val="24"/>
          <w:szCs w:val="24"/>
          <w:lang w:val="de-DE"/>
        </w:rPr>
      </w:pPr>
      <w:r w:rsidRPr="00FD7734">
        <w:rPr>
          <w:rFonts w:ascii="Times New Roman" w:hAnsi="Times New Roman" w:cs="Times New Roman"/>
          <w:sz w:val="24"/>
          <w:szCs w:val="24"/>
          <w:lang w:val="de-DE"/>
        </w:rPr>
        <w:t>25</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Und siehe, da stand ein Schriftgelehrter auf, versuchte ihn und sprach: Meister, was muss ich tun, dass ich das ewige Leben ererbe? 26</w:t>
      </w:r>
      <w:r w:rsidR="00E60E72">
        <w:rPr>
          <w:rFonts w:ascii="Times New Roman" w:hAnsi="Times New Roman" w:cs="Times New Roman"/>
          <w:sz w:val="24"/>
          <w:szCs w:val="24"/>
          <w:lang w:val="de-DE"/>
        </w:rPr>
        <w:t xml:space="preserve"> </w:t>
      </w:r>
      <w:proofErr w:type="gramStart"/>
      <w:r w:rsidRPr="00FD7734">
        <w:rPr>
          <w:rFonts w:ascii="Times New Roman" w:hAnsi="Times New Roman" w:cs="Times New Roman"/>
          <w:sz w:val="24"/>
          <w:szCs w:val="24"/>
          <w:lang w:val="de-DE"/>
        </w:rPr>
        <w:t>Er</w:t>
      </w:r>
      <w:proofErr w:type="gramEnd"/>
      <w:r w:rsidRPr="00FD7734">
        <w:rPr>
          <w:rFonts w:ascii="Times New Roman" w:hAnsi="Times New Roman" w:cs="Times New Roman"/>
          <w:sz w:val="24"/>
          <w:szCs w:val="24"/>
          <w:lang w:val="de-DE"/>
        </w:rPr>
        <w:t xml:space="preserve"> aber sprach zu ihm: Was steht im Gesetz geschrieben? Was liest du? 27</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Er antwortete und sprach: »Du sollst den Herrn, deinen Gott, lieben von ganzem Herzen, von ganzer Seele, von allen Kräften und von ganzem Gemüt**, und deinen Nächsten wie dich selbst«** (5.Mose 6,5; 3.Mose 19,18). 28</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Er aber sprach zu ihm: Du hast recht geantwortet; tu das, so wirst du leben.</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29</w:t>
      </w:r>
      <w:r w:rsidR="00E60E72">
        <w:rPr>
          <w:rFonts w:ascii="Times New Roman" w:hAnsi="Times New Roman" w:cs="Times New Roman"/>
          <w:sz w:val="24"/>
          <w:szCs w:val="24"/>
          <w:lang w:val="de-DE"/>
        </w:rPr>
        <w:t xml:space="preserve"> </w:t>
      </w:r>
      <w:proofErr w:type="gramStart"/>
      <w:r w:rsidRPr="00FD7734">
        <w:rPr>
          <w:rFonts w:ascii="Times New Roman" w:hAnsi="Times New Roman" w:cs="Times New Roman"/>
          <w:sz w:val="24"/>
          <w:szCs w:val="24"/>
          <w:lang w:val="de-DE"/>
        </w:rPr>
        <w:t>Er</w:t>
      </w:r>
      <w:proofErr w:type="gramEnd"/>
      <w:r w:rsidRPr="00FD7734">
        <w:rPr>
          <w:rFonts w:ascii="Times New Roman" w:hAnsi="Times New Roman" w:cs="Times New Roman"/>
          <w:sz w:val="24"/>
          <w:szCs w:val="24"/>
          <w:lang w:val="de-DE"/>
        </w:rPr>
        <w:t xml:space="preserve"> aber wollte sich selbst rechtfertigen und sprach zu Jesus: Wer ist denn mein Nächster? 30</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Da antwortete Jesus und sprach: Es war ein Mensch, der ging von Jerusalem hinab nach Jericho und fiel unter die Räuber; die zogen ihn aus und schlugen ihn und machten sich davon und ließen ihn halb tot liegen.</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31</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 xml:space="preserve">Es traf sich aber, dass ein Priester dieselbe Straße </w:t>
      </w:r>
      <w:proofErr w:type="spellStart"/>
      <w:r w:rsidRPr="00FD7734">
        <w:rPr>
          <w:rFonts w:ascii="Times New Roman" w:hAnsi="Times New Roman" w:cs="Times New Roman"/>
          <w:sz w:val="24"/>
          <w:szCs w:val="24"/>
          <w:lang w:val="de-DE"/>
        </w:rPr>
        <w:t>hinabzog</w:t>
      </w:r>
      <w:proofErr w:type="spellEnd"/>
      <w:r w:rsidRPr="00FD7734">
        <w:rPr>
          <w:rFonts w:ascii="Times New Roman" w:hAnsi="Times New Roman" w:cs="Times New Roman"/>
          <w:sz w:val="24"/>
          <w:szCs w:val="24"/>
          <w:lang w:val="de-DE"/>
        </w:rPr>
        <w:t>; und als er ihn sah, ging er vorüber. 32</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Desgleichen auch ein Levit: Als er zu der Stelle kam und ihn sah, ging er vorüber. 33</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Ein Samariter aber, der auf der Reise war, kam dahin; und als er ihn sah, jammerte er ihn; 34</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und er ging zu ihm, goss Öl und Wein auf seine Wunden und verband sie ihm, hob ihn auf sein Tier und brachte ihn in eine Herberge und pflegte ihn. 35</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Am nächsten Tag zog er zwei Silbergroschen heraus, gab sie dem Wirt und sprach: Pflege ihn; und wenn du mehr ausgibst, will ich dir's bezahlen, wenn ich wiederkomme.36</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Wer von diesen dreien, meinst du, ist der Nächste gewesen dem, der unter die Räuber gefallen war? 37</w:t>
      </w:r>
      <w:r w:rsidR="00E60E72">
        <w:rPr>
          <w:rFonts w:ascii="Times New Roman" w:hAnsi="Times New Roman" w:cs="Times New Roman"/>
          <w:sz w:val="24"/>
          <w:szCs w:val="24"/>
          <w:lang w:val="de-DE"/>
        </w:rPr>
        <w:t xml:space="preserve"> </w:t>
      </w:r>
      <w:r w:rsidRPr="00FD7734">
        <w:rPr>
          <w:rFonts w:ascii="Times New Roman" w:hAnsi="Times New Roman" w:cs="Times New Roman"/>
          <w:sz w:val="24"/>
          <w:szCs w:val="24"/>
          <w:lang w:val="de-DE"/>
        </w:rPr>
        <w:t>Er sprach: Der die Barmherzigkeit an ihm tat. Da sprach Jesus zu ihm: So geh hin und tu desgleichen!</w:t>
      </w:r>
    </w:p>
    <w:sectPr w:rsidR="00B17FA0" w:rsidRPr="002D2183">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DA74" w14:textId="77777777" w:rsidR="00685438" w:rsidRDefault="00685438" w:rsidP="00257EBD">
      <w:pPr>
        <w:spacing w:after="0" w:line="240" w:lineRule="auto"/>
      </w:pPr>
      <w:r>
        <w:separator/>
      </w:r>
    </w:p>
  </w:endnote>
  <w:endnote w:type="continuationSeparator" w:id="0">
    <w:p w14:paraId="24C5DA75" w14:textId="77777777" w:rsidR="00685438" w:rsidRDefault="00685438" w:rsidP="0025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DA72" w14:textId="77777777" w:rsidR="00685438" w:rsidRDefault="00685438" w:rsidP="00257EBD">
      <w:pPr>
        <w:spacing w:after="0" w:line="240" w:lineRule="auto"/>
      </w:pPr>
      <w:r>
        <w:separator/>
      </w:r>
    </w:p>
  </w:footnote>
  <w:footnote w:type="continuationSeparator" w:id="0">
    <w:p w14:paraId="24C5DA73" w14:textId="77777777" w:rsidR="00685438" w:rsidRDefault="00685438" w:rsidP="0025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DA76" w14:textId="1828C98B" w:rsidR="00257EBD" w:rsidRPr="00257EBD" w:rsidRDefault="00FE2E39">
    <w:pPr>
      <w:pStyle w:val="Sidehoved"/>
      <w:rPr>
        <w:lang w:val="de-DE"/>
      </w:rPr>
    </w:pPr>
    <w:r>
      <w:rPr>
        <w:lang w:val="de-DE"/>
      </w:rPr>
      <w:t>Thema</w:t>
    </w:r>
    <w:r w:rsidR="00257EBD" w:rsidRPr="00257EBD">
      <w:rPr>
        <w:lang w:val="de-DE"/>
      </w:rPr>
      <w:t xml:space="preserve">: Brüder </w:t>
    </w:r>
    <w:proofErr w:type="gramStart"/>
    <w:r w:rsidR="00257EBD" w:rsidRPr="00257EBD">
      <w:rPr>
        <w:lang w:val="de-DE"/>
      </w:rPr>
      <w:t>Grimm</w:t>
    </w:r>
    <w:proofErr w:type="gramEnd"/>
    <w:r w:rsidR="00257EBD" w:rsidRPr="00257EBD">
      <w:rPr>
        <w:lang w:val="de-DE"/>
      </w:rPr>
      <w:t xml:space="preserve"> und die Märchen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2BF"/>
    <w:multiLevelType w:val="hybridMultilevel"/>
    <w:tmpl w:val="3BDCED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2304DB"/>
    <w:multiLevelType w:val="hybridMultilevel"/>
    <w:tmpl w:val="D6D8A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79291A"/>
    <w:multiLevelType w:val="hybridMultilevel"/>
    <w:tmpl w:val="0862D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7F47AD"/>
    <w:multiLevelType w:val="hybridMultilevel"/>
    <w:tmpl w:val="C34A90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4B69B6"/>
    <w:multiLevelType w:val="hybridMultilevel"/>
    <w:tmpl w:val="21506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4D4A74"/>
    <w:multiLevelType w:val="hybridMultilevel"/>
    <w:tmpl w:val="003A1E88"/>
    <w:lvl w:ilvl="0" w:tplc="5E988230">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BA195A"/>
    <w:multiLevelType w:val="hybridMultilevel"/>
    <w:tmpl w:val="3BDCE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1E3D11"/>
    <w:multiLevelType w:val="hybridMultilevel"/>
    <w:tmpl w:val="BD7245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0253BEB"/>
    <w:multiLevelType w:val="hybridMultilevel"/>
    <w:tmpl w:val="D5B41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1345EBF"/>
    <w:multiLevelType w:val="hybridMultilevel"/>
    <w:tmpl w:val="5D5AC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1325BEF"/>
    <w:multiLevelType w:val="hybridMultilevel"/>
    <w:tmpl w:val="D8A6EA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AB025A"/>
    <w:multiLevelType w:val="hybridMultilevel"/>
    <w:tmpl w:val="41D01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4A4ACA"/>
    <w:multiLevelType w:val="hybridMultilevel"/>
    <w:tmpl w:val="7BC24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5683975">
    <w:abstractNumId w:val="7"/>
  </w:num>
  <w:num w:numId="2" w16cid:durableId="382097168">
    <w:abstractNumId w:val="5"/>
  </w:num>
  <w:num w:numId="3" w16cid:durableId="207229574">
    <w:abstractNumId w:val="4"/>
  </w:num>
  <w:num w:numId="4" w16cid:durableId="1861968023">
    <w:abstractNumId w:val="1"/>
  </w:num>
  <w:num w:numId="5" w16cid:durableId="127824368">
    <w:abstractNumId w:val="2"/>
  </w:num>
  <w:num w:numId="6" w16cid:durableId="2110077714">
    <w:abstractNumId w:val="3"/>
  </w:num>
  <w:num w:numId="7" w16cid:durableId="673218252">
    <w:abstractNumId w:val="10"/>
  </w:num>
  <w:num w:numId="8" w16cid:durableId="1203859056">
    <w:abstractNumId w:val="9"/>
  </w:num>
  <w:num w:numId="9" w16cid:durableId="637227300">
    <w:abstractNumId w:val="12"/>
  </w:num>
  <w:num w:numId="10" w16cid:durableId="1429109768">
    <w:abstractNumId w:val="8"/>
  </w:num>
  <w:num w:numId="11" w16cid:durableId="1674719739">
    <w:abstractNumId w:val="11"/>
  </w:num>
  <w:num w:numId="12" w16cid:durableId="389771124">
    <w:abstractNumId w:val="0"/>
  </w:num>
  <w:num w:numId="13" w16cid:durableId="1398555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F5"/>
    <w:rsid w:val="000B74EF"/>
    <w:rsid w:val="001A6B86"/>
    <w:rsid w:val="001B20A7"/>
    <w:rsid w:val="001F2B69"/>
    <w:rsid w:val="002510F3"/>
    <w:rsid w:val="00256479"/>
    <w:rsid w:val="00257EBD"/>
    <w:rsid w:val="002D2183"/>
    <w:rsid w:val="003552F5"/>
    <w:rsid w:val="003612E3"/>
    <w:rsid w:val="00370ABC"/>
    <w:rsid w:val="00382FF5"/>
    <w:rsid w:val="00387E32"/>
    <w:rsid w:val="003C406D"/>
    <w:rsid w:val="00413F9C"/>
    <w:rsid w:val="00472FF6"/>
    <w:rsid w:val="00500F46"/>
    <w:rsid w:val="00514587"/>
    <w:rsid w:val="00523B6D"/>
    <w:rsid w:val="005C4FDC"/>
    <w:rsid w:val="00657338"/>
    <w:rsid w:val="00685438"/>
    <w:rsid w:val="006F4C5A"/>
    <w:rsid w:val="007A6531"/>
    <w:rsid w:val="007B6434"/>
    <w:rsid w:val="007E4A8F"/>
    <w:rsid w:val="0080576A"/>
    <w:rsid w:val="00864FF6"/>
    <w:rsid w:val="00957546"/>
    <w:rsid w:val="0098533E"/>
    <w:rsid w:val="009C5D75"/>
    <w:rsid w:val="009F71CC"/>
    <w:rsid w:val="00A335A2"/>
    <w:rsid w:val="00A875DB"/>
    <w:rsid w:val="00AB23E1"/>
    <w:rsid w:val="00B17FA0"/>
    <w:rsid w:val="00C04772"/>
    <w:rsid w:val="00C26A1E"/>
    <w:rsid w:val="00CB0B67"/>
    <w:rsid w:val="00CB2477"/>
    <w:rsid w:val="00D00C33"/>
    <w:rsid w:val="00D70A6A"/>
    <w:rsid w:val="00E60E72"/>
    <w:rsid w:val="00E80ED7"/>
    <w:rsid w:val="00EC0325"/>
    <w:rsid w:val="00F531C3"/>
    <w:rsid w:val="00FA61FA"/>
    <w:rsid w:val="00FD7734"/>
    <w:rsid w:val="00FE2E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D9F4"/>
  <w15:chartTrackingRefBased/>
  <w15:docId w15:val="{B7AEF108-65E2-4E5E-B711-E1EBFB2F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8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0ED7"/>
    <w:pPr>
      <w:ind w:left="720"/>
      <w:contextualSpacing/>
    </w:pPr>
  </w:style>
  <w:style w:type="paragraph" w:styleId="Markeringsbobletekst">
    <w:name w:val="Balloon Text"/>
    <w:basedOn w:val="Normal"/>
    <w:link w:val="MarkeringsbobletekstTegn"/>
    <w:uiPriority w:val="99"/>
    <w:semiHidden/>
    <w:unhideWhenUsed/>
    <w:rsid w:val="002510F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10F3"/>
    <w:rPr>
      <w:rFonts w:ascii="Segoe UI" w:hAnsi="Segoe UI" w:cs="Segoe UI"/>
      <w:sz w:val="18"/>
      <w:szCs w:val="18"/>
    </w:rPr>
  </w:style>
  <w:style w:type="character" w:customStyle="1" w:styleId="highl">
    <w:name w:val="highl"/>
    <w:basedOn w:val="Standardskrifttypeiafsnit"/>
    <w:rsid w:val="002510F3"/>
  </w:style>
  <w:style w:type="paragraph" w:styleId="Sidehoved">
    <w:name w:val="header"/>
    <w:basedOn w:val="Normal"/>
    <w:link w:val="SidehovedTegn"/>
    <w:uiPriority w:val="99"/>
    <w:unhideWhenUsed/>
    <w:rsid w:val="00257E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7EBD"/>
  </w:style>
  <w:style w:type="paragraph" w:styleId="Sidefod">
    <w:name w:val="footer"/>
    <w:basedOn w:val="Normal"/>
    <w:link w:val="SidefodTegn"/>
    <w:uiPriority w:val="99"/>
    <w:unhideWhenUsed/>
    <w:rsid w:val="00257E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7EBD"/>
  </w:style>
  <w:style w:type="table" w:customStyle="1" w:styleId="Tabel-Gitter1">
    <w:name w:val="Tabel - Gitter1"/>
    <w:basedOn w:val="Tabel-Normal"/>
    <w:next w:val="Tabel-Gitter"/>
    <w:uiPriority w:val="39"/>
    <w:rsid w:val="00413F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next w:val="Tabel-Gitter"/>
    <w:uiPriority w:val="39"/>
    <w:rsid w:val="00FA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7/7a/%D0%92-%D0%9F-%D0%9C%D0%BE%D0%BD-%D0%97%D0%B2%D0%B5%D0%B7%D0%B4%D0%BD%D1%8B%D0%B5_%D1%82%D0%B0%D0%BB%D0%B5%D1%80%D1%8B.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650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BG</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Løfwall</dc:creator>
  <cp:keywords/>
  <dc:description/>
  <cp:lastModifiedBy>Martin Løfwall</cp:lastModifiedBy>
  <cp:revision>33</cp:revision>
  <cp:lastPrinted>2017-04-18T11:48:00Z</cp:lastPrinted>
  <dcterms:created xsi:type="dcterms:W3CDTF">2020-04-28T05:45:00Z</dcterms:created>
  <dcterms:modified xsi:type="dcterms:W3CDTF">2023-07-05T14:03:00Z</dcterms:modified>
</cp:coreProperties>
</file>