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B27EE" w14:paraId="376CD6A1" w14:textId="77777777" w:rsidTr="008355D2">
        <w:tc>
          <w:tcPr>
            <w:tcW w:w="9628" w:type="dxa"/>
            <w:gridSpan w:val="2"/>
          </w:tcPr>
          <w:p w14:paraId="3F3DE4F1" w14:textId="1E4A17E5" w:rsidR="007B27EE" w:rsidRDefault="007B27EE" w:rsidP="007B27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7EE">
              <w:rPr>
                <w:rFonts w:ascii="Times New Roman" w:hAnsi="Times New Roman" w:cs="Times New Roman"/>
                <w:b/>
                <w:sz w:val="24"/>
                <w:szCs w:val="24"/>
              </w:rPr>
              <w:t>Henrik Steffens: Romantikkens Evangelium (180</w:t>
            </w:r>
            <w:r w:rsidR="00025E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B27E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F55A310" w14:textId="4FA443A9" w:rsidR="00896266" w:rsidRPr="007B27EE" w:rsidRDefault="00896266" w:rsidP="007B27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(fra: </w:t>
            </w:r>
            <w:r w:rsidRPr="0089626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Indledning til philosophiske Forelæsninger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484D85A" w14:textId="77777777" w:rsidR="007B27EE" w:rsidRDefault="007B27EE" w:rsidP="007B27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CE0" w14:paraId="77C5222C" w14:textId="77777777" w:rsidTr="00234CE0">
        <w:tc>
          <w:tcPr>
            <w:tcW w:w="4814" w:type="dxa"/>
          </w:tcPr>
          <w:p w14:paraId="6572A179" w14:textId="77777777" w:rsidR="00234CE0" w:rsidRPr="00234CE0" w:rsidRDefault="00234CE0" w:rsidP="00234CE0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Hvem kritiserer Steffens og hvorfor?</w:t>
            </w:r>
          </w:p>
        </w:tc>
        <w:tc>
          <w:tcPr>
            <w:tcW w:w="4814" w:type="dxa"/>
          </w:tcPr>
          <w:p w14:paraId="79A987A1" w14:textId="77777777" w:rsidR="00234CE0" w:rsidRDefault="00234CE0" w:rsidP="00234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CE0" w14:paraId="6333742D" w14:textId="77777777" w:rsidTr="00234CE0">
        <w:tc>
          <w:tcPr>
            <w:tcW w:w="4814" w:type="dxa"/>
          </w:tcPr>
          <w:p w14:paraId="60BCE765" w14:textId="77777777" w:rsidR="00234CE0" w:rsidRPr="00234CE0" w:rsidRDefault="00234CE0" w:rsidP="00234CE0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Hvad siger han om historikeren og naturvidenskabsmanden?</w:t>
            </w:r>
          </w:p>
        </w:tc>
        <w:tc>
          <w:tcPr>
            <w:tcW w:w="4814" w:type="dxa"/>
          </w:tcPr>
          <w:p w14:paraId="4A05FFCF" w14:textId="77777777" w:rsidR="00234CE0" w:rsidRDefault="00234CE0" w:rsidP="00234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CE0" w14:paraId="47DEA049" w14:textId="77777777" w:rsidTr="00234CE0">
        <w:tc>
          <w:tcPr>
            <w:tcW w:w="4814" w:type="dxa"/>
          </w:tcPr>
          <w:p w14:paraId="47FCC33B" w14:textId="77777777" w:rsidR="00234CE0" w:rsidRPr="00234CE0" w:rsidRDefault="00234CE0" w:rsidP="00234CE0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Hvad er hans pointe?</w:t>
            </w:r>
          </w:p>
        </w:tc>
        <w:tc>
          <w:tcPr>
            <w:tcW w:w="4814" w:type="dxa"/>
          </w:tcPr>
          <w:p w14:paraId="46DA82F4" w14:textId="77777777" w:rsidR="00234CE0" w:rsidRDefault="00234CE0" w:rsidP="00234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CE0" w14:paraId="4AB5FEA6" w14:textId="77777777" w:rsidTr="00234CE0">
        <w:tc>
          <w:tcPr>
            <w:tcW w:w="4814" w:type="dxa"/>
          </w:tcPr>
          <w:p w14:paraId="42B7DB99" w14:textId="77777777" w:rsidR="00234CE0" w:rsidRPr="00234CE0" w:rsidRDefault="00234CE0" w:rsidP="00234CE0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Hvad er det, der motiverer naturforskeren til at blive ved med at studere naturen? </w:t>
            </w:r>
          </w:p>
        </w:tc>
        <w:tc>
          <w:tcPr>
            <w:tcW w:w="4814" w:type="dxa"/>
          </w:tcPr>
          <w:p w14:paraId="22705693" w14:textId="77777777" w:rsidR="00234CE0" w:rsidRDefault="00234CE0" w:rsidP="00234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CE0" w14:paraId="2191FF9C" w14:textId="77777777" w:rsidTr="00234CE0">
        <w:tc>
          <w:tcPr>
            <w:tcW w:w="4814" w:type="dxa"/>
          </w:tcPr>
          <w:p w14:paraId="42F6F774" w14:textId="77777777" w:rsidR="00234CE0" w:rsidRPr="00234CE0" w:rsidRDefault="00234CE0" w:rsidP="00234CE0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Hvorledes beskriver Steffens denne anelse? Hvilke egenskaber får mennesket i kraft af denne anelse – hvad gør denne anelse?</w:t>
            </w:r>
          </w:p>
        </w:tc>
        <w:tc>
          <w:tcPr>
            <w:tcW w:w="4814" w:type="dxa"/>
          </w:tcPr>
          <w:p w14:paraId="177FEC1E" w14:textId="77777777" w:rsidR="00234CE0" w:rsidRDefault="00234CE0" w:rsidP="00234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CE0" w14:paraId="6FF1F22F" w14:textId="77777777" w:rsidTr="00234CE0">
        <w:tc>
          <w:tcPr>
            <w:tcW w:w="4814" w:type="dxa"/>
          </w:tcPr>
          <w:p w14:paraId="7907CCCC" w14:textId="77777777" w:rsidR="00234CE0" w:rsidRPr="00234CE0" w:rsidRDefault="00234CE0" w:rsidP="00234CE0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Hvorledes kan anelsen knyttes til historien?</w:t>
            </w:r>
          </w:p>
        </w:tc>
        <w:tc>
          <w:tcPr>
            <w:tcW w:w="4814" w:type="dxa"/>
          </w:tcPr>
          <w:p w14:paraId="3B48B91A" w14:textId="77777777" w:rsidR="00234CE0" w:rsidRDefault="00234CE0" w:rsidP="00234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CE0" w14:paraId="74980316" w14:textId="77777777" w:rsidTr="00234CE0">
        <w:tc>
          <w:tcPr>
            <w:tcW w:w="4814" w:type="dxa"/>
          </w:tcPr>
          <w:p w14:paraId="2FE4E9D0" w14:textId="77777777" w:rsidR="00234CE0" w:rsidRPr="00234CE0" w:rsidRDefault="00234CE0" w:rsidP="00234CE0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Hvad kalder Steffens også denne anelse? I hvem/hvor bliver anelsen til poesi? </w:t>
            </w:r>
          </w:p>
        </w:tc>
        <w:tc>
          <w:tcPr>
            <w:tcW w:w="4814" w:type="dxa"/>
          </w:tcPr>
          <w:p w14:paraId="7BEAAA66" w14:textId="77777777" w:rsidR="00234CE0" w:rsidRDefault="00234CE0" w:rsidP="00234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CE0" w14:paraId="3A689171" w14:textId="77777777" w:rsidTr="00234CE0">
        <w:tc>
          <w:tcPr>
            <w:tcW w:w="4814" w:type="dxa"/>
          </w:tcPr>
          <w:p w14:paraId="06BB62E6" w14:textId="77777777" w:rsidR="00234CE0" w:rsidRDefault="00234CE0" w:rsidP="00234CE0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Hvad er poesi/hvorledes karakteriserer Steffens poesien?</w:t>
            </w:r>
          </w:p>
        </w:tc>
        <w:tc>
          <w:tcPr>
            <w:tcW w:w="4814" w:type="dxa"/>
          </w:tcPr>
          <w:p w14:paraId="5DCDC76D" w14:textId="77777777" w:rsidR="00234CE0" w:rsidRDefault="00234CE0" w:rsidP="00234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CE0" w14:paraId="38B34E0A" w14:textId="77777777" w:rsidTr="00234CE0">
        <w:tc>
          <w:tcPr>
            <w:tcW w:w="4814" w:type="dxa"/>
          </w:tcPr>
          <w:p w14:paraId="58A064A8" w14:textId="77777777" w:rsidR="00234CE0" w:rsidRDefault="00234CE0" w:rsidP="00234CE0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Hvad gør poesien?</w:t>
            </w:r>
            <w:r w:rsidR="00212322">
              <w:rPr>
                <w:rFonts w:ascii="Times New Roman" w:hAnsi="Times New Roman" w:cs="Times New Roman"/>
                <w:sz w:val="24"/>
                <w:szCs w:val="24"/>
              </w:rPr>
              <w:t xml:space="preserve"> Varer den ved?</w:t>
            </w:r>
          </w:p>
        </w:tc>
        <w:tc>
          <w:tcPr>
            <w:tcW w:w="4814" w:type="dxa"/>
          </w:tcPr>
          <w:p w14:paraId="1C425B3F" w14:textId="77777777" w:rsidR="00234CE0" w:rsidRDefault="00234CE0" w:rsidP="00234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CE0" w14:paraId="39946C9A" w14:textId="77777777" w:rsidTr="00234CE0">
        <w:tc>
          <w:tcPr>
            <w:tcW w:w="4814" w:type="dxa"/>
          </w:tcPr>
          <w:p w14:paraId="51C59A6B" w14:textId="77777777" w:rsidR="00234CE0" w:rsidRDefault="00212322" w:rsidP="00234CE0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Kommentér på titlen ’Evangelium’</w:t>
            </w:r>
          </w:p>
        </w:tc>
        <w:tc>
          <w:tcPr>
            <w:tcW w:w="4814" w:type="dxa"/>
          </w:tcPr>
          <w:p w14:paraId="24C1CAF9" w14:textId="77777777" w:rsidR="00234CE0" w:rsidRDefault="00234CE0" w:rsidP="00234C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1727FD" w14:textId="77777777" w:rsidR="00234CE0" w:rsidRPr="00234CE0" w:rsidRDefault="00234CE0" w:rsidP="00234C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34CE0" w:rsidRPr="00234CE0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0D589" w14:textId="77777777" w:rsidR="00C04636" w:rsidRDefault="00C04636" w:rsidP="007B27EE">
      <w:pPr>
        <w:spacing w:after="0" w:line="240" w:lineRule="auto"/>
      </w:pPr>
      <w:r>
        <w:separator/>
      </w:r>
    </w:p>
  </w:endnote>
  <w:endnote w:type="continuationSeparator" w:id="0">
    <w:p w14:paraId="10FD3766" w14:textId="77777777" w:rsidR="00C04636" w:rsidRDefault="00C04636" w:rsidP="007B2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E5E28" w14:textId="77777777" w:rsidR="00C04636" w:rsidRDefault="00C04636" w:rsidP="007B27EE">
      <w:pPr>
        <w:spacing w:after="0" w:line="240" w:lineRule="auto"/>
      </w:pPr>
      <w:r>
        <w:separator/>
      </w:r>
    </w:p>
  </w:footnote>
  <w:footnote w:type="continuationSeparator" w:id="0">
    <w:p w14:paraId="4D37CC5E" w14:textId="77777777" w:rsidR="00C04636" w:rsidRDefault="00C04636" w:rsidP="007B2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4E869" w14:textId="77777777" w:rsidR="007B27EE" w:rsidRDefault="007B27EE">
    <w:pPr>
      <w:pStyle w:val="Sidehoved"/>
    </w:pPr>
    <w:r>
      <w:t>Birkerød Gymnasium &amp; HF</w:t>
    </w:r>
  </w:p>
  <w:p w14:paraId="7254E147" w14:textId="77777777" w:rsidR="007B27EE" w:rsidRDefault="007B27EE">
    <w:pPr>
      <w:pStyle w:val="Sidehoved"/>
    </w:pPr>
    <w:r>
      <w:t>Dansk/MAL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A66914"/>
    <w:multiLevelType w:val="hybridMultilevel"/>
    <w:tmpl w:val="6A42C7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CE0"/>
    <w:rsid w:val="00025E2B"/>
    <w:rsid w:val="00212322"/>
    <w:rsid w:val="00234CE0"/>
    <w:rsid w:val="00251215"/>
    <w:rsid w:val="00677D83"/>
    <w:rsid w:val="007B27EE"/>
    <w:rsid w:val="00896266"/>
    <w:rsid w:val="00C04636"/>
    <w:rsid w:val="00E76A8D"/>
    <w:rsid w:val="00F5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C572"/>
  <w15:chartTrackingRefBased/>
  <w15:docId w15:val="{084FB5EB-455C-4E7E-875F-03047D95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34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34CE0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B27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B27EE"/>
  </w:style>
  <w:style w:type="paragraph" w:styleId="Sidefod">
    <w:name w:val="footer"/>
    <w:basedOn w:val="Normal"/>
    <w:link w:val="SidefodTegn"/>
    <w:uiPriority w:val="99"/>
    <w:unhideWhenUsed/>
    <w:rsid w:val="007B27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B2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Løfwall</dc:creator>
  <cp:keywords/>
  <dc:description/>
  <cp:lastModifiedBy>Martin Løfwall</cp:lastModifiedBy>
  <cp:revision>5</cp:revision>
  <dcterms:created xsi:type="dcterms:W3CDTF">2020-01-13T12:31:00Z</dcterms:created>
  <dcterms:modified xsi:type="dcterms:W3CDTF">2021-01-29T10:55:00Z</dcterms:modified>
</cp:coreProperties>
</file>