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66D3" w14:textId="77777777" w:rsidR="008A4D0E" w:rsidRDefault="00E82D53" w:rsidP="00E82D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53">
        <w:rPr>
          <w:rFonts w:ascii="Times New Roman" w:hAnsi="Times New Roman" w:cs="Times New Roman"/>
          <w:b/>
          <w:sz w:val="28"/>
          <w:szCs w:val="28"/>
        </w:rPr>
        <w:t>Spørgsmål til A.W. Schack von Staffeldt: ”Indvielsen” (digte, 1804)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62"/>
        <w:gridCol w:w="3866"/>
      </w:tblGrid>
      <w:tr w:rsidR="005D26EA" w14:paraId="249E4C05" w14:textId="77777777" w:rsidTr="00487045">
        <w:tc>
          <w:tcPr>
            <w:tcW w:w="9628" w:type="dxa"/>
            <w:gridSpan w:val="2"/>
          </w:tcPr>
          <w:p w14:paraId="4CBDB38F" w14:textId="614252D3" w:rsidR="005D26EA" w:rsidRPr="005D26EA" w:rsidRDefault="005D26EA" w:rsidP="005D26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Komposition</w:t>
            </w:r>
          </w:p>
        </w:tc>
      </w:tr>
      <w:tr w:rsidR="00E82D53" w14:paraId="352A61A8" w14:textId="77777777" w:rsidTr="00A6351E">
        <w:tc>
          <w:tcPr>
            <w:tcW w:w="5762" w:type="dxa"/>
          </w:tcPr>
          <w:p w14:paraId="4D0F8C13" w14:textId="77777777" w:rsidR="005D26EA" w:rsidRDefault="00E82D53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Analyser digtets komposition:</w:t>
            </w:r>
          </w:p>
          <w:p w14:paraId="1EDF80E5" w14:textId="798DB96D" w:rsidR="00E82D53" w:rsidRPr="005D26EA" w:rsidRDefault="00E82D53" w:rsidP="005D26EA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A">
              <w:rPr>
                <w:rFonts w:ascii="Times New Roman" w:hAnsi="Times New Roman" w:cs="Times New Roman"/>
                <w:sz w:val="24"/>
                <w:szCs w:val="24"/>
              </w:rPr>
              <w:t>Hvad sker der i den enkelte strofe? Giv hver strofe en dækkende overskrift. Er der et handlingsforløb/sker der en udvikling? Hvor er klimaks?</w:t>
            </w:r>
          </w:p>
        </w:tc>
        <w:tc>
          <w:tcPr>
            <w:tcW w:w="3866" w:type="dxa"/>
          </w:tcPr>
          <w:p w14:paraId="7F608710" w14:textId="77777777" w:rsidR="00E82D53" w:rsidRDefault="00E82D53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EA" w14:paraId="51CE7233" w14:textId="77777777" w:rsidTr="00330EFF">
        <w:tc>
          <w:tcPr>
            <w:tcW w:w="9628" w:type="dxa"/>
            <w:gridSpan w:val="2"/>
          </w:tcPr>
          <w:p w14:paraId="33AB6856" w14:textId="75B623EA" w:rsidR="005D26EA" w:rsidRPr="005D26EA" w:rsidRDefault="005D26EA" w:rsidP="005D26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Sprog</w:t>
            </w:r>
          </w:p>
        </w:tc>
      </w:tr>
      <w:tr w:rsidR="005D26EA" w14:paraId="362B22EA" w14:textId="77777777" w:rsidTr="00A6351E">
        <w:tc>
          <w:tcPr>
            <w:tcW w:w="5762" w:type="dxa"/>
          </w:tcPr>
          <w:p w14:paraId="345E49FD" w14:textId="11CE04EE" w:rsidR="005D26EA" w:rsidRPr="005D26EA" w:rsidRDefault="005D26EA" w:rsidP="005D26EA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Metrik (r</w:t>
            </w:r>
            <w:r w:rsidRPr="005D26EA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/rytme)</w:t>
            </w:r>
            <w:r w:rsidRPr="005D26EA">
              <w:rPr>
                <w:rFonts w:ascii="Times New Roman" w:hAnsi="Times New Roman" w:cs="Times New Roman"/>
                <w:sz w:val="24"/>
                <w:szCs w:val="24"/>
              </w:rPr>
              <w:t xml:space="preserve"> (strofer/vers/rimskema/harmonisk/uharmonisk form)</w:t>
            </w:r>
          </w:p>
        </w:tc>
        <w:tc>
          <w:tcPr>
            <w:tcW w:w="3866" w:type="dxa"/>
          </w:tcPr>
          <w:p w14:paraId="204946BA" w14:textId="77777777" w:rsidR="005D26EA" w:rsidRDefault="005D26EA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53" w14:paraId="17092AE5" w14:textId="77777777" w:rsidTr="00A6351E">
        <w:tc>
          <w:tcPr>
            <w:tcW w:w="5762" w:type="dxa"/>
          </w:tcPr>
          <w:p w14:paraId="5803966D" w14:textId="77777777" w:rsidR="005D26EA" w:rsidRDefault="005D26EA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Sproglige billeder (billedsprog). </w:t>
            </w:r>
          </w:p>
          <w:p w14:paraId="60F92393" w14:textId="77777777" w:rsidR="005D26EA" w:rsidRDefault="00E82D53" w:rsidP="005D26EA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metaforer</w:t>
            </w:r>
            <w:r w:rsidR="005D26EA">
              <w:rPr>
                <w:rFonts w:ascii="Times New Roman" w:hAnsi="Times New Roman" w:cs="Times New Roman"/>
                <w:sz w:val="24"/>
                <w:szCs w:val="24"/>
              </w:rPr>
              <w:t xml:space="preserve"> og forklar dem (kilde/</w:t>
            </w:r>
            <w:proofErr w:type="spellStart"/>
            <w:r w:rsidR="005D26EA">
              <w:rPr>
                <w:rFonts w:ascii="Times New Roman" w:hAnsi="Times New Roman" w:cs="Times New Roman"/>
                <w:sz w:val="24"/>
                <w:szCs w:val="24"/>
              </w:rPr>
              <w:t>mål-område</w:t>
            </w:r>
            <w:proofErr w:type="spellEnd"/>
            <w:r w:rsidR="005D26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6EA">
              <w:rPr>
                <w:rFonts w:ascii="Times New Roman" w:hAnsi="Times New Roman" w:cs="Times New Roman"/>
                <w:sz w:val="24"/>
                <w:szCs w:val="24"/>
              </w:rPr>
              <w:t>Hvilke slags metaforer og hvorfor?</w:t>
            </w:r>
          </w:p>
          <w:p w14:paraId="35F132CA" w14:textId="39AE2455" w:rsidR="005D26EA" w:rsidRPr="005D26EA" w:rsidRDefault="005D26EA" w:rsidP="005D26EA">
            <w:pPr>
              <w:pStyle w:val="Listeafsni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symboler og forklar dem.</w:t>
            </w:r>
          </w:p>
        </w:tc>
        <w:tc>
          <w:tcPr>
            <w:tcW w:w="3866" w:type="dxa"/>
          </w:tcPr>
          <w:p w14:paraId="0136312D" w14:textId="77777777" w:rsidR="00E82D53" w:rsidRDefault="00E82D53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EA" w14:paraId="3EE7A45D" w14:textId="77777777" w:rsidTr="00A6351E">
        <w:tc>
          <w:tcPr>
            <w:tcW w:w="5762" w:type="dxa"/>
          </w:tcPr>
          <w:p w14:paraId="34C2319F" w14:textId="2F357811" w:rsidR="005D26EA" w:rsidRPr="005D26EA" w:rsidRDefault="005D26EA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A">
              <w:rPr>
                <w:rFonts w:ascii="Times New Roman" w:hAnsi="Times New Roman" w:cs="Times New Roman"/>
                <w:sz w:val="24"/>
                <w:szCs w:val="24"/>
              </w:rPr>
              <w:t>Sproglige figurer: Find eksempler på sproglige figurer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forklar.</w:t>
            </w:r>
          </w:p>
        </w:tc>
        <w:tc>
          <w:tcPr>
            <w:tcW w:w="3866" w:type="dxa"/>
          </w:tcPr>
          <w:p w14:paraId="18F660AE" w14:textId="77777777" w:rsidR="005D26EA" w:rsidRDefault="005D26EA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EA" w14:paraId="3B84F5F9" w14:textId="77777777" w:rsidTr="00455B98">
        <w:tc>
          <w:tcPr>
            <w:tcW w:w="9628" w:type="dxa"/>
            <w:gridSpan w:val="2"/>
          </w:tcPr>
          <w:p w14:paraId="0E53AF9E" w14:textId="6A3A0267" w:rsidR="005D26EA" w:rsidRPr="005D26EA" w:rsidRDefault="005D26EA" w:rsidP="005D26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Tema/indhold</w:t>
            </w:r>
          </w:p>
        </w:tc>
      </w:tr>
      <w:tr w:rsidR="00E82D53" w14:paraId="42C733F9" w14:textId="77777777" w:rsidTr="00A6351E">
        <w:tc>
          <w:tcPr>
            <w:tcW w:w="5762" w:type="dxa"/>
          </w:tcPr>
          <w:p w14:paraId="55BF58BA" w14:textId="79D2D28E" w:rsidR="00E82D53" w:rsidRPr="00E82D53" w:rsidRDefault="00E82D53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Prøv at definere og udfylde to semantiske skemaer</w:t>
            </w:r>
            <w:r w:rsidR="005D26EA">
              <w:rPr>
                <w:rFonts w:ascii="Times New Roman" w:hAnsi="Times New Roman" w:cs="Times New Roman"/>
                <w:sz w:val="24"/>
                <w:szCs w:val="24"/>
              </w:rPr>
              <w:t>/felter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(dvs. indkreds to emnefelter, som flere ord i digtet tilhører)</w:t>
            </w:r>
          </w:p>
        </w:tc>
        <w:tc>
          <w:tcPr>
            <w:tcW w:w="3866" w:type="dxa"/>
          </w:tcPr>
          <w:p w14:paraId="28BBAC21" w14:textId="77777777" w:rsidR="00E82D53" w:rsidRDefault="00E82D53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53" w14:paraId="0DEC3D03" w14:textId="77777777" w:rsidTr="00A6351E">
        <w:tc>
          <w:tcPr>
            <w:tcW w:w="5762" w:type="dxa"/>
          </w:tcPr>
          <w:p w14:paraId="6F21A3F5" w14:textId="77777777" w:rsidR="00E82D53" w:rsidRPr="00E82D53" w:rsidRDefault="00E82D53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er ”Jorden et Fængsel”?</w:t>
            </w:r>
          </w:p>
        </w:tc>
        <w:tc>
          <w:tcPr>
            <w:tcW w:w="3866" w:type="dxa"/>
          </w:tcPr>
          <w:p w14:paraId="789BD94C" w14:textId="77777777" w:rsidR="00E82D53" w:rsidRDefault="00E82D53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53" w14:paraId="6294CCE8" w14:textId="77777777" w:rsidTr="00A6351E">
        <w:tc>
          <w:tcPr>
            <w:tcW w:w="5762" w:type="dxa"/>
          </w:tcPr>
          <w:p w14:paraId="3AED4E11" w14:textId="419AF41E" w:rsidR="00E82D53" w:rsidRPr="00E82D53" w:rsidRDefault="00E82D53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Hvilke romantiske træk kan spores i digtet? (underbyg med citater)</w:t>
            </w:r>
            <w:r w:rsidR="00A6351E">
              <w:rPr>
                <w:rFonts w:ascii="Times New Roman" w:hAnsi="Times New Roman" w:cs="Times New Roman"/>
                <w:sz w:val="24"/>
                <w:szCs w:val="24"/>
              </w:rPr>
              <w:t xml:space="preserve">. Forklar, hvorfor dette digt </w:t>
            </w:r>
            <w:r w:rsidR="005D26EA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A6351E">
              <w:rPr>
                <w:rFonts w:ascii="Times New Roman" w:hAnsi="Times New Roman" w:cs="Times New Roman"/>
                <w:sz w:val="24"/>
                <w:szCs w:val="24"/>
              </w:rPr>
              <w:t xml:space="preserve"> karakteriseres som ny-platonisk</w:t>
            </w:r>
            <w:r w:rsidR="005D26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80931">
              <w:rPr>
                <w:rFonts w:ascii="Times New Roman" w:hAnsi="Times New Roman" w:cs="Times New Roman"/>
                <w:sz w:val="24"/>
                <w:szCs w:val="24"/>
              </w:rPr>
              <w:t xml:space="preserve"> Perspektivér til Platons hulebillede!</w:t>
            </w:r>
          </w:p>
        </w:tc>
        <w:tc>
          <w:tcPr>
            <w:tcW w:w="3866" w:type="dxa"/>
          </w:tcPr>
          <w:p w14:paraId="3CD8C1EF" w14:textId="77777777" w:rsidR="00E82D53" w:rsidRDefault="00E82D53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53" w14:paraId="6F0DE01D" w14:textId="77777777" w:rsidTr="00A6351E">
        <w:tc>
          <w:tcPr>
            <w:tcW w:w="5762" w:type="dxa"/>
          </w:tcPr>
          <w:p w14:paraId="0185CD62" w14:textId="77777777" w:rsidR="00E82D53" w:rsidRPr="00A6351E" w:rsidRDefault="00A6351E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Digtets titel er ”Indvielsen” – indvielse til hvad? Forklar titlen.</w:t>
            </w:r>
          </w:p>
        </w:tc>
        <w:tc>
          <w:tcPr>
            <w:tcW w:w="3866" w:type="dxa"/>
          </w:tcPr>
          <w:p w14:paraId="0524C7B3" w14:textId="77777777" w:rsidR="00E82D53" w:rsidRDefault="00E82D53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B7" w14:paraId="5DC7B1C9" w14:textId="77777777" w:rsidTr="00AF1FD4">
        <w:tc>
          <w:tcPr>
            <w:tcW w:w="9628" w:type="dxa"/>
            <w:gridSpan w:val="2"/>
          </w:tcPr>
          <w:p w14:paraId="6C499435" w14:textId="7CC94BD1" w:rsidR="00957DB7" w:rsidRPr="00957DB7" w:rsidRDefault="00957DB7" w:rsidP="00957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Perspektiv</w:t>
            </w:r>
            <w:r w:rsidR="000F7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ring</w:t>
            </w:r>
          </w:p>
        </w:tc>
      </w:tr>
      <w:tr w:rsidR="00957DB7" w14:paraId="14B89E98" w14:textId="77777777" w:rsidTr="00A6351E">
        <w:tc>
          <w:tcPr>
            <w:tcW w:w="5762" w:type="dxa"/>
          </w:tcPr>
          <w:p w14:paraId="7737A8BA" w14:textId="252C0B62" w:rsidR="00957DB7" w:rsidRDefault="00957DB7" w:rsidP="005D26EA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Perspektivér til maleriet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Mondaufgang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(Friedrich).</w:t>
            </w:r>
          </w:p>
        </w:tc>
        <w:tc>
          <w:tcPr>
            <w:tcW w:w="3866" w:type="dxa"/>
          </w:tcPr>
          <w:p w14:paraId="2D50ED9E" w14:textId="77777777" w:rsidR="00957DB7" w:rsidRDefault="00957DB7" w:rsidP="00E82D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BA5D1" w14:textId="77777777" w:rsidR="00E82D53" w:rsidRPr="00E82D53" w:rsidRDefault="00E82D53" w:rsidP="00E82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82D53" w:rsidRPr="00E82D5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46AE9" w14:textId="77777777" w:rsidR="00315359" w:rsidRDefault="00315359" w:rsidP="00A6351E">
      <w:pPr>
        <w:spacing w:after="0" w:line="240" w:lineRule="auto"/>
      </w:pPr>
      <w:r>
        <w:separator/>
      </w:r>
    </w:p>
  </w:endnote>
  <w:endnote w:type="continuationSeparator" w:id="0">
    <w:p w14:paraId="0E8DF0A8" w14:textId="77777777" w:rsidR="00315359" w:rsidRDefault="00315359" w:rsidP="00A6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4C8EB" w14:textId="77777777" w:rsidR="00315359" w:rsidRDefault="00315359" w:rsidP="00A6351E">
      <w:pPr>
        <w:spacing w:after="0" w:line="240" w:lineRule="auto"/>
      </w:pPr>
      <w:r>
        <w:separator/>
      </w:r>
    </w:p>
  </w:footnote>
  <w:footnote w:type="continuationSeparator" w:id="0">
    <w:p w14:paraId="21318915" w14:textId="77777777" w:rsidR="00315359" w:rsidRDefault="00315359" w:rsidP="00A6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93D78" w14:textId="77777777" w:rsidR="00A6351E" w:rsidRDefault="00A6351E">
    <w:pPr>
      <w:pStyle w:val="Sidehoved"/>
    </w:pPr>
    <w:r>
      <w:t>Birkerød Gymnasium &amp; HF</w:t>
    </w:r>
  </w:p>
  <w:p w14:paraId="0EA7D274" w14:textId="77777777" w:rsidR="00A6351E" w:rsidRDefault="00A6351E">
    <w:pPr>
      <w:pStyle w:val="Sidehoved"/>
    </w:pPr>
    <w:r>
      <w:t>Dansk A/MAL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F740B"/>
    <w:multiLevelType w:val="hybridMultilevel"/>
    <w:tmpl w:val="04B86D72"/>
    <w:lvl w:ilvl="0" w:tplc="1B481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4369B"/>
    <w:multiLevelType w:val="hybridMultilevel"/>
    <w:tmpl w:val="5C14E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73FFE"/>
    <w:multiLevelType w:val="hybridMultilevel"/>
    <w:tmpl w:val="87D2F57C"/>
    <w:lvl w:ilvl="0" w:tplc="5D342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53"/>
    <w:rsid w:val="00080931"/>
    <w:rsid w:val="000F7BAD"/>
    <w:rsid w:val="002E24AD"/>
    <w:rsid w:val="00315359"/>
    <w:rsid w:val="005D26EA"/>
    <w:rsid w:val="008A4D0E"/>
    <w:rsid w:val="00957DB7"/>
    <w:rsid w:val="00A6351E"/>
    <w:rsid w:val="00E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DAB8"/>
  <w15:chartTrackingRefBased/>
  <w15:docId w15:val="{CA19F04E-1190-466C-B0E2-054C34C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2D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3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351E"/>
  </w:style>
  <w:style w:type="paragraph" w:styleId="Sidefod">
    <w:name w:val="footer"/>
    <w:basedOn w:val="Normal"/>
    <w:link w:val="SidefodTegn"/>
    <w:uiPriority w:val="99"/>
    <w:unhideWhenUsed/>
    <w:rsid w:val="00A63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5</cp:revision>
  <dcterms:created xsi:type="dcterms:W3CDTF">2020-02-19T09:43:00Z</dcterms:created>
  <dcterms:modified xsi:type="dcterms:W3CDTF">2021-01-19T10:55:00Z</dcterms:modified>
</cp:coreProperties>
</file>