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915C" w14:textId="7589E6DB" w:rsidR="00704AD5" w:rsidRDefault="00704AD5">
      <w:pPr>
        <w:rPr>
          <w:rStyle w:val="Strk"/>
        </w:rPr>
      </w:pPr>
      <w:r>
        <w:rPr>
          <w:rStyle w:val="Strk"/>
        </w:rPr>
        <w:t xml:space="preserve">Uddrag af uafhængighedserklæringen, underskrevet af repræsentanter fra de 13 stater 4. juli 1776. </w:t>
      </w:r>
    </w:p>
    <w:p w14:paraId="49B9ACCD" w14:textId="77777777" w:rsidR="00704AD5" w:rsidRPr="00684257" w:rsidRDefault="00704AD5" w:rsidP="00704AD5">
      <w:pPr>
        <w:pStyle w:val="NormalWeb"/>
        <w:rPr>
          <w:lang w:val="en-US"/>
        </w:rPr>
      </w:pPr>
      <w:r w:rsidRPr="00684257">
        <w:rPr>
          <w:rStyle w:val="Strk"/>
          <w:lang w:val="en-US"/>
        </w:rPr>
        <w:t>The unanimous Declaration of the thirteen united States of America,</w:t>
      </w:r>
      <w:r w:rsidRPr="00684257">
        <w:rPr>
          <w:lang w:val="en-US"/>
        </w:rPr>
        <w:t xml:space="preserve">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73271042" w14:textId="77777777" w:rsidR="00704AD5" w:rsidRPr="00684257" w:rsidRDefault="00704AD5" w:rsidP="00704AD5">
      <w:pPr>
        <w:pStyle w:val="NormalWeb"/>
        <w:rPr>
          <w:lang w:val="en-US"/>
        </w:rPr>
      </w:pPr>
      <w:r w:rsidRPr="00684257">
        <w:rPr>
          <w:lang w:val="en-US"/>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684257">
        <w:rPr>
          <w:lang w:val="en-US"/>
        </w:rPr>
        <w:t>effect</w:t>
      </w:r>
      <w:proofErr w:type="spellEnd"/>
      <w:r w:rsidRPr="00684257">
        <w:rPr>
          <w:lang w:val="en-US"/>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3CA7A15F" w14:textId="77777777" w:rsidR="00704AD5" w:rsidRPr="00684257" w:rsidRDefault="00704AD5" w:rsidP="00704AD5">
      <w:pPr>
        <w:pStyle w:val="NormalWeb"/>
        <w:rPr>
          <w:lang w:val="en-US"/>
        </w:rPr>
      </w:pPr>
      <w:r w:rsidRPr="00684257">
        <w:rPr>
          <w:lang w:val="en-US"/>
        </w:rPr>
        <w:t>He has refused his Assent to Laws, the most wholesome and necessary for the public good.</w:t>
      </w:r>
    </w:p>
    <w:p w14:paraId="05E69AD9" w14:textId="77777777" w:rsidR="00704AD5" w:rsidRPr="00684257" w:rsidRDefault="00704AD5" w:rsidP="00704AD5">
      <w:pPr>
        <w:pStyle w:val="NormalWeb"/>
        <w:rPr>
          <w:lang w:val="en-US"/>
        </w:rPr>
      </w:pPr>
      <w:r w:rsidRPr="00684257">
        <w:rPr>
          <w:lang w:val="en-US"/>
        </w:rPr>
        <w:t>He has forbidden his Governors to pass Laws of immediate and pressing importance, unless suspended in their operation till his Assent should be obtained; and when so suspended, he has utterly neglected to attend to them.</w:t>
      </w:r>
    </w:p>
    <w:p w14:paraId="466A4D2E" w14:textId="77777777" w:rsidR="00704AD5" w:rsidRPr="00684257" w:rsidRDefault="00704AD5">
      <w:pPr>
        <w:rPr>
          <w:rStyle w:val="Strk"/>
          <w:lang w:val="en-US"/>
        </w:rPr>
      </w:pPr>
    </w:p>
    <w:p w14:paraId="75371C1C" w14:textId="0D47CB3B" w:rsidR="00704AD5" w:rsidRDefault="00704AD5">
      <w:pPr>
        <w:rPr>
          <w:rStyle w:val="Strk"/>
        </w:rPr>
      </w:pPr>
      <w:r>
        <w:rPr>
          <w:rStyle w:val="Strk"/>
        </w:rPr>
        <w:t xml:space="preserve">I 1787 kom en forfatning, der dog ikke kom ind på mange punkter. Derfor har man siden vedtaget tilføjelser, den såkaldt </w:t>
      </w:r>
      <w:proofErr w:type="spellStart"/>
      <w:r>
        <w:rPr>
          <w:rStyle w:val="Strk"/>
        </w:rPr>
        <w:t>bill</w:t>
      </w:r>
      <w:proofErr w:type="spellEnd"/>
      <w:r>
        <w:rPr>
          <w:rStyle w:val="Strk"/>
        </w:rPr>
        <w:t xml:space="preserve"> of </w:t>
      </w:r>
      <w:proofErr w:type="spellStart"/>
      <w:r>
        <w:rPr>
          <w:rStyle w:val="Strk"/>
        </w:rPr>
        <w:t>rights</w:t>
      </w:r>
      <w:proofErr w:type="spellEnd"/>
      <w:r>
        <w:rPr>
          <w:rStyle w:val="Strk"/>
        </w:rPr>
        <w:t xml:space="preserve">. </w:t>
      </w:r>
    </w:p>
    <w:p w14:paraId="46354E24" w14:textId="0FA56DFE" w:rsidR="00704AD5" w:rsidRDefault="00704AD5">
      <w:pPr>
        <w:rPr>
          <w:rStyle w:val="Strk"/>
        </w:rPr>
      </w:pPr>
      <w:r>
        <w:rPr>
          <w:rStyle w:val="Strk"/>
        </w:rPr>
        <w:t xml:space="preserve">Bill of Rights er en tilføjelse til forfatningen, vedtaget i 25. september 1789. </w:t>
      </w:r>
    </w:p>
    <w:p w14:paraId="07C41CC1" w14:textId="587971A7" w:rsidR="00921F24" w:rsidRPr="00684257" w:rsidRDefault="00704AD5">
      <w:pPr>
        <w:rPr>
          <w:lang w:val="en-US"/>
        </w:rPr>
      </w:pPr>
      <w:r w:rsidRPr="00684257">
        <w:rPr>
          <w:rStyle w:val="Strk"/>
          <w:lang w:val="en-US"/>
        </w:rPr>
        <w:t xml:space="preserve">Article the third... </w:t>
      </w:r>
      <w:r w:rsidRPr="00684257">
        <w:rPr>
          <w:lang w:val="en-US"/>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4609FF57" w14:textId="3E93663C" w:rsidR="00704AD5" w:rsidRPr="00684257" w:rsidRDefault="008649CD">
      <w:pPr>
        <w:rPr>
          <w:lang w:val="en-US"/>
        </w:rPr>
      </w:pPr>
      <w:r w:rsidRPr="00684257">
        <w:rPr>
          <w:rStyle w:val="Strk"/>
          <w:lang w:val="en-US"/>
        </w:rPr>
        <w:t xml:space="preserve">Article the fourth... </w:t>
      </w:r>
      <w:r w:rsidRPr="00684257">
        <w:rPr>
          <w:lang w:val="en-US"/>
        </w:rPr>
        <w:t xml:space="preserve">A </w:t>
      </w:r>
      <w:proofErr w:type="spellStart"/>
      <w:r w:rsidRPr="00684257">
        <w:rPr>
          <w:lang w:val="en-US"/>
        </w:rPr>
        <w:t>well regulated</w:t>
      </w:r>
      <w:proofErr w:type="spellEnd"/>
      <w:r w:rsidRPr="00684257">
        <w:rPr>
          <w:lang w:val="en-US"/>
        </w:rPr>
        <w:t xml:space="preserve"> Militia, being necessary to the security of a free State, the right of the people to keep and bear Arms, shall not be infringed.</w:t>
      </w:r>
    </w:p>
    <w:p w14:paraId="0B372B2D" w14:textId="77777777" w:rsidR="00704AD5" w:rsidRPr="00684257" w:rsidRDefault="00704AD5">
      <w:pPr>
        <w:rPr>
          <w:lang w:val="en-US"/>
        </w:rPr>
      </w:pPr>
    </w:p>
    <w:p w14:paraId="71A3C95E" w14:textId="3C27657C" w:rsidR="008649CD" w:rsidRPr="00684257" w:rsidRDefault="00000000">
      <w:pPr>
        <w:rPr>
          <w:lang w:val="en-US"/>
        </w:rPr>
      </w:pPr>
      <w:hyperlink r:id="rId4" w:history="1">
        <w:r w:rsidR="008649CD" w:rsidRPr="00684257">
          <w:rPr>
            <w:rStyle w:val="Hyperlink"/>
            <w:lang w:val="en-US"/>
          </w:rPr>
          <w:t>https://www.archives.gov/founding-docs/bill-of-rights-transcript</w:t>
        </w:r>
      </w:hyperlink>
    </w:p>
    <w:p w14:paraId="42D96A1B" w14:textId="511F3744" w:rsidR="008649CD" w:rsidRDefault="008649CD" w:rsidP="008649CD">
      <w:pPr>
        <w:pStyle w:val="NormalWeb"/>
      </w:pPr>
      <w:r>
        <w:lastRenderedPageBreak/>
        <w:t xml:space="preserve">Uafhængighedserklæringen – på dansk. </w:t>
      </w:r>
      <w:hyperlink r:id="rId5" w:history="1">
        <w:r w:rsidR="00684257" w:rsidRPr="00013F14">
          <w:rPr>
            <w:rStyle w:val="Hyperlink"/>
          </w:rPr>
          <w:t>https://verdenfoer1914.systime.dk/?id=103</w:t>
        </w:r>
      </w:hyperlink>
      <w:r>
        <w:t xml:space="preserve"> </w:t>
      </w:r>
    </w:p>
    <w:p w14:paraId="42C640F9" w14:textId="0014B5CD" w:rsidR="008649CD" w:rsidRPr="008649CD" w:rsidRDefault="008649CD" w:rsidP="008649CD">
      <w:pPr>
        <w:pStyle w:val="NormalWeb"/>
        <w:rPr>
          <w:i/>
          <w:iCs/>
          <w:sz w:val="22"/>
          <w:szCs w:val="22"/>
        </w:rPr>
      </w:pPr>
      <w:r>
        <w:rPr>
          <w:i/>
          <w:iCs/>
          <w:sz w:val="22"/>
          <w:szCs w:val="22"/>
        </w:rPr>
        <w:t xml:space="preserve">Introduktion: </w:t>
      </w:r>
      <w:r w:rsidRPr="008649CD">
        <w:rPr>
          <w:i/>
          <w:iCs/>
          <w:sz w:val="22"/>
          <w:szCs w:val="22"/>
        </w:rPr>
        <w:t xml:space="preserve">I sommeren 1776 mødtes repræsentanter for Storbritanniens nordamerikanske kolonier til en kongres, som d. 4. juli 1776 vedtog den amerikanske uafhængighedserklæring. </w:t>
      </w:r>
    </w:p>
    <w:p w14:paraId="77BB0B32" w14:textId="35980FBC" w:rsidR="008649CD" w:rsidRPr="008649CD" w:rsidRDefault="008649CD" w:rsidP="00684257">
      <w:pPr>
        <w:pStyle w:val="NormalWeb"/>
        <w:rPr>
          <w:i/>
          <w:iCs/>
          <w:sz w:val="22"/>
          <w:szCs w:val="22"/>
        </w:rPr>
      </w:pPr>
      <w:r w:rsidRPr="008649CD">
        <w:rPr>
          <w:i/>
          <w:iCs/>
          <w:sz w:val="22"/>
          <w:szCs w:val="22"/>
        </w:rPr>
        <w:t xml:space="preserve">Det var en revolutionær handling, hvor forsamlingen på den nordamerikanske (hvide) befolknings vegne erklærede den engelske overhøjhed over kolonierne for afskaffet. </w:t>
      </w:r>
    </w:p>
    <w:p w14:paraId="12103DFB" w14:textId="77777777" w:rsidR="008649CD" w:rsidRDefault="008649CD" w:rsidP="008649CD">
      <w:pPr>
        <w:pStyle w:val="NormalWeb"/>
      </w:pPr>
      <w:r>
        <w:t>Erklæringen lyder:</w:t>
      </w:r>
    </w:p>
    <w:p w14:paraId="60F81EC4" w14:textId="377EAF1A" w:rsidR="008649CD" w:rsidRDefault="008649CD" w:rsidP="008649CD">
      <w:pPr>
        <w:pStyle w:val="NormalWeb"/>
      </w:pPr>
      <w:r>
        <w:t>Når det under de menneskelige be</w:t>
      </w:r>
      <w:r>
        <w:softHyphen/>
        <w:t>givenheders forløb bliver nødvendigt for et folk at løse de politiske bånd, som har forbundet det med et andet, og at indtage den særskilte og ligeberetti</w:t>
      </w:r>
      <w:r>
        <w:softHyphen/>
        <w:t>gede stilling blandt jordens magter, som naturens love og naturens Gud beret</w:t>
      </w:r>
      <w:r>
        <w:softHyphen/>
        <w:t xml:space="preserve">tiger det til, så kræver en sømmelig respekt for menneskehedens dom, at det angiver de grunde, som tvinger det til adskillelsen. </w:t>
      </w:r>
    </w:p>
    <w:p w14:paraId="29C1422F" w14:textId="77777777" w:rsidR="008649CD" w:rsidRDefault="008649CD" w:rsidP="008649CD">
      <w:pPr>
        <w:pStyle w:val="NormalWeb"/>
      </w:pPr>
      <w:r>
        <w:t xml:space="preserve">Vi anser disse sandheder for indlysende: </w:t>
      </w:r>
    </w:p>
    <w:p w14:paraId="7614DE03" w14:textId="77777777" w:rsidR="008649CD" w:rsidRDefault="008649CD" w:rsidP="008649CD">
      <w:pPr>
        <w:pStyle w:val="NormalWeb"/>
      </w:pPr>
      <w:r>
        <w:t xml:space="preserve">-at alle mennesker er skabt lige; </w:t>
      </w:r>
    </w:p>
    <w:p w14:paraId="19960A3C" w14:textId="77777777" w:rsidR="008649CD" w:rsidRDefault="008649CD" w:rsidP="008649CD">
      <w:pPr>
        <w:pStyle w:val="NormalWeb"/>
      </w:pPr>
      <w:r>
        <w:t xml:space="preserve">-at de af deres Skaber har fået visse umistelige rettigheder; </w:t>
      </w:r>
    </w:p>
    <w:p w14:paraId="2C135E10" w14:textId="77777777" w:rsidR="008649CD" w:rsidRDefault="008649CD" w:rsidP="008649CD">
      <w:pPr>
        <w:pStyle w:val="NormalWeb"/>
      </w:pPr>
      <w:r>
        <w:t xml:space="preserve">-at blandt disse er liv, frihed og stræben efter lykke. </w:t>
      </w:r>
    </w:p>
    <w:p w14:paraId="7E0C637A" w14:textId="77777777" w:rsidR="008649CD" w:rsidRDefault="008649CD" w:rsidP="008649CD">
      <w:pPr>
        <w:pStyle w:val="NormalWeb"/>
      </w:pPr>
      <w:r>
        <w:t>-at regeringer er oprettet mellem menne</w:t>
      </w:r>
      <w:r>
        <w:softHyphen/>
        <w:t xml:space="preserve">sker for at sikre disse rettigheder, idet de udleder deres berettigede magt af de regeredes samtykke; </w:t>
      </w:r>
    </w:p>
    <w:p w14:paraId="3C512D17" w14:textId="3FE59A2F" w:rsidR="008649CD" w:rsidRDefault="008649CD" w:rsidP="008649CD">
      <w:pPr>
        <w:pStyle w:val="NormalWeb"/>
      </w:pPr>
      <w:r>
        <w:t>-at det, når en regeringsform bliver ødelæggende for disse formål, er det folkets ret at ændre eller afskaffe den og indsætte en ny re</w:t>
      </w:r>
      <w:r>
        <w:softHyphen/>
        <w:t>gering, idet det fastlægger dens grund</w:t>
      </w:r>
      <w:r>
        <w:softHyphen/>
        <w:t>lag på sådanne principper og ordner dens myndighed på den måde, der fore</w:t>
      </w:r>
      <w:r>
        <w:softHyphen/>
        <w:t>kommer det bedst egnet til at virkelig</w:t>
      </w:r>
      <w:r>
        <w:softHyphen/>
        <w:t xml:space="preserve">gøre dets sikkerhed og lykke. </w:t>
      </w:r>
      <w:r w:rsidR="00684257">
        <w:t xml:space="preserve"> …</w:t>
      </w:r>
    </w:p>
    <w:p w14:paraId="63C7813A" w14:textId="0A640C40" w:rsidR="008649CD" w:rsidRDefault="008649CD" w:rsidP="008649CD">
      <w:pPr>
        <w:pStyle w:val="NormalWeb"/>
      </w:pPr>
      <w:r>
        <w:t> Sådan har disse koloniers tålmodige lidelse været, og sådan er nu den nødvendighed, der tvinger dem til at forandre deres tidli</w:t>
      </w:r>
      <w:r>
        <w:softHyphen/>
        <w:t>gere regeringssystemer. Den nuvæ</w:t>
      </w:r>
      <w:r>
        <w:softHyphen/>
        <w:t>rende konge af Storbritanniens histo</w:t>
      </w:r>
      <w:r>
        <w:softHyphen/>
        <w:t>rie er en historie om gentagne kræn</w:t>
      </w:r>
      <w:r>
        <w:softHyphen/>
        <w:t>kelser og magtovergreb, der alle som direkte mål har at oprette et absolut tyranni over disse stater. …</w:t>
      </w:r>
    </w:p>
    <w:p w14:paraId="690DE400" w14:textId="77777777" w:rsidR="00684257" w:rsidRDefault="00684257" w:rsidP="00684257">
      <w:pPr>
        <w:rPr>
          <w:rStyle w:val="Strk"/>
        </w:rPr>
      </w:pPr>
      <w:r>
        <w:rPr>
          <w:rStyle w:val="Strk"/>
        </w:rPr>
        <w:t xml:space="preserve">I 1787 kom en forfatning, der dog ikke kom ind på mange punkter. Derfor har man siden vedtaget tilføjelser, den såkaldt </w:t>
      </w:r>
      <w:proofErr w:type="spellStart"/>
      <w:r>
        <w:rPr>
          <w:rStyle w:val="Strk"/>
        </w:rPr>
        <w:t>bill</w:t>
      </w:r>
      <w:proofErr w:type="spellEnd"/>
      <w:r>
        <w:rPr>
          <w:rStyle w:val="Strk"/>
        </w:rPr>
        <w:t xml:space="preserve"> of </w:t>
      </w:r>
      <w:proofErr w:type="spellStart"/>
      <w:r>
        <w:rPr>
          <w:rStyle w:val="Strk"/>
        </w:rPr>
        <w:t>rights</w:t>
      </w:r>
      <w:proofErr w:type="spellEnd"/>
      <w:r>
        <w:rPr>
          <w:rStyle w:val="Strk"/>
        </w:rPr>
        <w:t xml:space="preserve">. </w:t>
      </w:r>
    </w:p>
    <w:p w14:paraId="54F0B987" w14:textId="77777777" w:rsidR="00684257" w:rsidRDefault="00684257" w:rsidP="00684257">
      <w:pPr>
        <w:rPr>
          <w:rStyle w:val="Strk"/>
        </w:rPr>
      </w:pPr>
      <w:r>
        <w:rPr>
          <w:rStyle w:val="Strk"/>
        </w:rPr>
        <w:t xml:space="preserve">Bill of Rights er en tilføjelse til forfatningen, vedtaget i 25. september 1789. </w:t>
      </w:r>
    </w:p>
    <w:p w14:paraId="320A4E9B" w14:textId="77777777" w:rsidR="00684257" w:rsidRPr="00684257" w:rsidRDefault="00684257" w:rsidP="00684257">
      <w:pPr>
        <w:rPr>
          <w:lang w:val="en-US"/>
        </w:rPr>
      </w:pPr>
      <w:r w:rsidRPr="00684257">
        <w:rPr>
          <w:rStyle w:val="Strk"/>
          <w:lang w:val="en-US"/>
        </w:rPr>
        <w:t xml:space="preserve">Article the third... </w:t>
      </w:r>
      <w:r w:rsidRPr="00684257">
        <w:rPr>
          <w:lang w:val="en-US"/>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50764CA0" w14:textId="4B1827B7" w:rsidR="00684257" w:rsidRPr="00684257" w:rsidRDefault="00684257" w:rsidP="00684257">
      <w:pPr>
        <w:rPr>
          <w:lang w:val="en-US"/>
        </w:rPr>
      </w:pPr>
      <w:r w:rsidRPr="00684257">
        <w:rPr>
          <w:rStyle w:val="Strk"/>
          <w:lang w:val="en-US"/>
        </w:rPr>
        <w:t xml:space="preserve">Article the fourth... </w:t>
      </w:r>
      <w:r w:rsidRPr="00684257">
        <w:rPr>
          <w:lang w:val="en-US"/>
        </w:rPr>
        <w:t xml:space="preserve">A </w:t>
      </w:r>
      <w:proofErr w:type="spellStart"/>
      <w:r w:rsidRPr="00684257">
        <w:rPr>
          <w:lang w:val="en-US"/>
        </w:rPr>
        <w:t>well regulated</w:t>
      </w:r>
      <w:proofErr w:type="spellEnd"/>
      <w:r w:rsidRPr="00684257">
        <w:rPr>
          <w:lang w:val="en-US"/>
        </w:rPr>
        <w:t xml:space="preserve"> Militia, being necessary to the security of a free State, the right of the people to keep and bear Arms, shall not be infringed.</w:t>
      </w:r>
      <w:r w:rsidR="00B33FA7">
        <w:rPr>
          <w:lang w:val="en-US"/>
        </w:rPr>
        <w:t xml:space="preserve"> (</w:t>
      </w:r>
      <w:proofErr w:type="spellStart"/>
      <w:r w:rsidR="00B33FA7">
        <w:rPr>
          <w:lang w:val="en-US"/>
        </w:rPr>
        <w:t>blive</w:t>
      </w:r>
      <w:proofErr w:type="spellEnd"/>
      <w:r w:rsidR="00B33FA7">
        <w:rPr>
          <w:lang w:val="en-US"/>
        </w:rPr>
        <w:t xml:space="preserve"> </w:t>
      </w:r>
      <w:proofErr w:type="spellStart"/>
      <w:r w:rsidR="00B33FA7">
        <w:rPr>
          <w:lang w:val="en-US"/>
        </w:rPr>
        <w:t>berørt</w:t>
      </w:r>
      <w:proofErr w:type="spellEnd"/>
      <w:r w:rsidR="00B33FA7">
        <w:rPr>
          <w:lang w:val="en-US"/>
        </w:rPr>
        <w:t xml:space="preserve">) </w:t>
      </w:r>
    </w:p>
    <w:p w14:paraId="6B4B60B5" w14:textId="0F3B86C0" w:rsidR="00704AD5" w:rsidRPr="00684257" w:rsidRDefault="00000000" w:rsidP="00684257">
      <w:pPr>
        <w:rPr>
          <w:lang w:val="en-US"/>
        </w:rPr>
      </w:pPr>
      <w:hyperlink r:id="rId6" w:history="1">
        <w:r w:rsidR="00684257" w:rsidRPr="00684257">
          <w:rPr>
            <w:rStyle w:val="Hyperlink"/>
            <w:lang w:val="en-US"/>
          </w:rPr>
          <w:t>https://www.archives.gov/founding-docs/bill-of-rights-transcript</w:t>
        </w:r>
      </w:hyperlink>
    </w:p>
    <w:sectPr w:rsidR="00704AD5" w:rsidRPr="006842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D5"/>
    <w:rsid w:val="006672A7"/>
    <w:rsid w:val="00684257"/>
    <w:rsid w:val="00704AD5"/>
    <w:rsid w:val="008649CD"/>
    <w:rsid w:val="00921F24"/>
    <w:rsid w:val="009349AE"/>
    <w:rsid w:val="00B33F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9513"/>
  <w15:chartTrackingRefBased/>
  <w15:docId w15:val="{CAF42C14-B5BB-4CF3-92FB-176D00A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704AD5"/>
    <w:rPr>
      <w:b/>
      <w:bCs/>
    </w:rPr>
  </w:style>
  <w:style w:type="paragraph" w:styleId="NormalWeb">
    <w:name w:val="Normal (Web)"/>
    <w:basedOn w:val="Normal"/>
    <w:uiPriority w:val="99"/>
    <w:unhideWhenUsed/>
    <w:rsid w:val="00704AD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649CD"/>
    <w:rPr>
      <w:color w:val="0563C1" w:themeColor="hyperlink"/>
      <w:u w:val="single"/>
    </w:rPr>
  </w:style>
  <w:style w:type="character" w:styleId="Ulstomtale">
    <w:name w:val="Unresolved Mention"/>
    <w:basedOn w:val="Standardskrifttypeiafsnit"/>
    <w:uiPriority w:val="99"/>
    <w:semiHidden/>
    <w:unhideWhenUsed/>
    <w:rsid w:val="0086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0169">
      <w:bodyDiv w:val="1"/>
      <w:marLeft w:val="0"/>
      <w:marRight w:val="0"/>
      <w:marTop w:val="0"/>
      <w:marBottom w:val="0"/>
      <w:divBdr>
        <w:top w:val="none" w:sz="0" w:space="0" w:color="auto"/>
        <w:left w:val="none" w:sz="0" w:space="0" w:color="auto"/>
        <w:bottom w:val="none" w:sz="0" w:space="0" w:color="auto"/>
        <w:right w:val="none" w:sz="0" w:space="0" w:color="auto"/>
      </w:divBdr>
      <w:divsChild>
        <w:div w:id="522330902">
          <w:marLeft w:val="0"/>
          <w:marRight w:val="0"/>
          <w:marTop w:val="0"/>
          <w:marBottom w:val="0"/>
          <w:divBdr>
            <w:top w:val="none" w:sz="0" w:space="0" w:color="auto"/>
            <w:left w:val="none" w:sz="0" w:space="0" w:color="auto"/>
            <w:bottom w:val="none" w:sz="0" w:space="0" w:color="auto"/>
            <w:right w:val="none" w:sz="0" w:space="0" w:color="auto"/>
          </w:divBdr>
        </w:div>
      </w:divsChild>
    </w:div>
    <w:div w:id="194274777">
      <w:bodyDiv w:val="1"/>
      <w:marLeft w:val="0"/>
      <w:marRight w:val="0"/>
      <w:marTop w:val="0"/>
      <w:marBottom w:val="0"/>
      <w:divBdr>
        <w:top w:val="none" w:sz="0" w:space="0" w:color="auto"/>
        <w:left w:val="none" w:sz="0" w:space="0" w:color="auto"/>
        <w:bottom w:val="none" w:sz="0" w:space="0" w:color="auto"/>
        <w:right w:val="none" w:sz="0" w:space="0" w:color="auto"/>
      </w:divBdr>
    </w:div>
    <w:div w:id="10949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ives.gov/founding-docs/bill-of-rights-transcript" TargetMode="External"/><Relationship Id="rId5" Type="http://schemas.openxmlformats.org/officeDocument/2006/relationships/hyperlink" Target="https://verdenfoer1914.systime.dk/?id=103" TargetMode="External"/><Relationship Id="rId4" Type="http://schemas.openxmlformats.org/officeDocument/2006/relationships/hyperlink" Target="https://www.archives.gov/founding-docs/bill-of-rights-transcrip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TotalTime>
  <Pages>2</Pages>
  <Words>856</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Jørgensen</dc:creator>
  <cp:keywords/>
  <dc:description/>
  <cp:lastModifiedBy>Martin Jørgensen</cp:lastModifiedBy>
  <cp:revision>4</cp:revision>
  <dcterms:created xsi:type="dcterms:W3CDTF">2020-11-25T21:41:00Z</dcterms:created>
  <dcterms:modified xsi:type="dcterms:W3CDTF">2024-09-09T20:23:00Z</dcterms:modified>
</cp:coreProperties>
</file>